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A311" w14:textId="77777777" w:rsidR="00295B27" w:rsidRPr="00BA3FDA" w:rsidRDefault="00D505AA" w:rsidP="00D505AA">
      <w:pPr>
        <w:tabs>
          <w:tab w:val="left" w:pos="54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78AB6A7E" wp14:editId="63214EB2">
            <wp:simplePos x="0" y="0"/>
            <wp:positionH relativeFrom="column">
              <wp:posOffset>411480</wp:posOffset>
            </wp:positionH>
            <wp:positionV relativeFrom="paragraph">
              <wp:posOffset>-114300</wp:posOffset>
            </wp:positionV>
            <wp:extent cx="929640" cy="771883"/>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640" cy="77188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14:paraId="6C44D0CA" w14:textId="77777777" w:rsidR="00295B27" w:rsidRDefault="007763F4" w:rsidP="00295B27">
      <w:pPr>
        <w:jc w:val="center"/>
        <w:rPr>
          <w:rFonts w:ascii="Calibri" w:hAnsi="Calibri"/>
          <w:b/>
          <w:sz w:val="28"/>
          <w:szCs w:val="28"/>
        </w:rPr>
      </w:pPr>
      <w:r>
        <w:rPr>
          <w:rFonts w:ascii="Calibri" w:hAnsi="Calibri"/>
          <w:b/>
          <w:sz w:val="28"/>
          <w:szCs w:val="28"/>
        </w:rPr>
        <w:t>Middle</w:t>
      </w:r>
      <w:r w:rsidR="00295B27">
        <w:rPr>
          <w:rFonts w:ascii="Calibri" w:hAnsi="Calibri"/>
          <w:b/>
          <w:sz w:val="28"/>
          <w:szCs w:val="28"/>
        </w:rPr>
        <w:t xml:space="preserve"> </w:t>
      </w:r>
      <w:r w:rsidR="00A10045">
        <w:rPr>
          <w:rFonts w:ascii="Calibri" w:hAnsi="Calibri"/>
          <w:b/>
          <w:sz w:val="28"/>
          <w:szCs w:val="28"/>
        </w:rPr>
        <w:t xml:space="preserve">Level </w:t>
      </w:r>
      <w:r w:rsidR="00295B27">
        <w:rPr>
          <w:rFonts w:ascii="Calibri" w:hAnsi="Calibri"/>
          <w:b/>
          <w:sz w:val="28"/>
          <w:szCs w:val="28"/>
        </w:rPr>
        <w:t>Education</w:t>
      </w:r>
    </w:p>
    <w:p w14:paraId="270ABAEA" w14:textId="5674FBB6" w:rsidR="00D505AA" w:rsidRPr="00BA3FDA" w:rsidRDefault="00D505AA" w:rsidP="00295B27">
      <w:pPr>
        <w:jc w:val="center"/>
        <w:rPr>
          <w:rFonts w:ascii="Calibri" w:hAnsi="Calibri"/>
          <w:b/>
          <w:sz w:val="28"/>
          <w:szCs w:val="28"/>
        </w:rPr>
      </w:pPr>
      <w:r>
        <w:rPr>
          <w:rFonts w:ascii="Calibri" w:hAnsi="Calibri"/>
          <w:b/>
          <w:sz w:val="28"/>
          <w:szCs w:val="28"/>
        </w:rPr>
        <w:t>(05-17)</w:t>
      </w:r>
      <w:r w:rsidR="008B0F96">
        <w:rPr>
          <w:rFonts w:ascii="Calibri" w:hAnsi="Calibri"/>
          <w:b/>
          <w:sz w:val="28"/>
          <w:szCs w:val="28"/>
        </w:rPr>
        <w:t xml:space="preserve"> (1</w:t>
      </w:r>
      <w:r w:rsidR="00E04DA5">
        <w:rPr>
          <w:rFonts w:ascii="Calibri" w:hAnsi="Calibri"/>
          <w:b/>
          <w:sz w:val="28"/>
          <w:szCs w:val="28"/>
        </w:rPr>
        <w:t>1</w:t>
      </w:r>
      <w:r w:rsidR="008B0F96">
        <w:rPr>
          <w:rFonts w:ascii="Calibri" w:hAnsi="Calibri"/>
          <w:b/>
          <w:sz w:val="28"/>
          <w:szCs w:val="28"/>
        </w:rPr>
        <w:t>-22)</w:t>
      </w:r>
    </w:p>
    <w:p w14:paraId="61B15B47" w14:textId="77777777" w:rsidR="00295B27" w:rsidRPr="002529B0" w:rsidRDefault="00295B27" w:rsidP="00D505AA">
      <w:pPr>
        <w:jc w:val="center"/>
        <w:rPr>
          <w:rFonts w:ascii="Arial Black" w:hAnsi="Arial Black"/>
          <w:sz w:val="28"/>
          <w:szCs w:val="28"/>
        </w:rPr>
      </w:pPr>
      <w:r w:rsidRPr="002529B0">
        <w:rPr>
          <w:rFonts w:ascii="Arial Black" w:hAnsi="Arial Black"/>
          <w:sz w:val="28"/>
          <w:szCs w:val="28"/>
        </w:rPr>
        <w:t>Education Standards and Practices Board</w:t>
      </w:r>
    </w:p>
    <w:p w14:paraId="6C079C71" w14:textId="77777777" w:rsidR="00295B27" w:rsidRPr="00BA3FDA" w:rsidRDefault="00295B27" w:rsidP="00295B27">
      <w:pPr>
        <w:rPr>
          <w:rFonts w:ascii="Calibri" w:hAnsi="Calibri"/>
        </w:rPr>
      </w:pPr>
    </w:p>
    <w:p w14:paraId="7B09793B" w14:textId="77777777"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357CD913" w14:textId="77777777"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E04DA5">
        <w:rPr>
          <w:rFonts w:ascii="Calibri" w:hAnsi="Calibri"/>
          <w:b/>
        </w:rPr>
      </w:r>
      <w:r w:rsidR="00E04DA5">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E04DA5">
        <w:rPr>
          <w:rFonts w:ascii="Calibri" w:hAnsi="Calibri"/>
          <w:b/>
        </w:rPr>
      </w:r>
      <w:r w:rsidR="00E04DA5">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E04DA5">
        <w:rPr>
          <w:rFonts w:ascii="Calibri" w:hAnsi="Calibri"/>
          <w:b/>
        </w:rPr>
      </w:r>
      <w:r w:rsidR="00E04DA5">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01"/>
        <w:gridCol w:w="6159"/>
      </w:tblGrid>
      <w:tr w:rsidR="00295B27" w:rsidRPr="00A47EE5" w14:paraId="7AE755BE" w14:textId="77777777" w:rsidTr="00C42F37">
        <w:tc>
          <w:tcPr>
            <w:tcW w:w="3258" w:type="dxa"/>
          </w:tcPr>
          <w:p w14:paraId="11A0857F" w14:textId="77777777" w:rsidR="00295B27" w:rsidRPr="00A47EE5" w:rsidRDefault="00295B27" w:rsidP="00C42F37">
            <w:pPr>
              <w:rPr>
                <w:rFonts w:ascii="Calibri" w:hAnsi="Calibri"/>
                <w:b/>
              </w:rPr>
            </w:pPr>
          </w:p>
          <w:p w14:paraId="562E1993" w14:textId="77777777"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4197FE55" w14:textId="77777777" w:rsidR="00295B27" w:rsidRDefault="00295B27" w:rsidP="00C42F37">
            <w:pPr>
              <w:ind w:left="720"/>
              <w:jc w:val="both"/>
              <w:rPr>
                <w:rFonts w:ascii="Calibri" w:hAnsi="Calibri"/>
              </w:rPr>
            </w:pPr>
          </w:p>
          <w:p w14:paraId="7F04EC39" w14:textId="77777777"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61EE9DC2" w14:textId="77777777" w:rsidTr="00C42F37">
        <w:tc>
          <w:tcPr>
            <w:tcW w:w="3258" w:type="dxa"/>
          </w:tcPr>
          <w:p w14:paraId="17D150CA" w14:textId="77777777" w:rsidR="00295B27" w:rsidRPr="00A47EE5" w:rsidRDefault="00295B27" w:rsidP="00C42F37">
            <w:pPr>
              <w:rPr>
                <w:rFonts w:ascii="Calibri" w:hAnsi="Calibri"/>
                <w:b/>
              </w:rPr>
            </w:pPr>
          </w:p>
          <w:p w14:paraId="5415051C" w14:textId="77777777"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4571F80F" w14:textId="77777777" w:rsidR="00295B27" w:rsidRDefault="00295B27" w:rsidP="00C42F37">
            <w:pPr>
              <w:rPr>
                <w:rFonts w:ascii="Calibri" w:hAnsi="Calibri"/>
                <w:b/>
              </w:rPr>
            </w:pPr>
          </w:p>
          <w:p w14:paraId="40463F13"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051614E5" w14:textId="77777777" w:rsidTr="00C42F37">
        <w:tc>
          <w:tcPr>
            <w:tcW w:w="3258" w:type="dxa"/>
          </w:tcPr>
          <w:p w14:paraId="1A26FDDC" w14:textId="77777777" w:rsidR="00295B27" w:rsidRPr="00A47EE5" w:rsidRDefault="00295B27" w:rsidP="00C42F37">
            <w:pPr>
              <w:rPr>
                <w:rFonts w:ascii="Calibri" w:hAnsi="Calibri"/>
                <w:b/>
              </w:rPr>
            </w:pPr>
          </w:p>
          <w:p w14:paraId="64E5A75A" w14:textId="77777777"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59521E02" w14:textId="77777777" w:rsidR="00295B27" w:rsidRDefault="00295B27" w:rsidP="00C42F37">
            <w:pPr>
              <w:rPr>
                <w:rFonts w:ascii="Calibri" w:hAnsi="Calibri"/>
                <w:b/>
              </w:rPr>
            </w:pPr>
          </w:p>
          <w:p w14:paraId="3E56054C"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1CE8436D" w14:textId="77777777" w:rsidTr="00C42F37">
        <w:tc>
          <w:tcPr>
            <w:tcW w:w="3258" w:type="dxa"/>
          </w:tcPr>
          <w:p w14:paraId="3B2C5854" w14:textId="77777777" w:rsidR="00295B27" w:rsidRPr="00A47EE5" w:rsidRDefault="00295B27" w:rsidP="00C42F37">
            <w:pPr>
              <w:rPr>
                <w:rFonts w:ascii="Calibri" w:hAnsi="Calibri"/>
                <w:b/>
              </w:rPr>
            </w:pPr>
          </w:p>
          <w:p w14:paraId="2F455EC4" w14:textId="77777777"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13514D4A" w14:textId="77777777" w:rsidR="00295B27" w:rsidRDefault="00295B27" w:rsidP="00C42F37">
            <w:pPr>
              <w:rPr>
                <w:rFonts w:ascii="Calibri" w:hAnsi="Calibri"/>
                <w:b/>
              </w:rPr>
            </w:pPr>
          </w:p>
          <w:p w14:paraId="310EB952"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56F12767" w14:textId="77777777" w:rsidTr="00C42F37">
        <w:tc>
          <w:tcPr>
            <w:tcW w:w="3258" w:type="dxa"/>
          </w:tcPr>
          <w:p w14:paraId="156F6EC3" w14:textId="77777777" w:rsidR="00295B27" w:rsidRPr="00A47EE5" w:rsidRDefault="00295B27" w:rsidP="00C42F37">
            <w:pPr>
              <w:rPr>
                <w:rFonts w:ascii="Calibri" w:hAnsi="Calibri"/>
                <w:b/>
              </w:rPr>
            </w:pPr>
          </w:p>
          <w:p w14:paraId="6EF8F139" w14:textId="77777777"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5F4B155C" w14:textId="77777777" w:rsidR="00295B27" w:rsidRDefault="00295B27" w:rsidP="00C42F37">
            <w:pPr>
              <w:rPr>
                <w:rFonts w:ascii="Calibri" w:hAnsi="Calibri"/>
                <w:b/>
              </w:rPr>
            </w:pPr>
          </w:p>
          <w:p w14:paraId="5E7F5BC9"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7C86A711" w14:textId="77777777" w:rsidTr="00C42F37">
        <w:tc>
          <w:tcPr>
            <w:tcW w:w="3258" w:type="dxa"/>
          </w:tcPr>
          <w:p w14:paraId="7C817E25" w14:textId="77777777" w:rsidR="00295B27" w:rsidRPr="00A47EE5" w:rsidRDefault="00295B27" w:rsidP="00C42F37">
            <w:pPr>
              <w:rPr>
                <w:rFonts w:ascii="Calibri" w:hAnsi="Calibri"/>
                <w:b/>
              </w:rPr>
            </w:pPr>
          </w:p>
          <w:p w14:paraId="0ED14895" w14:textId="77777777"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0DDA286A" w14:textId="77777777" w:rsidR="00295B27" w:rsidRDefault="00295B27" w:rsidP="00C42F37">
            <w:pPr>
              <w:rPr>
                <w:rFonts w:ascii="Calibri" w:hAnsi="Calibri"/>
                <w:b/>
              </w:rPr>
            </w:pPr>
          </w:p>
          <w:p w14:paraId="054D2B66"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4C261194" w14:textId="77777777" w:rsidTr="00C42F37">
        <w:tc>
          <w:tcPr>
            <w:tcW w:w="3258" w:type="dxa"/>
          </w:tcPr>
          <w:p w14:paraId="54C42E29" w14:textId="77777777" w:rsidR="00295B27" w:rsidRPr="00A47EE5" w:rsidRDefault="00295B27" w:rsidP="00C42F37">
            <w:pPr>
              <w:rPr>
                <w:rFonts w:ascii="Calibri" w:hAnsi="Calibri"/>
                <w:b/>
              </w:rPr>
            </w:pPr>
          </w:p>
          <w:p w14:paraId="052BC5D2" w14:textId="77777777" w:rsidR="00295B27" w:rsidRPr="00A47EE5" w:rsidRDefault="00295B27" w:rsidP="00C42F37">
            <w:pPr>
              <w:rPr>
                <w:rFonts w:ascii="Calibri" w:hAnsi="Calibri"/>
                <w:b/>
              </w:rPr>
            </w:pPr>
            <w:r w:rsidRPr="00A47EE5">
              <w:rPr>
                <w:rFonts w:ascii="Calibri" w:hAnsi="Calibri"/>
                <w:b/>
              </w:rPr>
              <w:t>Degree</w:t>
            </w:r>
            <w:r w:rsidR="00690F84">
              <w:rPr>
                <w:rFonts w:ascii="Calibri" w:hAnsi="Calibri"/>
                <w:b/>
              </w:rPr>
              <w:t>:</w:t>
            </w:r>
          </w:p>
        </w:tc>
        <w:tc>
          <w:tcPr>
            <w:tcW w:w="6318" w:type="dxa"/>
            <w:tcBorders>
              <w:top w:val="single" w:sz="4" w:space="0" w:color="auto"/>
              <w:bottom w:val="single" w:sz="4" w:space="0" w:color="auto"/>
            </w:tcBorders>
          </w:tcPr>
          <w:p w14:paraId="7B50C47B" w14:textId="77777777" w:rsidR="00295B27" w:rsidRDefault="00295B27" w:rsidP="00C42F37">
            <w:pPr>
              <w:rPr>
                <w:rFonts w:ascii="Calibri" w:hAnsi="Calibri"/>
                <w:b/>
              </w:rPr>
            </w:pPr>
          </w:p>
          <w:p w14:paraId="648E8F8D"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11CB655D" w14:textId="77777777" w:rsidTr="00C42F37">
        <w:tc>
          <w:tcPr>
            <w:tcW w:w="3258" w:type="dxa"/>
          </w:tcPr>
          <w:p w14:paraId="6B7D302E" w14:textId="77777777" w:rsidR="00295B27" w:rsidRPr="00A47EE5" w:rsidRDefault="00295B27" w:rsidP="00C42F37">
            <w:pPr>
              <w:rPr>
                <w:rFonts w:ascii="Calibri" w:hAnsi="Calibri"/>
                <w:b/>
              </w:rPr>
            </w:pPr>
          </w:p>
          <w:p w14:paraId="3CAE579C" w14:textId="77777777" w:rsidR="00295B27" w:rsidRPr="00A47EE5" w:rsidRDefault="00295B27" w:rsidP="00C42F37">
            <w:pPr>
              <w:rPr>
                <w:rFonts w:ascii="Calibri" w:hAnsi="Calibri"/>
                <w:b/>
              </w:rPr>
            </w:pPr>
            <w:r w:rsidRPr="00A47EE5">
              <w:rPr>
                <w:rFonts w:ascii="Calibri" w:hAnsi="Calibri"/>
                <w:b/>
              </w:rPr>
              <w:t>Grade Level(s)</w:t>
            </w:r>
            <w:r w:rsidR="00690F84">
              <w:rPr>
                <w:rFonts w:ascii="Calibri" w:hAnsi="Calibri"/>
                <w:b/>
              </w:rPr>
              <w:t>:</w:t>
            </w:r>
          </w:p>
        </w:tc>
        <w:tc>
          <w:tcPr>
            <w:tcW w:w="6318" w:type="dxa"/>
            <w:tcBorders>
              <w:top w:val="single" w:sz="4" w:space="0" w:color="auto"/>
              <w:bottom w:val="single" w:sz="4" w:space="0" w:color="auto"/>
            </w:tcBorders>
          </w:tcPr>
          <w:p w14:paraId="0763E21A" w14:textId="77777777" w:rsidR="00295B27" w:rsidRDefault="00295B27" w:rsidP="00C42F37">
            <w:pPr>
              <w:rPr>
                <w:rFonts w:ascii="Calibri" w:hAnsi="Calibri"/>
                <w:b/>
              </w:rPr>
            </w:pPr>
          </w:p>
          <w:p w14:paraId="1DE5BE8A"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42FC6139" w14:textId="77777777" w:rsidR="00295B27" w:rsidRDefault="00295B27" w:rsidP="00295B27">
      <w:pPr>
        <w:jc w:val="both"/>
        <w:rPr>
          <w:rFonts w:ascii="Calibri" w:hAnsi="Calibri"/>
          <w:b/>
        </w:rPr>
      </w:pPr>
    </w:p>
    <w:p w14:paraId="672AA9A3" w14:textId="77777777"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E04DA5">
        <w:rPr>
          <w:rFonts w:ascii="Calibri" w:hAnsi="Calibri"/>
          <w:b/>
        </w:rPr>
      </w:r>
      <w:r w:rsidR="00E04DA5">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E04DA5">
        <w:rPr>
          <w:rFonts w:ascii="Calibri" w:hAnsi="Calibri"/>
          <w:b/>
        </w:rPr>
      </w:r>
      <w:r w:rsidR="00E04DA5">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6ABABB90" w14:textId="77777777" w:rsidR="00295B27" w:rsidRDefault="00295B27" w:rsidP="00295B27">
      <w:pPr>
        <w:jc w:val="both"/>
        <w:rPr>
          <w:rFonts w:ascii="Calibri" w:hAnsi="Calibri"/>
        </w:rPr>
      </w:pPr>
    </w:p>
    <w:p w14:paraId="18BA6BFD" w14:textId="77777777"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2CD993C" w14:textId="77777777" w:rsidR="00295B27" w:rsidRPr="00BA3FDA" w:rsidRDefault="00295B27" w:rsidP="00295B27">
      <w:pPr>
        <w:ind w:firstLine="720"/>
        <w:jc w:val="both"/>
        <w:rPr>
          <w:rFonts w:ascii="Calibri" w:hAnsi="Calibri"/>
        </w:rPr>
      </w:pPr>
    </w:p>
    <w:p w14:paraId="647C61D8" w14:textId="77777777"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12C28D83" w14:textId="77777777"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690F84">
        <w:rPr>
          <w:rFonts w:ascii="Calibri" w:hAnsi="Calibri"/>
        </w:rPr>
        <w:t>lumn that matches your decision.</w:t>
      </w:r>
    </w:p>
    <w:tbl>
      <w:tblPr>
        <w:tblStyle w:val="TableGrid"/>
        <w:tblW w:w="0" w:type="auto"/>
        <w:tblLook w:val="04A0" w:firstRow="1" w:lastRow="0" w:firstColumn="1" w:lastColumn="0" w:noHBand="0" w:noVBand="1"/>
      </w:tblPr>
      <w:tblGrid>
        <w:gridCol w:w="2346"/>
        <w:gridCol w:w="2327"/>
        <w:gridCol w:w="2350"/>
        <w:gridCol w:w="2327"/>
      </w:tblGrid>
      <w:tr w:rsidR="00295B27" w:rsidRPr="0075722B" w14:paraId="2D40FDEC" w14:textId="77777777" w:rsidTr="00C42F37">
        <w:tc>
          <w:tcPr>
            <w:tcW w:w="2394" w:type="dxa"/>
          </w:tcPr>
          <w:p w14:paraId="4CBB9F99"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14:paraId="54E69596"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14:paraId="2D056FA3"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14:paraId="44989961"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14:paraId="3970B239" w14:textId="77777777" w:rsidTr="00C42F37">
        <w:tc>
          <w:tcPr>
            <w:tcW w:w="2394" w:type="dxa"/>
          </w:tcPr>
          <w:p w14:paraId="315A1EDA" w14:textId="77777777" w:rsidR="00295B27" w:rsidRPr="007763F4" w:rsidRDefault="007763F4" w:rsidP="00C42F37">
            <w:pPr>
              <w:widowControl w:val="0"/>
              <w:tabs>
                <w:tab w:val="left" w:pos="1440"/>
              </w:tabs>
              <w:autoSpaceDE w:val="0"/>
              <w:autoSpaceDN w:val="0"/>
              <w:adjustRightInd w:val="0"/>
              <w:jc w:val="center"/>
              <w:rPr>
                <w:rFonts w:ascii="Calibri" w:hAnsi="Calibri"/>
                <w:b/>
              </w:rPr>
            </w:pPr>
            <w:r w:rsidRPr="007763F4">
              <w:rPr>
                <w:rFonts w:ascii="Calibri" w:hAnsi="Calibri"/>
                <w:b/>
              </w:rPr>
              <w:t>50017.1</w:t>
            </w:r>
          </w:p>
        </w:tc>
        <w:tc>
          <w:tcPr>
            <w:tcW w:w="2394" w:type="dxa"/>
          </w:tcPr>
          <w:p w14:paraId="695E5C0C"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63FE23CE"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7B081CF"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21492585" w14:textId="77777777" w:rsidTr="00C42F37">
        <w:tc>
          <w:tcPr>
            <w:tcW w:w="2394" w:type="dxa"/>
          </w:tcPr>
          <w:p w14:paraId="33720E3F" w14:textId="77777777" w:rsidR="00295B27" w:rsidRPr="007763F4" w:rsidRDefault="007763F4" w:rsidP="00C42F37">
            <w:pPr>
              <w:widowControl w:val="0"/>
              <w:tabs>
                <w:tab w:val="left" w:pos="1440"/>
              </w:tabs>
              <w:autoSpaceDE w:val="0"/>
              <w:autoSpaceDN w:val="0"/>
              <w:adjustRightInd w:val="0"/>
              <w:jc w:val="center"/>
              <w:rPr>
                <w:rFonts w:ascii="Calibri" w:hAnsi="Calibri"/>
                <w:b/>
              </w:rPr>
            </w:pPr>
            <w:r w:rsidRPr="007763F4">
              <w:rPr>
                <w:rFonts w:ascii="Calibri" w:hAnsi="Calibri"/>
                <w:b/>
              </w:rPr>
              <w:t>50017.2</w:t>
            </w:r>
          </w:p>
        </w:tc>
        <w:tc>
          <w:tcPr>
            <w:tcW w:w="2394" w:type="dxa"/>
          </w:tcPr>
          <w:p w14:paraId="3999630D"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4C79AD3C"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72F7A385"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31A83481" w14:textId="77777777" w:rsidTr="00C42F37">
        <w:tc>
          <w:tcPr>
            <w:tcW w:w="2394" w:type="dxa"/>
          </w:tcPr>
          <w:p w14:paraId="0E313111" w14:textId="77777777" w:rsidR="00295B27" w:rsidRPr="007763F4" w:rsidRDefault="007763F4" w:rsidP="00C42F37">
            <w:pPr>
              <w:widowControl w:val="0"/>
              <w:tabs>
                <w:tab w:val="left" w:pos="1440"/>
              </w:tabs>
              <w:autoSpaceDE w:val="0"/>
              <w:autoSpaceDN w:val="0"/>
              <w:adjustRightInd w:val="0"/>
              <w:jc w:val="center"/>
              <w:rPr>
                <w:rFonts w:ascii="Calibri" w:hAnsi="Calibri"/>
                <w:b/>
              </w:rPr>
            </w:pPr>
            <w:r w:rsidRPr="007763F4">
              <w:rPr>
                <w:rFonts w:ascii="Calibri" w:hAnsi="Calibri"/>
                <w:b/>
              </w:rPr>
              <w:t>50017.3</w:t>
            </w:r>
          </w:p>
        </w:tc>
        <w:tc>
          <w:tcPr>
            <w:tcW w:w="2394" w:type="dxa"/>
          </w:tcPr>
          <w:p w14:paraId="1034132C"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8D04917"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990C37C"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7014B9DC" w14:textId="77777777" w:rsidTr="00C42F37">
        <w:tc>
          <w:tcPr>
            <w:tcW w:w="2394" w:type="dxa"/>
          </w:tcPr>
          <w:p w14:paraId="1CF30525" w14:textId="77777777" w:rsidR="00295B27" w:rsidRPr="007763F4" w:rsidRDefault="007763F4" w:rsidP="00C42F37">
            <w:pPr>
              <w:widowControl w:val="0"/>
              <w:tabs>
                <w:tab w:val="left" w:pos="1440"/>
              </w:tabs>
              <w:autoSpaceDE w:val="0"/>
              <w:autoSpaceDN w:val="0"/>
              <w:adjustRightInd w:val="0"/>
              <w:jc w:val="center"/>
              <w:rPr>
                <w:rFonts w:ascii="Calibri" w:hAnsi="Calibri"/>
                <w:b/>
              </w:rPr>
            </w:pPr>
            <w:r w:rsidRPr="007763F4">
              <w:rPr>
                <w:rFonts w:ascii="Calibri" w:hAnsi="Calibri"/>
                <w:b/>
              </w:rPr>
              <w:t>50017.4</w:t>
            </w:r>
          </w:p>
        </w:tc>
        <w:tc>
          <w:tcPr>
            <w:tcW w:w="2394" w:type="dxa"/>
          </w:tcPr>
          <w:p w14:paraId="32190C79"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060041FF"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2F0846A"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358A14B9" w14:textId="77777777" w:rsidTr="00C42F37">
        <w:tc>
          <w:tcPr>
            <w:tcW w:w="2394" w:type="dxa"/>
          </w:tcPr>
          <w:p w14:paraId="662B2794" w14:textId="77777777" w:rsidR="00295B27" w:rsidRPr="007763F4" w:rsidRDefault="007763F4" w:rsidP="00C42F37">
            <w:pPr>
              <w:widowControl w:val="0"/>
              <w:tabs>
                <w:tab w:val="left" w:pos="1440"/>
              </w:tabs>
              <w:autoSpaceDE w:val="0"/>
              <w:autoSpaceDN w:val="0"/>
              <w:adjustRightInd w:val="0"/>
              <w:jc w:val="center"/>
              <w:rPr>
                <w:rFonts w:ascii="Calibri" w:hAnsi="Calibri"/>
                <w:b/>
              </w:rPr>
            </w:pPr>
            <w:r w:rsidRPr="007763F4">
              <w:rPr>
                <w:rFonts w:ascii="Calibri" w:hAnsi="Calibri"/>
                <w:b/>
              </w:rPr>
              <w:t>50017.5</w:t>
            </w:r>
          </w:p>
        </w:tc>
        <w:tc>
          <w:tcPr>
            <w:tcW w:w="2394" w:type="dxa"/>
          </w:tcPr>
          <w:p w14:paraId="209A3FF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893DEF6"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BDD581D" w14:textId="77777777" w:rsidR="00295B27" w:rsidRDefault="00295B27" w:rsidP="00C42F37">
            <w:pPr>
              <w:widowControl w:val="0"/>
              <w:tabs>
                <w:tab w:val="left" w:pos="1440"/>
              </w:tabs>
              <w:autoSpaceDE w:val="0"/>
              <w:autoSpaceDN w:val="0"/>
              <w:adjustRightInd w:val="0"/>
              <w:jc w:val="center"/>
              <w:rPr>
                <w:rFonts w:ascii="Calibri" w:hAnsi="Calibri"/>
              </w:rPr>
            </w:pPr>
          </w:p>
        </w:tc>
      </w:tr>
    </w:tbl>
    <w:p w14:paraId="0D49BBED" w14:textId="77777777" w:rsidR="00295B27" w:rsidRDefault="00295B27" w:rsidP="00295B27">
      <w:pPr>
        <w:widowControl w:val="0"/>
        <w:tabs>
          <w:tab w:val="left" w:pos="1440"/>
        </w:tabs>
        <w:autoSpaceDE w:val="0"/>
        <w:autoSpaceDN w:val="0"/>
        <w:adjustRightInd w:val="0"/>
        <w:jc w:val="center"/>
        <w:rPr>
          <w:rFonts w:ascii="Calibri" w:hAnsi="Calibri"/>
        </w:rPr>
      </w:pPr>
    </w:p>
    <w:p w14:paraId="60BB27D8" w14:textId="77777777" w:rsidR="007763F4" w:rsidRDefault="007763F4">
      <w:pPr>
        <w:spacing w:after="200" w:line="276" w:lineRule="auto"/>
        <w:rPr>
          <w:rFonts w:ascii="Calibri" w:hAnsi="Calibri"/>
          <w:b/>
          <w:sz w:val="28"/>
          <w:szCs w:val="28"/>
        </w:rPr>
      </w:pPr>
      <w:r>
        <w:rPr>
          <w:rFonts w:ascii="Calibri" w:hAnsi="Calibri"/>
          <w:b/>
          <w:sz w:val="28"/>
          <w:szCs w:val="28"/>
        </w:rPr>
        <w:br w:type="page"/>
      </w:r>
    </w:p>
    <w:p w14:paraId="06F484E1" w14:textId="77777777" w:rsidR="00295B27" w:rsidRPr="005837D7" w:rsidRDefault="007763F4"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Middle</w:t>
      </w:r>
      <w:r w:rsidR="00295B27" w:rsidRPr="005837D7">
        <w:rPr>
          <w:rFonts w:ascii="Calibri" w:hAnsi="Calibri"/>
          <w:b/>
          <w:sz w:val="28"/>
          <w:szCs w:val="28"/>
        </w:rPr>
        <w:t xml:space="preserve"> </w:t>
      </w:r>
      <w:r w:rsidR="00A10045">
        <w:rPr>
          <w:rFonts w:ascii="Calibri" w:hAnsi="Calibri"/>
          <w:b/>
          <w:sz w:val="28"/>
          <w:szCs w:val="28"/>
        </w:rPr>
        <w:t xml:space="preserve">Level </w:t>
      </w:r>
      <w:r w:rsidR="00295B27" w:rsidRPr="005837D7">
        <w:rPr>
          <w:rFonts w:ascii="Calibri" w:hAnsi="Calibri"/>
          <w:b/>
          <w:sz w:val="28"/>
          <w:szCs w:val="28"/>
        </w:rPr>
        <w:t>Education</w:t>
      </w:r>
    </w:p>
    <w:p w14:paraId="6D9A656E" w14:textId="77777777" w:rsidR="00295B27" w:rsidRPr="002319B3" w:rsidRDefault="00295B27" w:rsidP="00295B27">
      <w:pPr>
        <w:widowControl w:val="0"/>
        <w:tabs>
          <w:tab w:val="left" w:pos="1440"/>
        </w:tabs>
        <w:autoSpaceDE w:val="0"/>
        <w:autoSpaceDN w:val="0"/>
        <w:adjustRightInd w:val="0"/>
        <w:jc w:val="both"/>
        <w:rPr>
          <w:rFonts w:ascii="Calibri" w:hAnsi="Calibri"/>
        </w:rPr>
      </w:pPr>
    </w:p>
    <w:p w14:paraId="573227EB" w14:textId="77777777"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3A323F0F" w14:textId="77777777" w:rsidR="00295B27" w:rsidRPr="002319B3" w:rsidRDefault="00295B27" w:rsidP="00295B27">
      <w:pPr>
        <w:spacing w:line="240" w:lineRule="atLeast"/>
        <w:jc w:val="both"/>
        <w:rPr>
          <w:rFonts w:ascii="Calibri" w:hAnsi="Calibri"/>
        </w:rPr>
      </w:pPr>
    </w:p>
    <w:p w14:paraId="34A9F060" w14:textId="77777777" w:rsidR="0098291E" w:rsidRPr="0098291E" w:rsidRDefault="0098291E" w:rsidP="0098291E">
      <w:pPr>
        <w:numPr>
          <w:ilvl w:val="0"/>
          <w:numId w:val="44"/>
        </w:numPr>
        <w:spacing w:line="240" w:lineRule="atLeast"/>
        <w:jc w:val="both"/>
        <w:rPr>
          <w:rFonts w:ascii="Calibri" w:hAnsi="Calibri"/>
        </w:rPr>
      </w:pPr>
      <w:r w:rsidRPr="0098291E">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14:paraId="7677691D" w14:textId="77777777" w:rsidR="0098291E" w:rsidRPr="0098291E" w:rsidRDefault="0098291E" w:rsidP="0098291E">
      <w:pPr>
        <w:numPr>
          <w:ilvl w:val="0"/>
          <w:numId w:val="44"/>
        </w:numPr>
        <w:spacing w:line="240" w:lineRule="atLeast"/>
        <w:jc w:val="both"/>
        <w:rPr>
          <w:rFonts w:ascii="Calibri" w:hAnsi="Calibri"/>
        </w:rPr>
      </w:pPr>
      <w:r w:rsidRPr="0098291E">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14:paraId="5E08805C" w14:textId="77777777" w:rsidR="0098291E" w:rsidRDefault="0098291E" w:rsidP="0098291E">
      <w:pPr>
        <w:numPr>
          <w:ilvl w:val="0"/>
          <w:numId w:val="44"/>
        </w:numPr>
        <w:spacing w:line="240" w:lineRule="atLeast"/>
        <w:jc w:val="both"/>
        <w:rPr>
          <w:rFonts w:ascii="Calibri" w:hAnsi="Calibri"/>
        </w:rPr>
      </w:pPr>
      <w:r w:rsidRPr="006542E9">
        <w:rPr>
          <w:rFonts w:ascii="Calibri" w:hAnsi="Calibri"/>
        </w:rPr>
        <w:t xml:space="preserve">The program area has been given the option to omit a response to standards 1, 6, 7 and 8 because information on these standards will appear in the ESPB/InTASC Unit report. Therefore if no information has been provided do not assume the standard is unmet; instead, check the item that states “No Information provided. See ESPB/InTASC CER Report.” </w:t>
      </w:r>
    </w:p>
    <w:p w14:paraId="073128F6" w14:textId="77777777" w:rsidR="006542E9" w:rsidRPr="006542E9" w:rsidRDefault="006542E9" w:rsidP="006542E9">
      <w:pPr>
        <w:spacing w:line="240" w:lineRule="atLeast"/>
        <w:ind w:left="720"/>
        <w:jc w:val="both"/>
        <w:rPr>
          <w:rFonts w:ascii="Calibri" w:hAnsi="Calibri"/>
        </w:rPr>
      </w:pPr>
    </w:p>
    <w:p w14:paraId="03FD0930" w14:textId="4336951D" w:rsidR="0098291E" w:rsidRPr="006830EE" w:rsidRDefault="0098291E" w:rsidP="0098291E">
      <w:pPr>
        <w:autoSpaceDE w:val="0"/>
        <w:autoSpaceDN w:val="0"/>
        <w:adjustRightInd w:val="0"/>
        <w:rPr>
          <w:rFonts w:asciiTheme="minorHAnsi" w:eastAsiaTheme="minorHAnsi" w:hAnsiTheme="minorHAnsi" w:cs="Calibri"/>
        </w:rPr>
      </w:pPr>
      <w:r w:rsidRPr="006830EE">
        <w:rPr>
          <w:rFonts w:asciiTheme="minorHAnsi" w:eastAsiaTheme="minorHAnsi" w:hAnsiTheme="minorHAnsi" w:cs="Calibri"/>
        </w:rPr>
        <w:t>Individuals teaching in a middle school must meet</w:t>
      </w:r>
      <w:r>
        <w:rPr>
          <w:rFonts w:asciiTheme="minorHAnsi" w:eastAsiaTheme="minorHAnsi" w:hAnsiTheme="minorHAnsi" w:cs="Calibri"/>
        </w:rPr>
        <w:t xml:space="preserve"> </w:t>
      </w:r>
      <w:r w:rsidRPr="006830EE">
        <w:rPr>
          <w:rFonts w:asciiTheme="minorHAnsi" w:eastAsiaTheme="minorHAnsi" w:hAnsiTheme="minorHAnsi" w:cs="Calibri"/>
        </w:rPr>
        <w:t>the Education Standards and Practices Board (ESPB) grade level requirements in ESPB</w:t>
      </w:r>
      <w:r>
        <w:rPr>
          <w:rFonts w:asciiTheme="minorHAnsi" w:eastAsiaTheme="minorHAnsi" w:hAnsiTheme="minorHAnsi" w:cs="Calibri"/>
        </w:rPr>
        <w:t xml:space="preserve"> </w:t>
      </w:r>
      <w:r w:rsidRPr="006830EE">
        <w:rPr>
          <w:rFonts w:asciiTheme="minorHAnsi" w:eastAsiaTheme="minorHAnsi" w:hAnsiTheme="minorHAnsi" w:cs="Calibri"/>
        </w:rPr>
        <w:t xml:space="preserve">Administrative Rule 67.1‐02‐03‐04 for middle </w:t>
      </w:r>
      <w:r w:rsidR="00F80158" w:rsidRPr="006830EE">
        <w:rPr>
          <w:rFonts w:asciiTheme="minorHAnsi" w:eastAsiaTheme="minorHAnsi" w:hAnsiTheme="minorHAnsi" w:cs="Calibri"/>
        </w:rPr>
        <w:t>level and</w:t>
      </w:r>
      <w:r w:rsidRPr="006830EE">
        <w:rPr>
          <w:rFonts w:asciiTheme="minorHAnsi" w:eastAsiaTheme="minorHAnsi" w:hAnsiTheme="minorHAnsi" w:cs="Calibri"/>
        </w:rPr>
        <w:t xml:space="preserve"> hold a minimum equivalent of sixteen</w:t>
      </w:r>
      <w:r>
        <w:rPr>
          <w:rFonts w:asciiTheme="minorHAnsi" w:eastAsiaTheme="minorHAnsi" w:hAnsiTheme="minorHAnsi" w:cs="Calibri"/>
        </w:rPr>
        <w:t xml:space="preserve"> </w:t>
      </w:r>
      <w:r w:rsidRPr="006830EE">
        <w:rPr>
          <w:rFonts w:asciiTheme="minorHAnsi" w:eastAsiaTheme="minorHAnsi" w:hAnsiTheme="minorHAnsi" w:cs="Calibri"/>
        </w:rPr>
        <w:t>semester hours of content area preparation and methods in the subject area specializations in</w:t>
      </w:r>
      <w:r>
        <w:rPr>
          <w:rFonts w:asciiTheme="minorHAnsi" w:eastAsiaTheme="minorHAnsi" w:hAnsiTheme="minorHAnsi" w:cs="Calibri"/>
        </w:rPr>
        <w:t xml:space="preserve"> </w:t>
      </w:r>
      <w:r w:rsidRPr="006830EE">
        <w:rPr>
          <w:rFonts w:asciiTheme="minorHAnsi" w:eastAsiaTheme="minorHAnsi" w:hAnsiTheme="minorHAnsi" w:cs="Calibri"/>
        </w:rPr>
        <w:t>which they are teaching. New middle school teachers must, beginning July 1, 2006, hold a</w:t>
      </w:r>
      <w:r>
        <w:rPr>
          <w:rFonts w:asciiTheme="minorHAnsi" w:eastAsiaTheme="minorHAnsi" w:hAnsiTheme="minorHAnsi" w:cs="Calibri"/>
        </w:rPr>
        <w:t xml:space="preserve"> </w:t>
      </w:r>
      <w:r w:rsidRPr="006830EE">
        <w:rPr>
          <w:rFonts w:asciiTheme="minorHAnsi" w:eastAsiaTheme="minorHAnsi" w:hAnsiTheme="minorHAnsi" w:cs="Calibri"/>
        </w:rPr>
        <w:t xml:space="preserve">minimum equivalent of </w:t>
      </w:r>
      <w:r w:rsidR="00F80158" w:rsidRPr="006830EE">
        <w:rPr>
          <w:rFonts w:asciiTheme="minorHAnsi" w:eastAsiaTheme="minorHAnsi" w:hAnsiTheme="minorHAnsi" w:cs="Calibri"/>
        </w:rPr>
        <w:t>twenty-four</w:t>
      </w:r>
      <w:r w:rsidRPr="006830EE">
        <w:rPr>
          <w:rFonts w:asciiTheme="minorHAnsi" w:eastAsiaTheme="minorHAnsi" w:hAnsiTheme="minorHAnsi" w:cs="Calibri"/>
        </w:rPr>
        <w:t xml:space="preserve"> semester hours of content area preparation and methods in</w:t>
      </w:r>
      <w:r>
        <w:rPr>
          <w:rFonts w:asciiTheme="minorHAnsi" w:eastAsiaTheme="minorHAnsi" w:hAnsiTheme="minorHAnsi" w:cs="Calibri"/>
        </w:rPr>
        <w:t xml:space="preserve"> </w:t>
      </w:r>
      <w:r w:rsidRPr="006830EE">
        <w:rPr>
          <w:rFonts w:asciiTheme="minorHAnsi" w:eastAsiaTheme="minorHAnsi" w:hAnsiTheme="minorHAnsi" w:cs="Calibri"/>
        </w:rPr>
        <w:t>the subject area specializations in which they are teaching, or may demonstrate major</w:t>
      </w:r>
      <w:r>
        <w:rPr>
          <w:rFonts w:asciiTheme="minorHAnsi" w:eastAsiaTheme="minorHAnsi" w:hAnsiTheme="minorHAnsi" w:cs="Calibri"/>
        </w:rPr>
        <w:t xml:space="preserve"> </w:t>
      </w:r>
      <w:r w:rsidRPr="006830EE">
        <w:rPr>
          <w:rFonts w:asciiTheme="minorHAnsi" w:eastAsiaTheme="minorHAnsi" w:hAnsiTheme="minorHAnsi" w:cs="Calibri"/>
        </w:rPr>
        <w:t>equivalency in subject areas through options allowed by the ESPB.</w:t>
      </w:r>
    </w:p>
    <w:p w14:paraId="1D56232C" w14:textId="77777777" w:rsidR="0098291E" w:rsidRPr="0098291E" w:rsidRDefault="0098291E" w:rsidP="0098291E">
      <w:pPr>
        <w:spacing w:line="240" w:lineRule="atLeast"/>
        <w:ind w:left="720"/>
        <w:jc w:val="both"/>
        <w:rPr>
          <w:rFonts w:ascii="Calibri" w:hAnsi="Calibri"/>
        </w:rPr>
      </w:pPr>
    </w:p>
    <w:p w14:paraId="0C901353" w14:textId="77777777" w:rsidR="0098291E" w:rsidRPr="0098291E" w:rsidRDefault="0098291E" w:rsidP="0098291E">
      <w:pPr>
        <w:spacing w:line="240" w:lineRule="atLeast"/>
        <w:jc w:val="both"/>
        <w:rPr>
          <w:rFonts w:asciiTheme="minorHAnsi" w:hAnsiTheme="minorHAnsi"/>
          <w:u w:val="single"/>
        </w:rPr>
      </w:pPr>
      <w:r w:rsidRPr="0098291E">
        <w:rPr>
          <w:rFonts w:asciiTheme="minorHAnsi" w:hAnsiTheme="minorHAnsi"/>
          <w:b/>
          <w:u w:val="single"/>
        </w:rPr>
        <w:t>Part I: Areas of Weakness from Prior Review ***</w:t>
      </w:r>
    </w:p>
    <w:p w14:paraId="0E41FD72" w14:textId="77777777" w:rsidR="0098291E" w:rsidRPr="0098291E" w:rsidRDefault="0098291E" w:rsidP="0098291E">
      <w:pPr>
        <w:autoSpaceDE w:val="0"/>
        <w:autoSpaceDN w:val="0"/>
        <w:adjustRightInd w:val="0"/>
        <w:ind w:firstLine="720"/>
        <w:rPr>
          <w:rFonts w:ascii="Calibri-Bold" w:hAnsi="Calibri-Bold" w:cs="Calibri-Bold"/>
          <w:b/>
          <w:bCs/>
          <w:u w:val="single"/>
        </w:rPr>
      </w:pPr>
    </w:p>
    <w:p w14:paraId="14A4AAED" w14:textId="77777777" w:rsidR="0098291E" w:rsidRPr="0098291E" w:rsidRDefault="0098291E" w:rsidP="0098291E">
      <w:pPr>
        <w:autoSpaceDE w:val="0"/>
        <w:autoSpaceDN w:val="0"/>
        <w:adjustRightInd w:val="0"/>
        <w:rPr>
          <w:rFonts w:ascii="Calibri" w:hAnsi="Calibri" w:cs="Calibri"/>
          <w:i/>
        </w:rPr>
      </w:pPr>
      <w:r w:rsidRPr="0098291E">
        <w:rPr>
          <w:rFonts w:ascii="Calibri-Bold" w:hAnsi="Calibri-Bold" w:cs="Calibri-Bold"/>
          <w:b/>
          <w:bCs/>
        </w:rPr>
        <w:t xml:space="preserve">XXXXX.X </w:t>
      </w:r>
      <w:r w:rsidRPr="0098291E">
        <w:rPr>
          <w:rFonts w:ascii="Calibri" w:hAnsi="Calibri" w:cs="Calibri"/>
          <w:i/>
        </w:rPr>
        <w:t>Write the standard and the original weakness here.</w:t>
      </w:r>
    </w:p>
    <w:p w14:paraId="0C3DF588" w14:textId="77777777" w:rsidR="0098291E" w:rsidRPr="0098291E" w:rsidRDefault="0098291E" w:rsidP="0098291E">
      <w:pPr>
        <w:autoSpaceDE w:val="0"/>
        <w:autoSpaceDN w:val="0"/>
        <w:adjustRightInd w:val="0"/>
        <w:ind w:left="720"/>
        <w:contextualSpacing/>
        <w:rPr>
          <w:rFonts w:ascii="Calibri" w:hAnsi="Calibri" w:cs="Calibri"/>
        </w:rPr>
      </w:pPr>
    </w:p>
    <w:p w14:paraId="4001150F" w14:textId="77777777" w:rsidR="0098291E" w:rsidRDefault="0098291E" w:rsidP="00690F84">
      <w:pPr>
        <w:suppressAutoHyphens/>
        <w:ind w:left="720" w:hanging="360"/>
        <w:jc w:val="both"/>
        <w:rPr>
          <w:rFonts w:ascii="Calibri" w:hAnsi="Calibri"/>
        </w:rPr>
      </w:pPr>
      <w:r w:rsidRPr="0098291E">
        <w:rPr>
          <w:rFonts w:ascii="Calibri" w:hAnsi="Calibri"/>
          <w:szCs w:val="20"/>
        </w:rPr>
        <w:t>A.</w:t>
      </w:r>
      <w:r w:rsidRPr="0098291E">
        <w:rPr>
          <w:rFonts w:ascii="Calibri" w:hAnsi="Calibri"/>
          <w:szCs w:val="20"/>
        </w:rPr>
        <w:tab/>
      </w:r>
      <w:r w:rsidRPr="0098291E">
        <w:rPr>
          <w:rFonts w:ascii="Calibri" w:hAnsi="Calibri"/>
          <w:b/>
          <w:szCs w:val="20"/>
        </w:rPr>
        <w:t>Content Expert Decision</w:t>
      </w:r>
      <w:r w:rsidRPr="0098291E">
        <w:rPr>
          <w:rFonts w:ascii="Calibri" w:hAnsi="Calibri"/>
          <w:szCs w:val="20"/>
        </w:rPr>
        <w:t xml:space="preserve">:  </w:t>
      </w:r>
      <w:r w:rsidRPr="0098291E">
        <w:rPr>
          <w:rFonts w:ascii="Calibri" w:hAnsi="Calibri"/>
        </w:rPr>
        <w:t>Should the weakness be removed, retained, or restated and retained</w:t>
      </w:r>
      <w:r w:rsidR="00690F84">
        <w:rPr>
          <w:rFonts w:ascii="Calibri" w:hAnsi="Calibri"/>
        </w:rPr>
        <w:t>?</w:t>
      </w:r>
      <w:r w:rsidRPr="0098291E">
        <w:rPr>
          <w:rFonts w:ascii="Calibri" w:hAnsi="Calibri"/>
        </w:rPr>
        <w:t xml:space="preserve"> </w:t>
      </w:r>
      <w:r w:rsidR="00690F84">
        <w:rPr>
          <w:rFonts w:ascii="Calibri" w:hAnsi="Calibri"/>
        </w:rPr>
        <w:t>Check one only.</w:t>
      </w:r>
    </w:p>
    <w:p w14:paraId="0491B233" w14:textId="77777777" w:rsidR="00690F84" w:rsidRPr="0098291E" w:rsidRDefault="00690F84" w:rsidP="00690F84">
      <w:pPr>
        <w:suppressAutoHyphens/>
        <w:ind w:left="720" w:hanging="360"/>
        <w:jc w:val="both"/>
        <w:rPr>
          <w:rFonts w:ascii="Calibri" w:hAnsi="Calibri"/>
          <w:sz w:val="16"/>
        </w:rPr>
      </w:pPr>
    </w:p>
    <w:p w14:paraId="646E0885" w14:textId="77777777" w:rsidR="0098291E" w:rsidRPr="0098291E" w:rsidRDefault="0098291E" w:rsidP="0098291E">
      <w:pPr>
        <w:ind w:left="720" w:hanging="360"/>
        <w:jc w:val="both"/>
        <w:rPr>
          <w:rFonts w:ascii="Calibri" w:hAnsi="Calibri"/>
        </w:rPr>
      </w:pPr>
      <w:r w:rsidRPr="0098291E">
        <w:rPr>
          <w:rFonts w:ascii="Calibri" w:hAnsi="Calibri"/>
        </w:rPr>
        <w:tab/>
      </w:r>
      <w:r w:rsidRPr="0098291E">
        <w:rPr>
          <w:rFonts w:ascii="Calibri" w:hAnsi="Calibri"/>
          <w:u w:val="single"/>
        </w:rPr>
        <w:fldChar w:fldCharType="begin">
          <w:ffData>
            <w:name w:val="Text10"/>
            <w:enabled/>
            <w:calcOnExit w:val="0"/>
            <w:textInput/>
          </w:ffData>
        </w:fldChar>
      </w:r>
      <w:r w:rsidRPr="0098291E">
        <w:rPr>
          <w:rFonts w:ascii="Calibri" w:hAnsi="Calibri"/>
          <w:u w:val="single"/>
        </w:rPr>
        <w:instrText xml:space="preserve"> FORMTEXT </w:instrText>
      </w:r>
      <w:r w:rsidRPr="0098291E">
        <w:rPr>
          <w:rFonts w:ascii="Calibri" w:hAnsi="Calibri"/>
          <w:u w:val="single"/>
        </w:rPr>
      </w:r>
      <w:r w:rsidRPr="0098291E">
        <w:rPr>
          <w:rFonts w:ascii="Calibri" w:hAnsi="Calibri"/>
          <w:u w:val="single"/>
        </w:rPr>
        <w:fldChar w:fldCharType="separate"/>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u w:val="single"/>
        </w:rPr>
        <w:fldChar w:fldCharType="end"/>
      </w:r>
      <w:r w:rsidRPr="0098291E">
        <w:rPr>
          <w:rFonts w:ascii="Calibri" w:hAnsi="Calibri"/>
        </w:rPr>
        <w:t>Weakness Should Be Removed</w:t>
      </w:r>
      <w:r w:rsidRPr="0098291E">
        <w:rPr>
          <w:rFonts w:ascii="Calibri" w:hAnsi="Calibri"/>
        </w:rPr>
        <w:tab/>
        <w:t xml:space="preserve">  </w:t>
      </w:r>
      <w:r w:rsidRPr="0098291E">
        <w:rPr>
          <w:rFonts w:ascii="Calibri" w:hAnsi="Calibri"/>
          <w:u w:val="single"/>
        </w:rPr>
        <w:fldChar w:fldCharType="begin">
          <w:ffData>
            <w:name w:val="Text10"/>
            <w:enabled/>
            <w:calcOnExit w:val="0"/>
            <w:textInput/>
          </w:ffData>
        </w:fldChar>
      </w:r>
      <w:r w:rsidRPr="0098291E">
        <w:rPr>
          <w:rFonts w:ascii="Calibri" w:hAnsi="Calibri"/>
          <w:u w:val="single"/>
        </w:rPr>
        <w:instrText xml:space="preserve"> FORMTEXT </w:instrText>
      </w:r>
      <w:r w:rsidRPr="0098291E">
        <w:rPr>
          <w:rFonts w:ascii="Calibri" w:hAnsi="Calibri"/>
          <w:u w:val="single"/>
        </w:rPr>
      </w:r>
      <w:r w:rsidRPr="0098291E">
        <w:rPr>
          <w:rFonts w:ascii="Calibri" w:hAnsi="Calibri"/>
          <w:u w:val="single"/>
        </w:rPr>
        <w:fldChar w:fldCharType="separate"/>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u w:val="single"/>
        </w:rPr>
        <w:fldChar w:fldCharType="end"/>
      </w:r>
      <w:r w:rsidRPr="0098291E">
        <w:rPr>
          <w:rFonts w:ascii="Calibri" w:hAnsi="Calibri"/>
        </w:rPr>
        <w:t>Weakness Should Be Retained</w:t>
      </w:r>
    </w:p>
    <w:p w14:paraId="6C49C6C8" w14:textId="77777777" w:rsidR="0098291E" w:rsidRPr="0098291E" w:rsidRDefault="0098291E" w:rsidP="0098291E">
      <w:pPr>
        <w:ind w:left="720" w:hanging="360"/>
        <w:jc w:val="both"/>
        <w:rPr>
          <w:rFonts w:ascii="Calibri" w:hAnsi="Calibri"/>
        </w:rPr>
      </w:pPr>
    </w:p>
    <w:p w14:paraId="655BD925" w14:textId="77777777" w:rsidR="0098291E" w:rsidRPr="0098291E" w:rsidRDefault="0098291E" w:rsidP="0098291E">
      <w:pPr>
        <w:ind w:left="720" w:hanging="360"/>
        <w:jc w:val="both"/>
        <w:rPr>
          <w:rFonts w:ascii="Calibri" w:hAnsi="Calibri"/>
        </w:rPr>
      </w:pPr>
      <w:r w:rsidRPr="0098291E">
        <w:rPr>
          <w:rFonts w:ascii="Calibri" w:hAnsi="Calibri"/>
        </w:rPr>
        <w:tab/>
      </w:r>
      <w:r w:rsidRPr="0098291E">
        <w:rPr>
          <w:rFonts w:ascii="Calibri" w:hAnsi="Calibri"/>
          <w:u w:val="single"/>
        </w:rPr>
        <w:fldChar w:fldCharType="begin">
          <w:ffData>
            <w:name w:val="Text10"/>
            <w:enabled/>
            <w:calcOnExit w:val="0"/>
            <w:textInput/>
          </w:ffData>
        </w:fldChar>
      </w:r>
      <w:r w:rsidRPr="0098291E">
        <w:rPr>
          <w:rFonts w:ascii="Calibri" w:hAnsi="Calibri"/>
          <w:u w:val="single"/>
        </w:rPr>
        <w:instrText xml:space="preserve"> FORMTEXT </w:instrText>
      </w:r>
      <w:r w:rsidRPr="0098291E">
        <w:rPr>
          <w:rFonts w:ascii="Calibri" w:hAnsi="Calibri"/>
          <w:u w:val="single"/>
        </w:rPr>
      </w:r>
      <w:r w:rsidRPr="0098291E">
        <w:rPr>
          <w:rFonts w:ascii="Calibri" w:hAnsi="Calibri"/>
          <w:u w:val="single"/>
        </w:rPr>
        <w:fldChar w:fldCharType="separate"/>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noProof/>
          <w:u w:val="single"/>
        </w:rPr>
        <w:t> </w:t>
      </w:r>
      <w:r w:rsidRPr="0098291E">
        <w:rPr>
          <w:rFonts w:ascii="Calibri" w:hAnsi="Calibri"/>
          <w:u w:val="single"/>
        </w:rPr>
        <w:fldChar w:fldCharType="end"/>
      </w:r>
      <w:r w:rsidRPr="0098291E">
        <w:rPr>
          <w:rFonts w:ascii="Calibri" w:hAnsi="Calibri"/>
        </w:rPr>
        <w:t>Restated Weakness</w:t>
      </w:r>
    </w:p>
    <w:p w14:paraId="0FA64F43" w14:textId="77777777" w:rsidR="0098291E" w:rsidRPr="0098291E" w:rsidRDefault="0098291E" w:rsidP="0098291E">
      <w:pPr>
        <w:ind w:firstLine="720"/>
        <w:jc w:val="both"/>
        <w:rPr>
          <w:rFonts w:ascii="Calibri" w:hAnsi="Calibri"/>
        </w:rPr>
      </w:pPr>
    </w:p>
    <w:p w14:paraId="7A3B899D" w14:textId="77777777" w:rsidR="0098291E" w:rsidRPr="0098291E" w:rsidRDefault="0098291E" w:rsidP="0098291E">
      <w:pPr>
        <w:ind w:left="720"/>
        <w:jc w:val="both"/>
        <w:rPr>
          <w:rFonts w:ascii="Calibri" w:hAnsi="Calibri"/>
        </w:rPr>
      </w:pPr>
    </w:p>
    <w:p w14:paraId="591B48CA" w14:textId="37A8D875" w:rsidR="0098291E" w:rsidRPr="0098291E" w:rsidRDefault="0098291E" w:rsidP="0098291E">
      <w:pPr>
        <w:spacing w:after="120"/>
        <w:ind w:left="720" w:hanging="360"/>
        <w:jc w:val="both"/>
        <w:rPr>
          <w:rFonts w:ascii="Calibri" w:hAnsi="Calibri"/>
        </w:rPr>
      </w:pPr>
      <w:r w:rsidRPr="0098291E">
        <w:rPr>
          <w:rFonts w:ascii="Calibri" w:hAnsi="Calibri"/>
        </w:rPr>
        <w:t>B.</w:t>
      </w:r>
      <w:r w:rsidRPr="0098291E">
        <w:rPr>
          <w:rFonts w:ascii="Calibri" w:hAnsi="Calibri"/>
        </w:rPr>
        <w:tab/>
      </w:r>
      <w:r w:rsidRPr="0098291E">
        <w:rPr>
          <w:rFonts w:ascii="Calibri" w:hAnsi="Calibri"/>
          <w:b/>
        </w:rPr>
        <w:t>For Decisions of “Weakness Should Be Retained”:</w:t>
      </w:r>
      <w:r w:rsidRPr="0098291E">
        <w:rPr>
          <w:rFonts w:ascii="Calibri" w:hAnsi="Calibri"/>
        </w:rPr>
        <w:t xml:space="preserve"> Provide a rationale for the decision. This information will guide the institution to provide additional information in their </w:t>
      </w:r>
      <w:r w:rsidR="008B0F96" w:rsidRPr="0098291E">
        <w:rPr>
          <w:rFonts w:ascii="Calibri" w:hAnsi="Calibri"/>
        </w:rPr>
        <w:t>rejoinder or</w:t>
      </w:r>
      <w:r w:rsidRPr="0098291E">
        <w:rPr>
          <w:rFonts w:ascii="Calibri" w:hAnsi="Calibri"/>
        </w:rPr>
        <w:t xml:space="preserve"> be used to determine stipulations for the institution to address by the time the next visit occurs. </w:t>
      </w:r>
    </w:p>
    <w:p w14:paraId="06C457DC" w14:textId="77777777" w:rsidR="0098291E" w:rsidRPr="0098291E" w:rsidRDefault="0098291E" w:rsidP="0098291E">
      <w:pPr>
        <w:tabs>
          <w:tab w:val="left" w:pos="1215"/>
        </w:tabs>
        <w:jc w:val="both"/>
        <w:rPr>
          <w:rFonts w:ascii="Calibri" w:hAnsi="Calibri"/>
        </w:rPr>
      </w:pPr>
      <w:r w:rsidRPr="0098291E">
        <w:rPr>
          <w:rFonts w:ascii="Calibri" w:hAnsi="Calibri"/>
        </w:rPr>
        <w:tab/>
      </w:r>
    </w:p>
    <w:p w14:paraId="356B4AAB" w14:textId="77777777" w:rsidR="0098291E" w:rsidRPr="0098291E" w:rsidRDefault="0098291E" w:rsidP="0098291E">
      <w:pPr>
        <w:ind w:left="720"/>
        <w:jc w:val="both"/>
        <w:rPr>
          <w:rFonts w:ascii="Calibri" w:hAnsi="Calibri"/>
          <w:b/>
        </w:rPr>
      </w:pPr>
      <w:r w:rsidRPr="0098291E">
        <w:rPr>
          <w:rFonts w:ascii="Calibri" w:hAnsi="Calibri"/>
        </w:rPr>
        <w:t xml:space="preserve">i.   </w:t>
      </w:r>
      <w:r w:rsidRPr="0098291E">
        <w:rPr>
          <w:rFonts w:ascii="Calibri" w:hAnsi="Calibri"/>
          <w:b/>
        </w:rPr>
        <w:t>Rationale:</w:t>
      </w:r>
    </w:p>
    <w:p w14:paraId="701C615A" w14:textId="77777777" w:rsidR="0098291E" w:rsidRPr="0098291E" w:rsidRDefault="0098291E" w:rsidP="0098291E">
      <w:pPr>
        <w:ind w:left="720"/>
        <w:jc w:val="both"/>
        <w:rPr>
          <w:rFonts w:ascii="Calibri" w:hAnsi="Calibri"/>
        </w:rPr>
      </w:pPr>
      <w:r w:rsidRPr="0098291E">
        <w:rPr>
          <w:rFonts w:ascii="Calibri" w:hAnsi="Calibri"/>
        </w:rPr>
        <w:fldChar w:fldCharType="begin">
          <w:ffData>
            <w:name w:val="Text7"/>
            <w:enabled/>
            <w:calcOnExit w:val="0"/>
            <w:textInput/>
          </w:ffData>
        </w:fldChar>
      </w:r>
      <w:r w:rsidRPr="0098291E">
        <w:rPr>
          <w:rFonts w:ascii="Calibri" w:hAnsi="Calibri"/>
        </w:rPr>
        <w:instrText xml:space="preserve"> FORMTEXT </w:instrText>
      </w:r>
      <w:r w:rsidRPr="0098291E">
        <w:rPr>
          <w:rFonts w:ascii="Calibri" w:hAnsi="Calibri"/>
        </w:rPr>
      </w:r>
      <w:r w:rsidRPr="0098291E">
        <w:rPr>
          <w:rFonts w:ascii="Calibri" w:hAnsi="Calibri"/>
        </w:rPr>
        <w:fldChar w:fldCharType="separate"/>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rPr>
        <w:fldChar w:fldCharType="end"/>
      </w:r>
    </w:p>
    <w:p w14:paraId="0BCFB4BB" w14:textId="77777777" w:rsidR="0098291E" w:rsidRPr="0098291E" w:rsidRDefault="0098291E" w:rsidP="0098291E">
      <w:pPr>
        <w:rPr>
          <w:rFonts w:asciiTheme="minorHAnsi" w:eastAsiaTheme="minorHAnsi" w:hAnsiTheme="minorHAnsi" w:cstheme="minorBidi"/>
          <w:sz w:val="22"/>
          <w:szCs w:val="22"/>
        </w:rPr>
      </w:pPr>
    </w:p>
    <w:p w14:paraId="3A55274D" w14:textId="798E4116" w:rsidR="0098291E" w:rsidRPr="0098291E" w:rsidRDefault="0098291E" w:rsidP="0098291E">
      <w:pPr>
        <w:spacing w:after="120"/>
        <w:ind w:left="720" w:hanging="360"/>
        <w:jc w:val="both"/>
        <w:rPr>
          <w:rFonts w:ascii="Calibri" w:hAnsi="Calibri"/>
        </w:rPr>
      </w:pPr>
      <w:r w:rsidRPr="0098291E">
        <w:rPr>
          <w:rFonts w:ascii="Calibri" w:hAnsi="Calibri"/>
        </w:rPr>
        <w:lastRenderedPageBreak/>
        <w:t>C.</w:t>
      </w:r>
      <w:r w:rsidRPr="0098291E">
        <w:rPr>
          <w:rFonts w:ascii="Calibri" w:hAnsi="Calibri"/>
        </w:rPr>
        <w:tab/>
      </w:r>
      <w:r w:rsidRPr="0098291E">
        <w:rPr>
          <w:rFonts w:ascii="Calibri" w:hAnsi="Calibri"/>
          <w:b/>
        </w:rPr>
        <w:t>For Decisions of “Restated Weakness”:</w:t>
      </w:r>
      <w:r w:rsidRPr="0098291E">
        <w:rPr>
          <w:rFonts w:ascii="Calibri" w:hAnsi="Calibri"/>
        </w:rPr>
        <w:t xml:space="preserve"> Write the new language for the weakness. Provide a rationale for the decision. This information will guide the institution to provide additional information in their </w:t>
      </w:r>
      <w:r w:rsidR="008B0F96" w:rsidRPr="0098291E">
        <w:rPr>
          <w:rFonts w:ascii="Calibri" w:hAnsi="Calibri"/>
        </w:rPr>
        <w:t>rejoinder or</w:t>
      </w:r>
      <w:r w:rsidRPr="0098291E">
        <w:rPr>
          <w:rFonts w:ascii="Calibri" w:hAnsi="Calibri"/>
        </w:rPr>
        <w:t xml:space="preserve"> be used to determine stipulations for the institution to address by the time the next visit occurs. </w:t>
      </w:r>
    </w:p>
    <w:p w14:paraId="6FD185BE" w14:textId="77777777" w:rsidR="0098291E" w:rsidRPr="0098291E" w:rsidRDefault="0098291E" w:rsidP="0098291E">
      <w:pPr>
        <w:jc w:val="both"/>
        <w:rPr>
          <w:rFonts w:ascii="Calibri" w:hAnsi="Calibri"/>
        </w:rPr>
      </w:pPr>
    </w:p>
    <w:p w14:paraId="5404C2E2" w14:textId="77777777" w:rsidR="0098291E" w:rsidRPr="0098291E" w:rsidRDefault="0098291E" w:rsidP="0098291E">
      <w:pPr>
        <w:numPr>
          <w:ilvl w:val="0"/>
          <w:numId w:val="50"/>
        </w:numPr>
        <w:ind w:left="1080"/>
        <w:contextualSpacing/>
        <w:jc w:val="both"/>
        <w:rPr>
          <w:rFonts w:ascii="Calibri" w:hAnsi="Calibri"/>
        </w:rPr>
      </w:pPr>
      <w:r w:rsidRPr="0098291E">
        <w:rPr>
          <w:rFonts w:ascii="Calibri" w:hAnsi="Calibri"/>
          <w:b/>
        </w:rPr>
        <w:t>Restated Weakness:</w:t>
      </w:r>
    </w:p>
    <w:p w14:paraId="55B5317D" w14:textId="77777777" w:rsidR="0098291E" w:rsidRPr="0098291E" w:rsidRDefault="0098291E" w:rsidP="0098291E">
      <w:pPr>
        <w:ind w:left="1440" w:hanging="720"/>
        <w:jc w:val="both"/>
        <w:rPr>
          <w:rFonts w:ascii="Calibri" w:hAnsi="Calibri"/>
        </w:rPr>
      </w:pPr>
      <w:r w:rsidRPr="0098291E">
        <w:rPr>
          <w:rFonts w:ascii="Calibri" w:hAnsi="Calibri"/>
        </w:rPr>
        <w:fldChar w:fldCharType="begin">
          <w:ffData>
            <w:name w:val="Text7"/>
            <w:enabled/>
            <w:calcOnExit w:val="0"/>
            <w:textInput/>
          </w:ffData>
        </w:fldChar>
      </w:r>
      <w:r w:rsidRPr="0098291E">
        <w:rPr>
          <w:rFonts w:ascii="Calibri" w:hAnsi="Calibri"/>
        </w:rPr>
        <w:instrText xml:space="preserve"> FORMTEXT </w:instrText>
      </w:r>
      <w:r w:rsidRPr="0098291E">
        <w:rPr>
          <w:rFonts w:ascii="Calibri" w:hAnsi="Calibri"/>
        </w:rPr>
      </w:r>
      <w:r w:rsidRPr="0098291E">
        <w:rPr>
          <w:rFonts w:ascii="Calibri" w:hAnsi="Calibri"/>
        </w:rPr>
        <w:fldChar w:fldCharType="separate"/>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rPr>
        <w:fldChar w:fldCharType="end"/>
      </w:r>
    </w:p>
    <w:p w14:paraId="23387D00" w14:textId="77777777" w:rsidR="0098291E" w:rsidRPr="0098291E" w:rsidRDefault="0098291E" w:rsidP="0098291E">
      <w:pPr>
        <w:ind w:left="1080"/>
        <w:contextualSpacing/>
        <w:jc w:val="both"/>
        <w:rPr>
          <w:rFonts w:ascii="Calibri" w:hAnsi="Calibri"/>
        </w:rPr>
      </w:pPr>
    </w:p>
    <w:p w14:paraId="492034C1" w14:textId="77777777" w:rsidR="0098291E" w:rsidRPr="0098291E" w:rsidRDefault="0098291E" w:rsidP="0098291E">
      <w:pPr>
        <w:ind w:left="720"/>
        <w:jc w:val="both"/>
        <w:rPr>
          <w:rFonts w:ascii="Calibri" w:hAnsi="Calibri"/>
        </w:rPr>
      </w:pPr>
    </w:p>
    <w:p w14:paraId="73949C16" w14:textId="77777777" w:rsidR="0098291E" w:rsidRPr="0098291E" w:rsidRDefault="0098291E" w:rsidP="0098291E">
      <w:pPr>
        <w:ind w:left="720"/>
        <w:jc w:val="both"/>
        <w:rPr>
          <w:rFonts w:ascii="Calibri" w:hAnsi="Calibri"/>
          <w:b/>
        </w:rPr>
      </w:pPr>
      <w:r w:rsidRPr="0098291E">
        <w:rPr>
          <w:rFonts w:ascii="Calibri" w:hAnsi="Calibri"/>
        </w:rPr>
        <w:t xml:space="preserve">ii.   </w:t>
      </w:r>
      <w:r w:rsidRPr="0098291E">
        <w:rPr>
          <w:rFonts w:ascii="Calibri" w:hAnsi="Calibri"/>
          <w:b/>
        </w:rPr>
        <w:t>Rationale:</w:t>
      </w:r>
    </w:p>
    <w:p w14:paraId="2734FF3D" w14:textId="77777777" w:rsidR="0098291E" w:rsidRPr="0098291E" w:rsidRDefault="0098291E" w:rsidP="0098291E">
      <w:pPr>
        <w:ind w:left="720"/>
        <w:jc w:val="both"/>
        <w:rPr>
          <w:rFonts w:ascii="Calibri" w:hAnsi="Calibri"/>
        </w:rPr>
      </w:pPr>
      <w:r w:rsidRPr="0098291E">
        <w:rPr>
          <w:rFonts w:ascii="Calibri" w:hAnsi="Calibri"/>
        </w:rPr>
        <w:fldChar w:fldCharType="begin">
          <w:ffData>
            <w:name w:val="Text7"/>
            <w:enabled/>
            <w:calcOnExit w:val="0"/>
            <w:textInput/>
          </w:ffData>
        </w:fldChar>
      </w:r>
      <w:r w:rsidRPr="0098291E">
        <w:rPr>
          <w:rFonts w:ascii="Calibri" w:hAnsi="Calibri"/>
        </w:rPr>
        <w:instrText xml:space="preserve"> FORMTEXT </w:instrText>
      </w:r>
      <w:r w:rsidRPr="0098291E">
        <w:rPr>
          <w:rFonts w:ascii="Calibri" w:hAnsi="Calibri"/>
        </w:rPr>
      </w:r>
      <w:r w:rsidRPr="0098291E">
        <w:rPr>
          <w:rFonts w:ascii="Calibri" w:hAnsi="Calibri"/>
        </w:rPr>
        <w:fldChar w:fldCharType="separate"/>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noProof/>
        </w:rPr>
        <w:t> </w:t>
      </w:r>
      <w:r w:rsidRPr="0098291E">
        <w:rPr>
          <w:rFonts w:ascii="Calibri" w:hAnsi="Calibri"/>
        </w:rPr>
        <w:fldChar w:fldCharType="end"/>
      </w:r>
    </w:p>
    <w:p w14:paraId="37309BC1" w14:textId="77777777" w:rsidR="0098291E" w:rsidRPr="0098291E" w:rsidRDefault="0098291E" w:rsidP="0098291E">
      <w:pPr>
        <w:ind w:left="720"/>
        <w:jc w:val="both"/>
        <w:rPr>
          <w:rFonts w:ascii="Calibri" w:hAnsi="Calibri"/>
          <w:b/>
          <w:i/>
          <w:u w:val="single"/>
        </w:rPr>
      </w:pPr>
      <w:r w:rsidRPr="0098291E">
        <w:rPr>
          <w:rFonts w:ascii="Calibri" w:hAnsi="Calibri"/>
          <w:b/>
          <w:i/>
          <w:u w:val="single"/>
        </w:rPr>
        <w:t>***Note: This template can be copied and pasted into the document multiple times when more than one area of weakness was cited in a prior review.</w:t>
      </w:r>
    </w:p>
    <w:p w14:paraId="5ED417B9" w14:textId="77777777" w:rsidR="0098291E" w:rsidRPr="0098291E" w:rsidRDefault="0098291E" w:rsidP="0098291E">
      <w:pPr>
        <w:widowControl w:val="0"/>
        <w:tabs>
          <w:tab w:val="left" w:pos="1440"/>
        </w:tabs>
        <w:autoSpaceDE w:val="0"/>
        <w:autoSpaceDN w:val="0"/>
        <w:adjustRightInd w:val="0"/>
        <w:jc w:val="both"/>
        <w:rPr>
          <w:rFonts w:ascii="Calibri" w:hAnsi="Calibri"/>
          <w:b/>
          <w:bCs/>
          <w:i/>
          <w:u w:val="single"/>
        </w:rPr>
      </w:pPr>
    </w:p>
    <w:p w14:paraId="099F0188" w14:textId="77777777" w:rsidR="0098291E" w:rsidRDefault="0098291E" w:rsidP="0098291E">
      <w:pPr>
        <w:widowControl w:val="0"/>
        <w:tabs>
          <w:tab w:val="left" w:pos="1440"/>
        </w:tabs>
        <w:autoSpaceDE w:val="0"/>
        <w:autoSpaceDN w:val="0"/>
        <w:adjustRightInd w:val="0"/>
        <w:jc w:val="both"/>
        <w:rPr>
          <w:rFonts w:ascii="Calibri" w:hAnsi="Calibri"/>
          <w:b/>
          <w:bCs/>
          <w:u w:val="single"/>
        </w:rPr>
      </w:pPr>
      <w:r w:rsidRPr="0098291E">
        <w:rPr>
          <w:rFonts w:ascii="Calibri" w:hAnsi="Calibri"/>
          <w:b/>
          <w:bCs/>
          <w:u w:val="single"/>
        </w:rPr>
        <w:t>Part II Program Standard Recommendations</w:t>
      </w:r>
    </w:p>
    <w:p w14:paraId="340A7268" w14:textId="77777777" w:rsidR="0098291E" w:rsidRPr="0098291E" w:rsidRDefault="0098291E" w:rsidP="0098291E">
      <w:pPr>
        <w:widowControl w:val="0"/>
        <w:tabs>
          <w:tab w:val="left" w:pos="1440"/>
        </w:tabs>
        <w:autoSpaceDE w:val="0"/>
        <w:autoSpaceDN w:val="0"/>
        <w:adjustRightInd w:val="0"/>
        <w:jc w:val="both"/>
        <w:rPr>
          <w:rFonts w:ascii="Calibri" w:hAnsi="Calibri"/>
          <w:b/>
          <w:bCs/>
          <w:u w:val="single"/>
        </w:rPr>
      </w:pPr>
    </w:p>
    <w:p w14:paraId="0FD3DBDF" w14:textId="078D0096" w:rsidR="00157F41" w:rsidRPr="00F80158" w:rsidRDefault="006830EE" w:rsidP="00157F41">
      <w:pPr>
        <w:autoSpaceDE w:val="0"/>
        <w:autoSpaceDN w:val="0"/>
        <w:adjustRightInd w:val="0"/>
        <w:rPr>
          <w:rFonts w:eastAsiaTheme="minorHAnsi"/>
          <w:sz w:val="20"/>
          <w:szCs w:val="20"/>
        </w:rPr>
      </w:pPr>
      <w:r w:rsidRPr="006830EE">
        <w:rPr>
          <w:rFonts w:asciiTheme="minorHAnsi" w:eastAsiaTheme="minorHAnsi" w:hAnsiTheme="minorHAnsi" w:cs="Calibri-Bold"/>
          <w:b/>
          <w:bCs/>
        </w:rPr>
        <w:t>50017.1</w:t>
      </w:r>
      <w:r w:rsidR="00F80158">
        <w:rPr>
          <w:rFonts w:asciiTheme="minorHAnsi" w:eastAsiaTheme="minorHAnsi" w:hAnsiTheme="minorHAnsi" w:cs="Calibri-Bold"/>
          <w:b/>
          <w:bCs/>
        </w:rPr>
        <w:t xml:space="preserve"> – Middle Level Philosophy and School Organization – </w:t>
      </w:r>
      <w:r w:rsidR="00F80158">
        <w:t>Middle level teacher candidates understand the major concepts, principles, theories, and research underlying the philosophical foundations of developmentally responsive middle level programs and schools, and they work successfully within middle level organizational components</w:t>
      </w:r>
    </w:p>
    <w:p w14:paraId="4DA6B68E" w14:textId="33A1CDE7" w:rsidR="00927967" w:rsidRDefault="00927967" w:rsidP="006830EE">
      <w:pPr>
        <w:autoSpaceDE w:val="0"/>
        <w:autoSpaceDN w:val="0"/>
        <w:adjustRightInd w:val="0"/>
        <w:rPr>
          <w:rFonts w:asciiTheme="minorHAnsi" w:eastAsiaTheme="minorHAnsi" w:hAnsiTheme="minorHAnsi" w:cs="Calibri"/>
        </w:rPr>
      </w:pPr>
    </w:p>
    <w:p w14:paraId="6164D57B" w14:textId="279EF465" w:rsidR="00F80158" w:rsidRDefault="00F80158" w:rsidP="006830EE">
      <w:pPr>
        <w:autoSpaceDE w:val="0"/>
        <w:autoSpaceDN w:val="0"/>
        <w:adjustRightInd w:val="0"/>
        <w:rPr>
          <w:rFonts w:asciiTheme="minorHAnsi" w:eastAsiaTheme="minorHAnsi" w:hAnsiTheme="minorHAnsi" w:cs="Calibri"/>
        </w:rPr>
      </w:pPr>
      <w:r w:rsidRPr="008B0F96">
        <w:rPr>
          <w:b/>
          <w:bCs/>
          <w:u w:val="single"/>
        </w:rPr>
        <w:t>Component 1.a. Middle Level Philosophical Foundations:</w:t>
      </w:r>
      <w:r>
        <w:t xml:space="preserve"> Middle level teacher candidates demonstrate an understanding of the philosophical foundations of developmentally responsive middle level programs and schools.</w:t>
      </w:r>
    </w:p>
    <w:p w14:paraId="48886544" w14:textId="77777777" w:rsidR="00F80158" w:rsidRDefault="00F80158" w:rsidP="00927967">
      <w:pPr>
        <w:autoSpaceDE w:val="0"/>
        <w:autoSpaceDN w:val="0"/>
        <w:adjustRightInd w:val="0"/>
        <w:spacing w:after="200" w:line="276" w:lineRule="auto"/>
        <w:rPr>
          <w:rFonts w:eastAsiaTheme="minorHAnsi"/>
          <w:b/>
          <w:sz w:val="20"/>
          <w:szCs w:val="20"/>
          <w:u w:val="single"/>
        </w:rPr>
      </w:pPr>
    </w:p>
    <w:p w14:paraId="4EA52DCB" w14:textId="17D08506" w:rsidR="00F80158" w:rsidRDefault="00F80158" w:rsidP="00927967">
      <w:pPr>
        <w:autoSpaceDE w:val="0"/>
        <w:autoSpaceDN w:val="0"/>
        <w:adjustRightInd w:val="0"/>
        <w:spacing w:after="200" w:line="276" w:lineRule="auto"/>
        <w:rPr>
          <w:rFonts w:eastAsiaTheme="minorHAnsi"/>
          <w:b/>
          <w:sz w:val="20"/>
          <w:szCs w:val="20"/>
          <w:u w:val="single"/>
        </w:rPr>
      </w:pPr>
      <w:r w:rsidRPr="008B0F96">
        <w:rPr>
          <w:b/>
          <w:bCs/>
          <w:u w:val="single"/>
        </w:rPr>
        <w:t>Component 1.b. Middle Level Organization and Practices:</w:t>
      </w:r>
      <w:r>
        <w:t xml:space="preserve"> Middle level teacher candidates use their knowledge of the effective components of middle level programs and schools to foster equitable educational practices and to enhance learning for all students. They demonstrate their ability to apply this knowledge and to function successfully, regardless of grade configurations (e.g., grades K-8, 6-8, 7-12). Middle level teacher candidates perform successfully using middle level practices (e.g., interdisciplinary teaming, advisory programs, flexible block schedules, common teacher planning time).</w:t>
      </w:r>
    </w:p>
    <w:p w14:paraId="085DFD69" w14:textId="77777777" w:rsidR="00927967" w:rsidRPr="006830EE" w:rsidRDefault="00927967" w:rsidP="006830EE">
      <w:pPr>
        <w:autoSpaceDE w:val="0"/>
        <w:autoSpaceDN w:val="0"/>
        <w:adjustRightInd w:val="0"/>
        <w:rPr>
          <w:rFonts w:asciiTheme="minorHAnsi" w:eastAsiaTheme="minorHAnsi" w:hAnsiTheme="minorHAnsi" w:cs="Calibri"/>
        </w:rPr>
      </w:pPr>
    </w:p>
    <w:p w14:paraId="18CF5C25" w14:textId="77777777" w:rsidR="00034838" w:rsidRPr="006830EE" w:rsidRDefault="00034838" w:rsidP="00034838">
      <w:pPr>
        <w:pStyle w:val="ListParagraph"/>
        <w:autoSpaceDE w:val="0"/>
        <w:autoSpaceDN w:val="0"/>
        <w:adjustRightInd w:val="0"/>
        <w:rPr>
          <w:rFonts w:asciiTheme="minorHAnsi" w:eastAsiaTheme="minorHAnsi" w:hAnsiTheme="minorHAnsi" w:cs="Calibri"/>
        </w:rPr>
      </w:pPr>
    </w:p>
    <w:p w14:paraId="660EB75A"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14:paraId="5D9CF593" w14:textId="77777777" w:rsidR="00295B27" w:rsidRPr="00BA3FDA" w:rsidRDefault="00295B27" w:rsidP="00295B27">
      <w:pPr>
        <w:ind w:left="720" w:hanging="360"/>
        <w:jc w:val="both"/>
        <w:rPr>
          <w:rFonts w:ascii="Calibri" w:hAnsi="Calibri"/>
          <w:sz w:val="16"/>
        </w:rPr>
      </w:pPr>
    </w:p>
    <w:p w14:paraId="6985E83C"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542E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512B2BD9" w14:textId="77777777" w:rsidR="006542E9" w:rsidRDefault="006542E9" w:rsidP="00295B27">
      <w:pPr>
        <w:ind w:left="720" w:hanging="360"/>
        <w:jc w:val="both"/>
        <w:rPr>
          <w:rFonts w:ascii="Calibri" w:hAnsi="Calibri"/>
        </w:rPr>
      </w:pPr>
    </w:p>
    <w:p w14:paraId="003E0CD0" w14:textId="77777777" w:rsidR="00295B27" w:rsidRDefault="00D2691D" w:rsidP="00295B27">
      <w:pPr>
        <w:jc w:val="both"/>
        <w:rPr>
          <w:rFonts w:ascii="Calibri" w:hAnsi="Calibri"/>
        </w:rPr>
      </w:pPr>
      <w:r>
        <w:rPr>
          <w:rFonts w:ascii="Calibri" w:hAnsi="Calibri"/>
        </w:rPr>
        <w:tab/>
        <w:t>__ No Information provided. See ESPB/InTASC CER Report</w:t>
      </w:r>
    </w:p>
    <w:p w14:paraId="677E2708" w14:textId="77777777" w:rsidR="00295B27" w:rsidRPr="00BA3FDA" w:rsidRDefault="00295B27" w:rsidP="00295B27">
      <w:pPr>
        <w:ind w:left="720"/>
        <w:jc w:val="both"/>
        <w:rPr>
          <w:rFonts w:ascii="Calibri" w:hAnsi="Calibri"/>
        </w:rPr>
      </w:pPr>
    </w:p>
    <w:p w14:paraId="6DAC42D5" w14:textId="77777777"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048CE74F" w14:textId="77777777" w:rsidR="00295B27" w:rsidRPr="00BA3FDA" w:rsidRDefault="00295B27" w:rsidP="00295B27">
      <w:pPr>
        <w:ind w:left="720" w:hanging="360"/>
        <w:jc w:val="both"/>
        <w:rPr>
          <w:rFonts w:ascii="Calibri" w:hAnsi="Calibri"/>
          <w:sz w:val="16"/>
        </w:rPr>
      </w:pPr>
    </w:p>
    <w:p w14:paraId="2C9273FA"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9781318" w14:textId="77777777" w:rsidR="00295B27" w:rsidRPr="00BA3FDA" w:rsidRDefault="00295B27" w:rsidP="00295B27">
      <w:pPr>
        <w:ind w:left="720"/>
        <w:jc w:val="both"/>
        <w:rPr>
          <w:rFonts w:ascii="Calibri" w:hAnsi="Calibri"/>
        </w:rPr>
      </w:pPr>
      <w:r w:rsidRPr="00BA3FDA">
        <w:rPr>
          <w:rFonts w:ascii="Calibri" w:hAnsi="Calibri"/>
        </w:rPr>
        <w:lastRenderedPageBreak/>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E8127F4" w14:textId="77777777" w:rsidR="00295B27" w:rsidRPr="00BA3FDA" w:rsidRDefault="00295B27" w:rsidP="00295B27">
      <w:pPr>
        <w:ind w:left="720"/>
        <w:jc w:val="both"/>
        <w:rPr>
          <w:rFonts w:ascii="Calibri" w:hAnsi="Calibri"/>
        </w:rPr>
      </w:pPr>
    </w:p>
    <w:p w14:paraId="1BE6AA3D"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7B1D9D87"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A314D2A" w14:textId="77777777" w:rsidR="00295B27" w:rsidRPr="00BA3FDA" w:rsidRDefault="00295B27" w:rsidP="00295B27">
      <w:pPr>
        <w:ind w:left="720"/>
        <w:rPr>
          <w:rFonts w:ascii="Calibri" w:hAnsi="Calibri"/>
        </w:rPr>
      </w:pPr>
    </w:p>
    <w:p w14:paraId="106A0752" w14:textId="77777777" w:rsidR="00295B27" w:rsidRPr="002319B3" w:rsidRDefault="00295B27" w:rsidP="00295B27">
      <w:pPr>
        <w:widowControl w:val="0"/>
        <w:autoSpaceDE w:val="0"/>
        <w:autoSpaceDN w:val="0"/>
        <w:adjustRightInd w:val="0"/>
        <w:jc w:val="both"/>
        <w:rPr>
          <w:rFonts w:ascii="Calibri" w:hAnsi="Calibri"/>
        </w:rPr>
      </w:pPr>
    </w:p>
    <w:p w14:paraId="4EA79E12" w14:textId="0FAC2E38" w:rsidR="00666451" w:rsidRPr="00F80158" w:rsidRDefault="00666451" w:rsidP="00AA0163">
      <w:pPr>
        <w:pStyle w:val="Heading5"/>
        <w:rPr>
          <w:rFonts w:eastAsiaTheme="minorHAnsi"/>
          <w:b w:val="0"/>
          <w:bCs/>
          <w:sz w:val="24"/>
          <w:szCs w:val="24"/>
        </w:rPr>
      </w:pPr>
      <w:r w:rsidRPr="00F80158">
        <w:rPr>
          <w:bCs/>
          <w:color w:val="000000"/>
          <w:sz w:val="24"/>
          <w:szCs w:val="24"/>
        </w:rPr>
        <w:t>50017.2</w:t>
      </w:r>
      <w:r w:rsidR="00F80158" w:rsidRPr="00F80158">
        <w:rPr>
          <w:bCs/>
          <w:color w:val="000000"/>
          <w:sz w:val="24"/>
          <w:szCs w:val="24"/>
        </w:rPr>
        <w:t xml:space="preserve"> – Young Adolescent Development - </w:t>
      </w:r>
      <w:r w:rsidR="00F80158" w:rsidRPr="00F80158">
        <w:rPr>
          <w:b w:val="0"/>
          <w:bCs/>
          <w:sz w:val="24"/>
          <w:szCs w:val="24"/>
        </w:rPr>
        <w:t>Middle level teacher candidates understand and reflect on the major concepts, principles, theories, and research related to young adolescent development and use that knowledge in their practice. They demonstrate their ability to apply this knowledge when creating healthy, respectful, safe, inclusive, equitable, supportive, and challenging learning environments for each young adolescent they teach. They successfully model middle level practices that affirm the diversity of all young adolescents.</w:t>
      </w:r>
    </w:p>
    <w:p w14:paraId="0F67E4BF" w14:textId="77777777" w:rsidR="00AA0163" w:rsidRPr="00AA0163" w:rsidRDefault="00AA0163" w:rsidP="00AA0163">
      <w:pPr>
        <w:rPr>
          <w:rFonts w:eastAsiaTheme="minorHAnsi"/>
        </w:rPr>
      </w:pPr>
    </w:p>
    <w:p w14:paraId="781DDA78" w14:textId="547EB9C1" w:rsidR="0044700B" w:rsidRDefault="00F80158" w:rsidP="0044700B">
      <w:pPr>
        <w:autoSpaceDE w:val="0"/>
        <w:autoSpaceDN w:val="0"/>
        <w:adjustRightInd w:val="0"/>
        <w:spacing w:after="200" w:line="276" w:lineRule="auto"/>
      </w:pPr>
      <w:r w:rsidRPr="008B0F96">
        <w:rPr>
          <w:b/>
          <w:bCs/>
          <w:u w:val="single"/>
        </w:rPr>
        <w:t>Component 2.a. Knowledge of Young Adolescent Development:</w:t>
      </w:r>
      <w:r>
        <w:t xml:space="preserve"> Middle level teacher candidates demonstrate a comprehensive knowledge of young adolescent development. Knowledge of young adolescent development includes the cognitive, physical, social, emotional, and moral characteristics, needs, and interests of young adolescents, inclusive of the central roles technology has in their lives</w:t>
      </w:r>
    </w:p>
    <w:p w14:paraId="1CA9163B" w14:textId="63C9BD05" w:rsidR="00F80158" w:rsidRDefault="00F80158" w:rsidP="0044700B">
      <w:pPr>
        <w:autoSpaceDE w:val="0"/>
        <w:autoSpaceDN w:val="0"/>
        <w:adjustRightInd w:val="0"/>
        <w:spacing w:after="200" w:line="276" w:lineRule="auto"/>
      </w:pPr>
      <w:r w:rsidRPr="008B0F96">
        <w:rPr>
          <w:b/>
          <w:bCs/>
          <w:u w:val="single"/>
        </w:rPr>
        <w:t>Component 2.b. Implications of Young Adolescent Development for Responsive Learning Environments:</w:t>
      </w:r>
      <w:r>
        <w:t xml:space="preserve"> Middle level teacher candidates use their comprehensive knowledge of young adolescent development to create healthy, respectful, safe, inclusive, equitable, supportive, and technologically rich and challenging learning environments for all young adolescents, including those whose languages, identities, and cultures differ from their own or others. Candidates establish relationships with young adolescents in order to understand the uniqueness of each adolescent, especially as it concerns the pervasive role of technology.</w:t>
      </w:r>
    </w:p>
    <w:p w14:paraId="4D6564E6" w14:textId="3D3306AE" w:rsidR="00F80158" w:rsidRPr="0044700B" w:rsidRDefault="00F80158" w:rsidP="0044700B">
      <w:pPr>
        <w:autoSpaceDE w:val="0"/>
        <w:autoSpaceDN w:val="0"/>
        <w:adjustRightInd w:val="0"/>
        <w:spacing w:after="200" w:line="276" w:lineRule="auto"/>
        <w:rPr>
          <w:rFonts w:eastAsiaTheme="minorHAnsi"/>
          <w:bCs/>
          <w:sz w:val="20"/>
          <w:szCs w:val="20"/>
        </w:rPr>
      </w:pPr>
      <w:r w:rsidRPr="008B0F96">
        <w:rPr>
          <w:b/>
          <w:bCs/>
          <w:u w:val="single"/>
        </w:rPr>
        <w:t>Component 2.c. Implications of Diversity for Young Adolescent Development:</w:t>
      </w:r>
      <w:r>
        <w:t xml:space="preserve"> Middle level teacher candidates demonstrate their knowledge that diversity has implications for the development of young adolescents. They are responsive to young adolescents’ individual experiences and identities (e.g., race, ethnicity, religion, language/dialect, gender, culture, age, appearance, ability, sexual orientation, socioeconomic status, family composition). They successfully model middle level practices that affirm the diversity of all young adolescents.</w:t>
      </w:r>
    </w:p>
    <w:p w14:paraId="2C532DCC" w14:textId="77777777" w:rsidR="00295B27" w:rsidRPr="00666451" w:rsidRDefault="006542E9" w:rsidP="00666451">
      <w:pPr>
        <w:spacing w:after="200" w:line="276" w:lineRule="auto"/>
        <w:rPr>
          <w:rFonts w:ascii="Calibri" w:hAnsi="Calibri"/>
          <w:szCs w:val="20"/>
        </w:rPr>
      </w:pPr>
      <w:r>
        <w:rPr>
          <w:rFonts w:ascii="Calibri" w:hAnsi="Calibri"/>
        </w:rPr>
        <w:t xml:space="preserve">       A.</w:t>
      </w:r>
      <w:r w:rsidR="00295B27" w:rsidRPr="00BA3FDA">
        <w:rPr>
          <w:rFonts w:ascii="Calibri" w:hAnsi="Calibri"/>
        </w:rPr>
        <w:tab/>
      </w:r>
      <w:r w:rsidR="00295B27" w:rsidRPr="00C8134A">
        <w:rPr>
          <w:rFonts w:ascii="Calibri" w:hAnsi="Calibri"/>
          <w:b/>
        </w:rPr>
        <w:t>Content Expert Decision</w:t>
      </w:r>
      <w:r w:rsidR="00295B27" w:rsidRPr="00BA3FDA">
        <w:rPr>
          <w:rFonts w:ascii="Calibri" w:hAnsi="Calibri"/>
        </w:rPr>
        <w:t xml:space="preserve">:  </w:t>
      </w:r>
      <w:r w:rsidR="00295B27" w:rsidRPr="00030A06">
        <w:rPr>
          <w:rFonts w:ascii="Calibri" w:hAnsi="Calibri"/>
        </w:rPr>
        <w:t>Is the sub-standard met, met with weakness, or not met?</w:t>
      </w:r>
    </w:p>
    <w:p w14:paraId="0E10BCDC" w14:textId="77777777" w:rsidR="00295B27" w:rsidRPr="00BA3FDA" w:rsidRDefault="00295B27" w:rsidP="00295B27">
      <w:pPr>
        <w:ind w:left="720" w:hanging="360"/>
        <w:jc w:val="both"/>
        <w:rPr>
          <w:rFonts w:ascii="Calibri" w:hAnsi="Calibri"/>
          <w:sz w:val="16"/>
        </w:rPr>
      </w:pPr>
    </w:p>
    <w:p w14:paraId="3329FDEB"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542E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6CFEEA79" w14:textId="77777777" w:rsidR="006542E9" w:rsidRDefault="006542E9" w:rsidP="00295B27">
      <w:pPr>
        <w:ind w:left="720" w:hanging="360"/>
        <w:jc w:val="both"/>
        <w:rPr>
          <w:rFonts w:ascii="Calibri" w:hAnsi="Calibri"/>
        </w:rPr>
      </w:pPr>
    </w:p>
    <w:p w14:paraId="0A761673"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6F48023B"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388A8413"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4F9A372" w14:textId="77777777" w:rsidR="00295B27" w:rsidRPr="00BA3FDA" w:rsidRDefault="00295B27" w:rsidP="00295B27">
      <w:pPr>
        <w:ind w:left="720"/>
        <w:jc w:val="both"/>
        <w:rPr>
          <w:rFonts w:ascii="Calibri" w:hAnsi="Calibri"/>
        </w:rPr>
      </w:pPr>
    </w:p>
    <w:p w14:paraId="68001E62"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679A8ADD" w14:textId="77777777" w:rsidR="00295B27" w:rsidRPr="003F35A0" w:rsidRDefault="00295B27" w:rsidP="00295B27">
      <w:pPr>
        <w:ind w:left="720"/>
        <w:jc w:val="both"/>
        <w:rPr>
          <w:rFonts w:ascii="Calibri" w:hAnsi="Calibri"/>
          <w:b/>
        </w:rPr>
      </w:pPr>
    </w:p>
    <w:p w14:paraId="2ECE2464" w14:textId="3E3B2088" w:rsidR="00666451" w:rsidRDefault="006830EE" w:rsidP="00666451">
      <w:pPr>
        <w:autoSpaceDE w:val="0"/>
        <w:autoSpaceDN w:val="0"/>
        <w:adjustRightInd w:val="0"/>
      </w:pPr>
      <w:r w:rsidRPr="006830EE">
        <w:rPr>
          <w:rFonts w:asciiTheme="minorHAnsi" w:eastAsiaTheme="minorHAnsi" w:hAnsiTheme="minorHAnsi" w:cs="Calibri-Bold"/>
          <w:b/>
          <w:bCs/>
        </w:rPr>
        <w:lastRenderedPageBreak/>
        <w:t>50017.3</w:t>
      </w:r>
      <w:r w:rsidR="00AA0163">
        <w:rPr>
          <w:rFonts w:asciiTheme="minorHAnsi" w:eastAsiaTheme="minorHAnsi" w:hAnsiTheme="minorHAnsi" w:cs="Calibri-Bold"/>
          <w:b/>
          <w:bCs/>
        </w:rPr>
        <w:t xml:space="preserve">  </w:t>
      </w:r>
      <w:r w:rsidR="00F80158">
        <w:rPr>
          <w:rFonts w:asciiTheme="minorHAnsi" w:eastAsiaTheme="minorHAnsi" w:hAnsiTheme="minorHAnsi" w:cs="Calibri-Bold"/>
          <w:b/>
          <w:bCs/>
        </w:rPr>
        <w:t xml:space="preserve">- Middle Level Curriculum - </w:t>
      </w:r>
      <w:r w:rsidR="00F80158">
        <w:t>Middle level teacher candidates use their knowledge of the distinct nature and identities of young adolescents when planning and implementing curriculum and instruction. They understand and use concepts, standards, and research to design, implement, and evaluate curriculum. Candidates’ understanding covers the broad scope of content standards within their subjects and reflects a thorough grasp of those standards and major concepts. Middle level teacher candidates demonstrate their ability to assist all young adolescents in understanding the interdisciplinary nature of knowledge and skills.</w:t>
      </w:r>
    </w:p>
    <w:p w14:paraId="7D5BDF10" w14:textId="48896AF6" w:rsidR="00F80158" w:rsidRDefault="00F80158" w:rsidP="00666451">
      <w:pPr>
        <w:autoSpaceDE w:val="0"/>
        <w:autoSpaceDN w:val="0"/>
        <w:adjustRightInd w:val="0"/>
      </w:pPr>
    </w:p>
    <w:p w14:paraId="5AD94CD6" w14:textId="4B82284B" w:rsidR="00F80158" w:rsidRDefault="00F80158" w:rsidP="00666451">
      <w:pPr>
        <w:autoSpaceDE w:val="0"/>
        <w:autoSpaceDN w:val="0"/>
        <w:adjustRightInd w:val="0"/>
      </w:pPr>
      <w:r w:rsidRPr="008B0F96">
        <w:rPr>
          <w:b/>
          <w:bCs/>
          <w:u w:val="single"/>
        </w:rPr>
        <w:t>Component 3.a. Context for Middle Level Curriculum:</w:t>
      </w:r>
      <w:r>
        <w:t xml:space="preserve"> Middle level teacher candidates use their knowledge of the distinct nature and identities of young adolescents when planning and implementing middle level curriculum and when selecting and using instructional strategies.</w:t>
      </w:r>
    </w:p>
    <w:p w14:paraId="5B50A35B" w14:textId="3F97D04C" w:rsidR="00F80158" w:rsidRDefault="00F80158" w:rsidP="00666451">
      <w:pPr>
        <w:autoSpaceDE w:val="0"/>
        <w:autoSpaceDN w:val="0"/>
        <w:adjustRightInd w:val="0"/>
      </w:pPr>
    </w:p>
    <w:p w14:paraId="3E1EBF36" w14:textId="62BB38F3" w:rsidR="00F80158" w:rsidRPr="00666451" w:rsidRDefault="00F80158" w:rsidP="00666451">
      <w:pPr>
        <w:autoSpaceDE w:val="0"/>
        <w:autoSpaceDN w:val="0"/>
        <w:adjustRightInd w:val="0"/>
        <w:rPr>
          <w:rFonts w:eastAsiaTheme="minorHAnsi"/>
          <w:bCs/>
          <w:sz w:val="20"/>
          <w:szCs w:val="20"/>
        </w:rPr>
      </w:pPr>
      <w:r w:rsidRPr="008B0F96">
        <w:rPr>
          <w:b/>
          <w:bCs/>
          <w:u w:val="single"/>
        </w:rPr>
        <w:t>Component 3.b. Subject Matter Content Knowledge:</w:t>
      </w:r>
      <w:r>
        <w:t xml:space="preserve"> Middle level teacher candidates demonstrate a depth and breadth of content knowledge in the subjects they teach. Candidates demonstrate competence with the broad scope of content standards corresponding to the subjects they teach. Candidates also have a sufficiently deep understanding of the major concepts of content standards such that they are equipped to teach in an engaging manner and to guide students in applying knowledge and skills to real-world problems and transferring knowledge and skills across disciplines.</w:t>
      </w:r>
    </w:p>
    <w:p w14:paraId="5EE15E5E" w14:textId="77777777" w:rsidR="008B0F96" w:rsidRDefault="008B0F96" w:rsidP="00157F41">
      <w:pPr>
        <w:autoSpaceDE w:val="0"/>
        <w:autoSpaceDN w:val="0"/>
        <w:adjustRightInd w:val="0"/>
        <w:spacing w:after="200" w:line="276" w:lineRule="auto"/>
        <w:rPr>
          <w:rFonts w:eastAsiaTheme="minorHAnsi"/>
          <w:bCs/>
          <w:sz w:val="20"/>
          <w:szCs w:val="20"/>
        </w:rPr>
      </w:pPr>
    </w:p>
    <w:p w14:paraId="7649A47D" w14:textId="06EE28E0" w:rsidR="00F80158" w:rsidRDefault="008B0F96" w:rsidP="00157F41">
      <w:pPr>
        <w:autoSpaceDE w:val="0"/>
        <w:autoSpaceDN w:val="0"/>
        <w:adjustRightInd w:val="0"/>
        <w:spacing w:after="200" w:line="276" w:lineRule="auto"/>
      </w:pPr>
      <w:r w:rsidRPr="008B0F96">
        <w:rPr>
          <w:b/>
          <w:bCs/>
          <w:u w:val="single"/>
        </w:rPr>
        <w:t>Component 3.c. Middle Level Curriculum Standards:</w:t>
      </w:r>
      <w:r>
        <w:t xml:space="preserve"> Middle level teacher candidates use their knowledge of local, state, national, and international standards to frame their teaching. These standards include academic content standards as well as other standards that address the holistic needs of young adolescents (e.g., socio-emotional learning, college and career readiness, technology skill development). They draw on their knowledge of these standards to design, implement, and evaluate developmentally responsive, meaningful, challenging, exploratory, integrative, and diverse curriculum for all young adolescents.</w:t>
      </w:r>
    </w:p>
    <w:p w14:paraId="79A2BBFD" w14:textId="3EC276F2" w:rsidR="008B0F96" w:rsidRDefault="008B0F96" w:rsidP="00157F41">
      <w:pPr>
        <w:autoSpaceDE w:val="0"/>
        <w:autoSpaceDN w:val="0"/>
        <w:adjustRightInd w:val="0"/>
        <w:spacing w:after="200" w:line="276" w:lineRule="auto"/>
        <w:rPr>
          <w:rFonts w:eastAsiaTheme="minorHAnsi"/>
          <w:bCs/>
          <w:sz w:val="20"/>
          <w:szCs w:val="20"/>
        </w:rPr>
      </w:pPr>
      <w:r w:rsidRPr="008B0F96">
        <w:rPr>
          <w:b/>
          <w:bCs/>
          <w:u w:val="single"/>
        </w:rPr>
        <w:t>Component 3.d. Interdisciplinary Nature of Knowledge and Skills:</w:t>
      </w:r>
      <w:r>
        <w:t xml:space="preserve"> Middle level teacher candidates demonstrate the interdisciplinary nature of knowledge by helping all young adolescents make connections among subject areas. They facilitate relationships among content, ideas, interests, and experiences by developing and implementing challenging, exploratory, integrative, and diverse curriculum. They model and develop in young adolescents the skills needed for success across diverse settings. These skills include such things as written and oral communication, collaboration, critical thinking, creativity, cultural competence, problem solving, resiliency, digital literacy, information literacy, and citizenship.</w:t>
      </w:r>
    </w:p>
    <w:p w14:paraId="232DC461"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2DD372D0" w14:textId="77777777" w:rsidR="00295B27" w:rsidRPr="00030A06" w:rsidRDefault="00295B27" w:rsidP="00295B27">
      <w:pPr>
        <w:ind w:left="720" w:hanging="360"/>
        <w:jc w:val="both"/>
        <w:rPr>
          <w:rFonts w:ascii="Calibri" w:hAnsi="Calibri"/>
        </w:rPr>
      </w:pPr>
    </w:p>
    <w:p w14:paraId="23E86A89"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542E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264BBC7F" w14:textId="77777777" w:rsidR="00295B27" w:rsidRDefault="00295B27" w:rsidP="00295B27">
      <w:pPr>
        <w:jc w:val="both"/>
        <w:rPr>
          <w:rFonts w:ascii="Calibri" w:hAnsi="Calibri"/>
        </w:rPr>
      </w:pPr>
    </w:p>
    <w:p w14:paraId="428B2CDA" w14:textId="77777777" w:rsidR="00295B27" w:rsidRPr="00BA3FDA" w:rsidRDefault="00295B27" w:rsidP="00295B27">
      <w:pPr>
        <w:ind w:left="720"/>
        <w:jc w:val="both"/>
        <w:rPr>
          <w:rFonts w:ascii="Calibri" w:hAnsi="Calibri"/>
        </w:rPr>
      </w:pPr>
    </w:p>
    <w:p w14:paraId="7044836E"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14:paraId="0F7303CE"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4A65BE97"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C4D8F02" w14:textId="77777777" w:rsidR="00295B27" w:rsidRPr="00BA3FDA" w:rsidRDefault="00295B27" w:rsidP="00295B27">
      <w:pPr>
        <w:ind w:left="720"/>
        <w:jc w:val="both"/>
        <w:rPr>
          <w:rFonts w:ascii="Calibri" w:hAnsi="Calibri"/>
        </w:rPr>
      </w:pPr>
    </w:p>
    <w:p w14:paraId="067405A3"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2C0903C0" w14:textId="77777777"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0E1A5CD" w14:textId="77777777" w:rsidR="00295B27" w:rsidRPr="002319B3" w:rsidRDefault="00295B27" w:rsidP="00295B27">
      <w:pPr>
        <w:pStyle w:val="BodyTextIndent"/>
        <w:ind w:left="0" w:firstLine="0"/>
        <w:jc w:val="both"/>
        <w:rPr>
          <w:rFonts w:ascii="Calibri" w:hAnsi="Calibri"/>
          <w:szCs w:val="24"/>
        </w:rPr>
      </w:pPr>
    </w:p>
    <w:p w14:paraId="1BA2AD80" w14:textId="08328139" w:rsidR="00666451" w:rsidRDefault="006830EE" w:rsidP="00666451">
      <w:pPr>
        <w:autoSpaceDE w:val="0"/>
        <w:autoSpaceDN w:val="0"/>
        <w:adjustRightInd w:val="0"/>
        <w:rPr>
          <w:rFonts w:asciiTheme="minorHAnsi" w:eastAsiaTheme="minorHAnsi" w:hAnsiTheme="minorHAnsi" w:cs="Calibri-Bold"/>
          <w:b/>
          <w:bCs/>
        </w:rPr>
      </w:pPr>
      <w:r w:rsidRPr="006830EE">
        <w:rPr>
          <w:rFonts w:asciiTheme="minorHAnsi" w:eastAsiaTheme="minorHAnsi" w:hAnsiTheme="minorHAnsi" w:cs="Calibri-Bold"/>
          <w:b/>
          <w:bCs/>
        </w:rPr>
        <w:t>50017.4</w:t>
      </w:r>
      <w:r w:rsidR="00AA0163">
        <w:rPr>
          <w:rFonts w:asciiTheme="minorHAnsi" w:eastAsiaTheme="minorHAnsi" w:hAnsiTheme="minorHAnsi" w:cs="Calibri-Bold"/>
          <w:b/>
          <w:bCs/>
        </w:rPr>
        <w:t xml:space="preserve"> </w:t>
      </w:r>
      <w:r w:rsidR="008B0F96">
        <w:rPr>
          <w:rFonts w:asciiTheme="minorHAnsi" w:eastAsiaTheme="minorHAnsi" w:hAnsiTheme="minorHAnsi" w:cs="Calibri-Bold"/>
          <w:b/>
          <w:bCs/>
        </w:rPr>
        <w:t>-</w:t>
      </w:r>
      <w:r w:rsidR="00AA0163">
        <w:rPr>
          <w:rFonts w:asciiTheme="minorHAnsi" w:eastAsiaTheme="minorHAnsi" w:hAnsiTheme="minorHAnsi" w:cs="Calibri-Bold"/>
          <w:b/>
          <w:bCs/>
        </w:rPr>
        <w:t xml:space="preserve"> </w:t>
      </w:r>
      <w:r w:rsidR="008B0F96">
        <w:rPr>
          <w:rFonts w:asciiTheme="minorHAnsi" w:eastAsiaTheme="minorHAnsi" w:hAnsiTheme="minorHAnsi" w:cs="Calibri-Bold"/>
          <w:b/>
          <w:bCs/>
        </w:rPr>
        <w:t xml:space="preserve">Middle Level Instruction and Assessment - </w:t>
      </w:r>
      <w:r w:rsidR="008B0F96">
        <w:t>Middle level teacher candidates successfully use their knowledge of instruction and assessment strategies in the subjects they teach. They employ a wide variety of effective teaching, learning, and assessment strategies. Middle level teacher candidates develop and administer formal and informal assessments that are both formative and summative to create and guide meaningful learning experiences.</w:t>
      </w:r>
    </w:p>
    <w:p w14:paraId="4AE6BD13" w14:textId="77777777" w:rsidR="00666451" w:rsidRPr="00666451" w:rsidRDefault="00666451" w:rsidP="00666451">
      <w:pPr>
        <w:autoSpaceDE w:val="0"/>
        <w:autoSpaceDN w:val="0"/>
        <w:adjustRightInd w:val="0"/>
        <w:spacing w:after="200" w:line="276" w:lineRule="auto"/>
        <w:rPr>
          <w:rFonts w:eastAsiaTheme="minorHAnsi"/>
          <w:b/>
          <w:bCs/>
          <w:sz w:val="20"/>
          <w:szCs w:val="20"/>
        </w:rPr>
      </w:pPr>
    </w:p>
    <w:p w14:paraId="466D6EFC" w14:textId="424A2B2A" w:rsidR="00666451" w:rsidRDefault="008B0F96" w:rsidP="00666451">
      <w:pPr>
        <w:autoSpaceDE w:val="0"/>
        <w:autoSpaceDN w:val="0"/>
        <w:adjustRightInd w:val="0"/>
      </w:pPr>
      <w:r w:rsidRPr="008B0F96">
        <w:rPr>
          <w:b/>
          <w:bCs/>
          <w:u w:val="single"/>
        </w:rPr>
        <w:t>Component 4.a. Content Pedagogy:</w:t>
      </w:r>
      <w:r>
        <w:t xml:space="preserve"> Middle level teacher candidates use their knowledge of instruction and assessment strategies that are effective in the subjects they teach and understand that instruction and assessment are interrelated.</w:t>
      </w:r>
    </w:p>
    <w:p w14:paraId="768CA807" w14:textId="0D1713B3" w:rsidR="008B0F96" w:rsidRDefault="008B0F96" w:rsidP="00666451">
      <w:pPr>
        <w:autoSpaceDE w:val="0"/>
        <w:autoSpaceDN w:val="0"/>
        <w:adjustRightInd w:val="0"/>
      </w:pPr>
    </w:p>
    <w:p w14:paraId="495B76F2" w14:textId="786BD2B5" w:rsidR="008B0F96" w:rsidRDefault="008B0F96" w:rsidP="00666451">
      <w:pPr>
        <w:autoSpaceDE w:val="0"/>
        <w:autoSpaceDN w:val="0"/>
        <w:adjustRightInd w:val="0"/>
      </w:pPr>
      <w:r w:rsidRPr="008B0F96">
        <w:rPr>
          <w:b/>
          <w:bCs/>
          <w:u w:val="single"/>
        </w:rPr>
        <w:t>Component 4.b. Middle Level Instructional Strategies:</w:t>
      </w:r>
      <w:r>
        <w:t xml:space="preserve"> Middle level teacher candidates employ a wide variety of effective, developmentally, and culturally responsive, equitable, and antiracist teaching, learning, and assessment strategies. They do this in ways that encourage cognitive exploration, creativity, and relevant digital literacy and information literacy skills (e.g., critical thinking, problem solving, evaluation of information gained).</w:t>
      </w:r>
    </w:p>
    <w:p w14:paraId="1A59EAC9" w14:textId="0690CF7B" w:rsidR="008B0F96" w:rsidRDefault="008B0F96" w:rsidP="00666451">
      <w:pPr>
        <w:autoSpaceDE w:val="0"/>
        <w:autoSpaceDN w:val="0"/>
        <w:adjustRightInd w:val="0"/>
      </w:pPr>
    </w:p>
    <w:p w14:paraId="7C744678" w14:textId="340EF1A8" w:rsidR="008B0F96" w:rsidRDefault="008B0F96" w:rsidP="00666451">
      <w:pPr>
        <w:autoSpaceDE w:val="0"/>
        <w:autoSpaceDN w:val="0"/>
        <w:adjustRightInd w:val="0"/>
        <w:rPr>
          <w:rFonts w:asciiTheme="minorHAnsi" w:eastAsiaTheme="minorHAnsi" w:hAnsiTheme="minorHAnsi" w:cs="Calibri-Bold"/>
          <w:b/>
          <w:bCs/>
        </w:rPr>
      </w:pPr>
      <w:r w:rsidRPr="008B0F96">
        <w:rPr>
          <w:b/>
          <w:bCs/>
          <w:u w:val="single"/>
        </w:rPr>
        <w:t>Component 4.c. Middle Level Assessment that Advances Learning:</w:t>
      </w:r>
      <w:r>
        <w:t xml:space="preserve"> Middle level teacher candidates develop and administer formal and informal assessments that are both formative and summative to create and guide meaningful learning experiences. They do this by assessing prior learning, monitoring progress with the use of technology and data, implementing effective lessons, collaborating with young adolescents to reflect on their learning, and adjusting instruction based on the knowledge gained. Assessment should be fair and unbiased.</w:t>
      </w:r>
    </w:p>
    <w:p w14:paraId="6F4793C2" w14:textId="77777777" w:rsidR="00666451" w:rsidRDefault="00666451" w:rsidP="00666451">
      <w:pPr>
        <w:autoSpaceDE w:val="0"/>
        <w:autoSpaceDN w:val="0"/>
        <w:adjustRightInd w:val="0"/>
        <w:rPr>
          <w:rFonts w:asciiTheme="minorHAnsi" w:eastAsiaTheme="minorHAnsi" w:hAnsiTheme="minorHAnsi" w:cs="Calibri-Bold"/>
          <w:b/>
          <w:bCs/>
        </w:rPr>
      </w:pPr>
    </w:p>
    <w:p w14:paraId="27FC6DFE" w14:textId="77777777" w:rsidR="00295B27" w:rsidRPr="00BA3FDA" w:rsidRDefault="00295B27" w:rsidP="00B762B9">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1A146E23" w14:textId="77777777" w:rsidR="00295B27" w:rsidRPr="00BA3FDA" w:rsidRDefault="00295B27" w:rsidP="00295B27">
      <w:pPr>
        <w:ind w:left="720" w:hanging="360"/>
        <w:jc w:val="both"/>
        <w:rPr>
          <w:rFonts w:ascii="Calibri" w:hAnsi="Calibri"/>
          <w:sz w:val="16"/>
        </w:rPr>
      </w:pPr>
    </w:p>
    <w:p w14:paraId="1CD1E56C"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542E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3B5B1642" w14:textId="77777777" w:rsidR="00295B27" w:rsidRDefault="00295B27" w:rsidP="00295B27">
      <w:pPr>
        <w:jc w:val="both"/>
        <w:rPr>
          <w:rFonts w:ascii="Calibri" w:hAnsi="Calibri"/>
        </w:rPr>
      </w:pPr>
    </w:p>
    <w:p w14:paraId="3071BA65" w14:textId="77777777" w:rsidR="00295B27" w:rsidRPr="00BA3FDA" w:rsidRDefault="00295B27" w:rsidP="00295B27">
      <w:pPr>
        <w:ind w:left="720"/>
        <w:jc w:val="both"/>
        <w:rPr>
          <w:rFonts w:ascii="Calibri" w:hAnsi="Calibri"/>
        </w:rPr>
      </w:pPr>
    </w:p>
    <w:p w14:paraId="1608750F"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5D7F750C" w14:textId="77777777" w:rsidR="00295B27" w:rsidRPr="00030A06" w:rsidRDefault="00295B27" w:rsidP="00295B27">
      <w:pPr>
        <w:ind w:left="720" w:hanging="360"/>
        <w:jc w:val="both"/>
        <w:rPr>
          <w:rFonts w:ascii="Calibri" w:hAnsi="Calibri"/>
        </w:rPr>
      </w:pPr>
    </w:p>
    <w:p w14:paraId="7DBA3AD3"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6C6FBF50"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60B5A46" w14:textId="77777777" w:rsidR="00295B27" w:rsidRPr="00BA3FDA" w:rsidRDefault="00295B27" w:rsidP="00295B27">
      <w:pPr>
        <w:ind w:left="720"/>
        <w:jc w:val="both"/>
        <w:rPr>
          <w:rFonts w:ascii="Calibri" w:hAnsi="Calibri"/>
        </w:rPr>
      </w:pPr>
    </w:p>
    <w:p w14:paraId="4C92ECCC"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3B931EE2" w14:textId="77777777" w:rsidR="00295B27" w:rsidRPr="002319B3" w:rsidRDefault="00295B27" w:rsidP="00295B27">
      <w:pPr>
        <w:jc w:val="both"/>
        <w:rPr>
          <w:rFonts w:ascii="Calibri" w:hAnsi="Calibri"/>
          <w:color w:val="000000"/>
        </w:rPr>
      </w:pPr>
    </w:p>
    <w:p w14:paraId="1614969A" w14:textId="03BB651D" w:rsidR="00C73B1D" w:rsidRPr="00C73B1D" w:rsidRDefault="00B762B9" w:rsidP="00C73B1D">
      <w:pPr>
        <w:autoSpaceDE w:val="0"/>
        <w:autoSpaceDN w:val="0"/>
        <w:adjustRightInd w:val="0"/>
        <w:rPr>
          <w:rFonts w:eastAsiaTheme="minorHAnsi"/>
          <w:b/>
          <w:bCs/>
          <w:sz w:val="20"/>
          <w:szCs w:val="20"/>
        </w:rPr>
      </w:pPr>
      <w:r w:rsidRPr="00B762B9">
        <w:rPr>
          <w:rFonts w:asciiTheme="minorHAnsi" w:eastAsiaTheme="minorHAnsi" w:hAnsiTheme="minorHAnsi" w:cs="Calibri-Bold"/>
          <w:b/>
          <w:bCs/>
        </w:rPr>
        <w:t>50017.5</w:t>
      </w:r>
      <w:r w:rsidR="00AA0163">
        <w:rPr>
          <w:rFonts w:asciiTheme="minorHAnsi" w:eastAsiaTheme="minorHAnsi" w:hAnsiTheme="minorHAnsi" w:cs="Calibri-Bold"/>
          <w:b/>
          <w:bCs/>
        </w:rPr>
        <w:t xml:space="preserve"> </w:t>
      </w:r>
      <w:r w:rsidR="008B0F96">
        <w:rPr>
          <w:rFonts w:asciiTheme="minorHAnsi" w:eastAsiaTheme="minorHAnsi" w:hAnsiTheme="minorHAnsi" w:cs="Calibri-Bold"/>
          <w:b/>
          <w:bCs/>
        </w:rPr>
        <w:t xml:space="preserve">– Middle Level Professional Roles - </w:t>
      </w:r>
      <w:r w:rsidR="008B0F96">
        <w:t>Middle level teacher candidates are successful in their various roles as middle level professionals. They serve as informed advocates for all young adolescents and for responsive schooling practices. They engage with families and community members to form collaborative relationships. Middle level teacher candidates demonstrate positive dispositions and engage in ethical professional behaviors.</w:t>
      </w:r>
    </w:p>
    <w:p w14:paraId="2EE244E6" w14:textId="77777777" w:rsidR="00295B27" w:rsidRPr="00B762B9" w:rsidRDefault="00295B27" w:rsidP="00B762B9">
      <w:pPr>
        <w:autoSpaceDE w:val="0"/>
        <w:autoSpaceDN w:val="0"/>
        <w:adjustRightInd w:val="0"/>
        <w:rPr>
          <w:rFonts w:asciiTheme="minorHAnsi" w:hAnsiTheme="minorHAnsi"/>
          <w:color w:val="000000"/>
        </w:rPr>
      </w:pPr>
    </w:p>
    <w:p w14:paraId="5BDE4EB6" w14:textId="68E496C9" w:rsidR="00C73B1D" w:rsidRDefault="008B0F96" w:rsidP="00C73B1D">
      <w:pPr>
        <w:spacing w:line="240" w:lineRule="atLeast"/>
        <w:jc w:val="both"/>
      </w:pPr>
      <w:r w:rsidRPr="008B0F96">
        <w:rPr>
          <w:b/>
          <w:bCs/>
          <w:u w:val="single"/>
        </w:rPr>
        <w:lastRenderedPageBreak/>
        <w:t>Component 5.a. Professional Roles of Middle Level Teachers:</w:t>
      </w:r>
      <w:r>
        <w:t xml:space="preserve"> Middle level teacher candidates understand, critically reflect on, and are successful in their various roles as middle level professionals (e.g., members of interdisciplinary teams, advisors to young adolescents).</w:t>
      </w:r>
    </w:p>
    <w:p w14:paraId="24798ADE" w14:textId="65D12510" w:rsidR="008B0F96" w:rsidRDefault="008B0F96" w:rsidP="00C73B1D">
      <w:pPr>
        <w:spacing w:line="240" w:lineRule="atLeast"/>
        <w:jc w:val="both"/>
      </w:pPr>
    </w:p>
    <w:p w14:paraId="2387BC6B" w14:textId="579971F4" w:rsidR="008B0F96" w:rsidRDefault="008B0F96" w:rsidP="00C73B1D">
      <w:pPr>
        <w:spacing w:line="240" w:lineRule="atLeast"/>
        <w:jc w:val="both"/>
      </w:pPr>
      <w:r w:rsidRPr="008B0F96">
        <w:rPr>
          <w:b/>
          <w:bCs/>
          <w:u w:val="single"/>
        </w:rPr>
        <w:t>Component 5.b. Advocacy for Young Adolescents and Responsive Schooling Practices:</w:t>
      </w:r>
      <w:r>
        <w:t xml:space="preserve"> Middle level teacher candidates serve as advocates for all young adolescents and for responsive schooling practices. They are informed advocates for effective middle level educational practices and policies and use their professional leadership responsibilities to create equitable and just opportunities for all young adolescents.</w:t>
      </w:r>
    </w:p>
    <w:p w14:paraId="3D9B479D" w14:textId="34B57F33" w:rsidR="008B0F96" w:rsidRDefault="008B0F96" w:rsidP="00C73B1D">
      <w:pPr>
        <w:spacing w:line="240" w:lineRule="atLeast"/>
        <w:jc w:val="both"/>
        <w:rPr>
          <w:rFonts w:ascii="Calibri" w:hAnsi="Calibri"/>
          <w:color w:val="000000"/>
        </w:rPr>
      </w:pPr>
    </w:p>
    <w:p w14:paraId="31DD8E09" w14:textId="0E0EEF56" w:rsidR="008B0F96" w:rsidRDefault="008B0F96" w:rsidP="00C73B1D">
      <w:pPr>
        <w:spacing w:line="240" w:lineRule="atLeast"/>
        <w:jc w:val="both"/>
      </w:pPr>
      <w:r w:rsidRPr="008B0F96">
        <w:rPr>
          <w:b/>
          <w:bCs/>
          <w:u w:val="single"/>
        </w:rPr>
        <w:t>Component 5.c. Engaging with Family and Community Members:</w:t>
      </w:r>
      <w:r>
        <w:t xml:space="preserve"> Middle level teacher candidates value family and community members as assets. They understand the ways diverse structures and cultural backgrounds influence and enrich learning (e.g., race, ethnicity, religion, gender, culture, age, appearance, ability, sexual orientation, socioeconomic status, family composition). They enact practices and participate in activities that build positive, collaborative relationships with families and community members, leveraging technological tools to enhance engagement.</w:t>
      </w:r>
    </w:p>
    <w:p w14:paraId="6E006226" w14:textId="1FC23694" w:rsidR="008B0F96" w:rsidRDefault="008B0F96" w:rsidP="00C73B1D">
      <w:pPr>
        <w:spacing w:line="240" w:lineRule="atLeast"/>
        <w:jc w:val="both"/>
      </w:pPr>
    </w:p>
    <w:p w14:paraId="78B49F75" w14:textId="4FDA5B22" w:rsidR="008B0F96" w:rsidRDefault="008B0F96" w:rsidP="00C73B1D">
      <w:pPr>
        <w:spacing w:line="240" w:lineRule="atLeast"/>
        <w:jc w:val="both"/>
      </w:pPr>
      <w:r w:rsidRPr="008B0F96">
        <w:rPr>
          <w:b/>
          <w:bCs/>
          <w:u w:val="single"/>
        </w:rPr>
        <w:t>Component 5.d. Dispositions and Professional Behaviors:</w:t>
      </w:r>
      <w:r>
        <w:t xml:space="preserve"> Middle level teacher candidates demonstrate positive dispositions toward teaching young adolescents and model high standards of ethical behavior, including the use of technology, and professional competence. They are continuous, collaborative learners who demonstrate knowledgeable, reflective, critical perspectives on their teaching.</w:t>
      </w:r>
    </w:p>
    <w:p w14:paraId="06E70790" w14:textId="77777777" w:rsidR="008B0F96" w:rsidRPr="002319B3" w:rsidRDefault="008B0F96" w:rsidP="00C73B1D">
      <w:pPr>
        <w:spacing w:line="240" w:lineRule="atLeast"/>
        <w:jc w:val="both"/>
        <w:rPr>
          <w:rFonts w:ascii="Calibri" w:hAnsi="Calibri"/>
          <w:color w:val="000000"/>
        </w:rPr>
      </w:pPr>
    </w:p>
    <w:p w14:paraId="7A7E78CD"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60ED44C2" w14:textId="77777777" w:rsidR="00295B27" w:rsidRPr="00030A06" w:rsidRDefault="00295B27" w:rsidP="00295B27">
      <w:pPr>
        <w:ind w:left="720" w:hanging="360"/>
        <w:jc w:val="both"/>
        <w:rPr>
          <w:rFonts w:ascii="Calibri" w:hAnsi="Calibri"/>
        </w:rPr>
      </w:pPr>
    </w:p>
    <w:p w14:paraId="0973C316"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6542E9">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390FD917" w14:textId="77777777" w:rsidR="00295B27" w:rsidRDefault="00295B27" w:rsidP="00295B27">
      <w:pPr>
        <w:jc w:val="both"/>
        <w:rPr>
          <w:rFonts w:ascii="Calibri" w:hAnsi="Calibri"/>
        </w:rPr>
      </w:pPr>
    </w:p>
    <w:p w14:paraId="300826BE" w14:textId="77777777" w:rsidR="00295B27" w:rsidRPr="00BA3FDA" w:rsidRDefault="00295B27" w:rsidP="00295B27">
      <w:pPr>
        <w:ind w:left="720"/>
        <w:jc w:val="both"/>
        <w:rPr>
          <w:rFonts w:ascii="Calibri" w:hAnsi="Calibri"/>
        </w:rPr>
      </w:pPr>
    </w:p>
    <w:p w14:paraId="43C30344"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2B61230B" w14:textId="77777777" w:rsidR="00295B27" w:rsidRPr="00BA3FDA" w:rsidRDefault="00295B27" w:rsidP="00295B27">
      <w:pPr>
        <w:ind w:left="720" w:hanging="360"/>
        <w:jc w:val="both"/>
        <w:rPr>
          <w:rFonts w:ascii="Calibri" w:hAnsi="Calibri"/>
          <w:sz w:val="16"/>
        </w:rPr>
      </w:pPr>
    </w:p>
    <w:p w14:paraId="488A2095"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7610C7D2"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CCEBF5E" w14:textId="77777777" w:rsidR="00295B27" w:rsidRPr="00BA3FDA" w:rsidRDefault="00295B27" w:rsidP="00295B27">
      <w:pPr>
        <w:ind w:left="720"/>
        <w:jc w:val="both"/>
        <w:rPr>
          <w:rFonts w:ascii="Calibri" w:hAnsi="Calibri"/>
        </w:rPr>
      </w:pPr>
    </w:p>
    <w:p w14:paraId="2290718F"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1A6150E5" w14:textId="77777777" w:rsidR="00295B27" w:rsidRPr="00295B27" w:rsidRDefault="00295B27" w:rsidP="00295B27">
      <w:pPr>
        <w:ind w:left="720"/>
        <w:jc w:val="both"/>
        <w:rPr>
          <w:rFonts w:ascii="Calibri" w:hAnsi="Calibri"/>
          <w:b/>
        </w:rPr>
      </w:pPr>
    </w:p>
    <w:p w14:paraId="226921C8" w14:textId="77777777" w:rsidR="00295B27" w:rsidRPr="002319B3" w:rsidRDefault="00295B27" w:rsidP="00295B27">
      <w:pPr>
        <w:jc w:val="both"/>
        <w:rPr>
          <w:rFonts w:ascii="Calibri" w:hAnsi="Calibri"/>
          <w:color w:val="000000"/>
        </w:rPr>
      </w:pPr>
    </w:p>
    <w:p w14:paraId="3641BF29" w14:textId="77777777" w:rsidR="00175E55" w:rsidRDefault="00175E55" w:rsidP="00295B27">
      <w:pPr>
        <w:jc w:val="both"/>
        <w:rPr>
          <w:rFonts w:ascii="Calibri" w:hAnsi="Calibri"/>
        </w:rPr>
      </w:pPr>
    </w:p>
    <w:p w14:paraId="134F6901" w14:textId="77777777"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8B6055">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14:paraId="687C0E6C" w14:textId="77777777" w:rsidR="00295B27" w:rsidRPr="00BA3FDA" w:rsidRDefault="00295B27" w:rsidP="00295B27">
      <w:pPr>
        <w:tabs>
          <w:tab w:val="num" w:pos="1440"/>
        </w:tabs>
        <w:jc w:val="both"/>
        <w:rPr>
          <w:rFonts w:ascii="Calibri" w:hAnsi="Calibri"/>
        </w:rPr>
      </w:pPr>
    </w:p>
    <w:p w14:paraId="7A4234E0" w14:textId="77777777" w:rsidR="00295B27" w:rsidRDefault="00295B27" w:rsidP="00295B27">
      <w:pPr>
        <w:jc w:val="both"/>
        <w:rPr>
          <w:rFonts w:ascii="Calibri" w:hAnsi="Calibri"/>
        </w:rPr>
      </w:pPr>
    </w:p>
    <w:p w14:paraId="58F367F0" w14:textId="77777777"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98291E">
        <w:rPr>
          <w:rFonts w:ascii="Calibri" w:hAnsi="Calibri"/>
          <w:b/>
        </w:rPr>
        <w:t>Team</w:t>
      </w:r>
      <w:r w:rsidR="0098291E" w:rsidRPr="0098291E">
        <w:rPr>
          <w:rFonts w:ascii="Calibri" w:hAnsi="Calibri"/>
          <w:b/>
        </w:rPr>
        <w:t xml:space="preserve"> for the Site Visit</w:t>
      </w:r>
      <w:r w:rsidR="008B6055">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0CE7580E" w14:textId="77777777" w:rsidR="00295B27" w:rsidRDefault="00295B27" w:rsidP="00295B27">
      <w:pPr>
        <w:shd w:val="clear" w:color="auto" w:fill="FFFFFF"/>
        <w:jc w:val="both"/>
        <w:rPr>
          <w:rFonts w:ascii="Calibri" w:hAnsi="Calibri"/>
        </w:rPr>
      </w:pPr>
    </w:p>
    <w:p w14:paraId="2229B9D9" w14:textId="77777777" w:rsidR="00295B27" w:rsidRPr="00BA3FDA" w:rsidRDefault="00295B27" w:rsidP="00295B27">
      <w:pPr>
        <w:jc w:val="both"/>
        <w:rPr>
          <w:rFonts w:ascii="Calibri" w:hAnsi="Calibri"/>
        </w:rPr>
      </w:pPr>
    </w:p>
    <w:p w14:paraId="35CB8C7B" w14:textId="77777777"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D505AA">
        <w:rPr>
          <w:rFonts w:ascii="Calibri" w:hAnsi="Calibri"/>
        </w:rPr>
        <w:t>the Education Standards and Practices Board Executive Director at (701) 328-9646.</w:t>
      </w:r>
    </w:p>
    <w:p w14:paraId="5CD90B92" w14:textId="77777777" w:rsidR="00D505AA" w:rsidRPr="00BA3FDA" w:rsidRDefault="00D505AA" w:rsidP="00295B27">
      <w:pPr>
        <w:jc w:val="both"/>
        <w:rPr>
          <w:rFonts w:ascii="Calibri" w:hAnsi="Calibri"/>
        </w:rPr>
      </w:pPr>
    </w:p>
    <w:p w14:paraId="0D9DC56C" w14:textId="77777777"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F17865">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157F41">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9943" w14:textId="77777777" w:rsidR="00201C9D" w:rsidRDefault="00201C9D">
      <w:r>
        <w:separator/>
      </w:r>
    </w:p>
  </w:endnote>
  <w:endnote w:type="continuationSeparator" w:id="0">
    <w:p w14:paraId="0984C11D" w14:textId="77777777" w:rsidR="00201C9D" w:rsidRDefault="0020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E76E" w14:textId="77777777"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56942" w14:textId="77777777" w:rsidR="00F2007E" w:rsidRDefault="00E04DA5"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03BC" w14:textId="77777777"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464D">
      <w:rPr>
        <w:rStyle w:val="PageNumber"/>
        <w:noProof/>
      </w:rPr>
      <w:t>8</w:t>
    </w:r>
    <w:r>
      <w:rPr>
        <w:rStyle w:val="PageNumber"/>
      </w:rPr>
      <w:fldChar w:fldCharType="end"/>
    </w:r>
  </w:p>
  <w:p w14:paraId="73411EDB" w14:textId="77777777" w:rsidR="00F2007E" w:rsidRDefault="00E04DA5"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E44D" w14:textId="77777777" w:rsidR="00201C9D" w:rsidRDefault="00201C9D">
      <w:r>
        <w:separator/>
      </w:r>
    </w:p>
  </w:footnote>
  <w:footnote w:type="continuationSeparator" w:id="0">
    <w:p w14:paraId="409AEFCA" w14:textId="77777777" w:rsidR="00201C9D" w:rsidRDefault="00201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14295"/>
    <w:multiLevelType w:val="hybridMultilevel"/>
    <w:tmpl w:val="06F2D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5412E"/>
    <w:multiLevelType w:val="hybridMultilevel"/>
    <w:tmpl w:val="8E76B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CC3949"/>
    <w:multiLevelType w:val="hybridMultilevel"/>
    <w:tmpl w:val="8C5C4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20082B"/>
    <w:multiLevelType w:val="hybridMultilevel"/>
    <w:tmpl w:val="716CA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41"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42"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62996465">
    <w:abstractNumId w:val="3"/>
  </w:num>
  <w:num w:numId="2" w16cid:durableId="197091065">
    <w:abstractNumId w:val="6"/>
  </w:num>
  <w:num w:numId="3" w16cid:durableId="946236253">
    <w:abstractNumId w:val="47"/>
  </w:num>
  <w:num w:numId="4" w16cid:durableId="171334460">
    <w:abstractNumId w:val="31"/>
  </w:num>
  <w:num w:numId="5" w16cid:durableId="867370514">
    <w:abstractNumId w:val="4"/>
  </w:num>
  <w:num w:numId="6" w16cid:durableId="1117918315">
    <w:abstractNumId w:val="25"/>
  </w:num>
  <w:num w:numId="7" w16cid:durableId="1443841861">
    <w:abstractNumId w:val="39"/>
  </w:num>
  <w:num w:numId="8" w16cid:durableId="128480018">
    <w:abstractNumId w:val="37"/>
  </w:num>
  <w:num w:numId="9" w16cid:durableId="1294217305">
    <w:abstractNumId w:val="7"/>
  </w:num>
  <w:num w:numId="10" w16cid:durableId="1129854795">
    <w:abstractNumId w:val="43"/>
  </w:num>
  <w:num w:numId="11" w16cid:durableId="741221484">
    <w:abstractNumId w:val="23"/>
  </w:num>
  <w:num w:numId="12" w16cid:durableId="2003122769">
    <w:abstractNumId w:val="29"/>
  </w:num>
  <w:num w:numId="13" w16cid:durableId="1735468053">
    <w:abstractNumId w:val="45"/>
  </w:num>
  <w:num w:numId="14" w16cid:durableId="2115859231">
    <w:abstractNumId w:val="42"/>
  </w:num>
  <w:num w:numId="15" w16cid:durableId="1174422608">
    <w:abstractNumId w:val="15"/>
  </w:num>
  <w:num w:numId="16" w16cid:durableId="300772422">
    <w:abstractNumId w:val="28"/>
  </w:num>
  <w:num w:numId="17" w16cid:durableId="1962304897">
    <w:abstractNumId w:val="13"/>
  </w:num>
  <w:num w:numId="18" w16cid:durableId="699823601">
    <w:abstractNumId w:val="26"/>
  </w:num>
  <w:num w:numId="19" w16cid:durableId="2003653306">
    <w:abstractNumId w:val="46"/>
  </w:num>
  <w:num w:numId="20" w16cid:durableId="29455256">
    <w:abstractNumId w:val="36"/>
  </w:num>
  <w:num w:numId="21" w16cid:durableId="402919235">
    <w:abstractNumId w:val="48"/>
  </w:num>
  <w:num w:numId="22" w16cid:durableId="1647472389">
    <w:abstractNumId w:val="0"/>
  </w:num>
  <w:num w:numId="23" w16cid:durableId="1389649690">
    <w:abstractNumId w:val="33"/>
  </w:num>
  <w:num w:numId="24" w16cid:durableId="698745009">
    <w:abstractNumId w:val="19"/>
  </w:num>
  <w:num w:numId="25" w16cid:durableId="1538812950">
    <w:abstractNumId w:val="14"/>
  </w:num>
  <w:num w:numId="26" w16cid:durableId="1448769884">
    <w:abstractNumId w:val="1"/>
  </w:num>
  <w:num w:numId="27" w16cid:durableId="1106925562">
    <w:abstractNumId w:val="21"/>
  </w:num>
  <w:num w:numId="28" w16cid:durableId="1680234445">
    <w:abstractNumId w:val="34"/>
  </w:num>
  <w:num w:numId="29" w16cid:durableId="1419910349">
    <w:abstractNumId w:val="35"/>
  </w:num>
  <w:num w:numId="30" w16cid:durableId="1801338700">
    <w:abstractNumId w:val="44"/>
  </w:num>
  <w:num w:numId="31" w16cid:durableId="1231769723">
    <w:abstractNumId w:val="16"/>
  </w:num>
  <w:num w:numId="32" w16cid:durableId="432239614">
    <w:abstractNumId w:val="17"/>
  </w:num>
  <w:num w:numId="33" w16cid:durableId="1581138522">
    <w:abstractNumId w:val="40"/>
  </w:num>
  <w:num w:numId="34" w16cid:durableId="84427992">
    <w:abstractNumId w:val="22"/>
  </w:num>
  <w:num w:numId="35" w16cid:durableId="1254121043">
    <w:abstractNumId w:val="32"/>
  </w:num>
  <w:num w:numId="36" w16cid:durableId="2111076152">
    <w:abstractNumId w:val="38"/>
  </w:num>
  <w:num w:numId="37" w16cid:durableId="1885672744">
    <w:abstractNumId w:val="12"/>
  </w:num>
  <w:num w:numId="38" w16cid:durableId="619531789">
    <w:abstractNumId w:val="5"/>
  </w:num>
  <w:num w:numId="39" w16cid:durableId="785659903">
    <w:abstractNumId w:val="41"/>
  </w:num>
  <w:num w:numId="40" w16cid:durableId="1562866080">
    <w:abstractNumId w:val="27"/>
  </w:num>
  <w:num w:numId="41" w16cid:durableId="611591892">
    <w:abstractNumId w:val="2"/>
  </w:num>
  <w:num w:numId="42" w16cid:durableId="319308713">
    <w:abstractNumId w:val="20"/>
  </w:num>
  <w:num w:numId="43" w16cid:durableId="1604999651">
    <w:abstractNumId w:val="18"/>
  </w:num>
  <w:num w:numId="44" w16cid:durableId="1658920934">
    <w:abstractNumId w:val="30"/>
  </w:num>
  <w:num w:numId="45" w16cid:durableId="577523424">
    <w:abstractNumId w:val="9"/>
  </w:num>
  <w:num w:numId="46" w16cid:durableId="1074163345">
    <w:abstractNumId w:val="8"/>
  </w:num>
  <w:num w:numId="47" w16cid:durableId="1893425883">
    <w:abstractNumId w:val="11"/>
  </w:num>
  <w:num w:numId="48" w16cid:durableId="344139567">
    <w:abstractNumId w:val="24"/>
  </w:num>
  <w:num w:numId="49" w16cid:durableId="283080263">
    <w:abstractNumId w:val="10"/>
  </w:num>
  <w:num w:numId="50" w16cid:durableId="18686388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27"/>
    <w:rsid w:val="00030A06"/>
    <w:rsid w:val="00034838"/>
    <w:rsid w:val="0006223A"/>
    <w:rsid w:val="00157F41"/>
    <w:rsid w:val="00175E55"/>
    <w:rsid w:val="00201C9D"/>
    <w:rsid w:val="00295B27"/>
    <w:rsid w:val="002C0482"/>
    <w:rsid w:val="002C464D"/>
    <w:rsid w:val="00302203"/>
    <w:rsid w:val="003060DD"/>
    <w:rsid w:val="0037285D"/>
    <w:rsid w:val="00377733"/>
    <w:rsid w:val="004101B1"/>
    <w:rsid w:val="0044700B"/>
    <w:rsid w:val="00495DFC"/>
    <w:rsid w:val="00501237"/>
    <w:rsid w:val="006542E9"/>
    <w:rsid w:val="00666451"/>
    <w:rsid w:val="006830EE"/>
    <w:rsid w:val="00690F84"/>
    <w:rsid w:val="007557C5"/>
    <w:rsid w:val="007646F5"/>
    <w:rsid w:val="007763F4"/>
    <w:rsid w:val="008B0F96"/>
    <w:rsid w:val="008B6055"/>
    <w:rsid w:val="00927967"/>
    <w:rsid w:val="0098291E"/>
    <w:rsid w:val="009D0649"/>
    <w:rsid w:val="00A03D24"/>
    <w:rsid w:val="00A10045"/>
    <w:rsid w:val="00A16D21"/>
    <w:rsid w:val="00A24F1A"/>
    <w:rsid w:val="00A671CF"/>
    <w:rsid w:val="00AA0163"/>
    <w:rsid w:val="00B762B9"/>
    <w:rsid w:val="00C73B1D"/>
    <w:rsid w:val="00D06A50"/>
    <w:rsid w:val="00D2691D"/>
    <w:rsid w:val="00D505AA"/>
    <w:rsid w:val="00D75953"/>
    <w:rsid w:val="00E04DA5"/>
    <w:rsid w:val="00F17865"/>
    <w:rsid w:val="00F70EBC"/>
    <w:rsid w:val="00F80158"/>
    <w:rsid w:val="00F95650"/>
    <w:rsid w:val="00F96C6C"/>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F0A6"/>
  <w15:docId w15:val="{277C865F-1E12-469E-8317-C89FCF3B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Olsen, Angela M.</cp:lastModifiedBy>
  <cp:revision>4</cp:revision>
  <cp:lastPrinted>2017-05-25T13:38:00Z</cp:lastPrinted>
  <dcterms:created xsi:type="dcterms:W3CDTF">2022-11-08T13:25:00Z</dcterms:created>
  <dcterms:modified xsi:type="dcterms:W3CDTF">2022-11-15T16:49:00Z</dcterms:modified>
</cp:coreProperties>
</file>