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66B9" w14:textId="77777777" w:rsidR="008966A5" w:rsidRPr="00064018" w:rsidRDefault="008966A5" w:rsidP="008966A5">
      <w:pPr>
        <w:spacing w:after="0"/>
        <w:jc w:val="center"/>
        <w:rPr>
          <w:rFonts w:ascii="Arial Narrow" w:hAnsi="Arial Narrow" w:cs="Times New Roman"/>
          <w:b/>
          <w:sz w:val="24"/>
          <w:szCs w:val="24"/>
        </w:rPr>
      </w:pPr>
      <w:r w:rsidRPr="00064018">
        <w:rPr>
          <w:rFonts w:ascii="Arial Narrow" w:hAnsi="Arial Narrow" w:cs="Times New Roman"/>
          <w:b/>
          <w:sz w:val="24"/>
          <w:szCs w:val="24"/>
        </w:rPr>
        <w:t>COVER SHEET</w:t>
      </w:r>
    </w:p>
    <w:p w14:paraId="1DAFB222" w14:textId="77777777" w:rsidR="008966A5" w:rsidRPr="00064018" w:rsidRDefault="0042573A" w:rsidP="008966A5">
      <w:pPr>
        <w:pStyle w:val="ListParagraph"/>
        <w:numPr>
          <w:ilvl w:val="0"/>
          <w:numId w:val="1"/>
        </w:numPr>
        <w:spacing w:after="0"/>
        <w:rPr>
          <w:rFonts w:ascii="Arial Narrow" w:hAnsi="Arial Narrow" w:cs="Times New Roman"/>
          <w:b/>
          <w:sz w:val="24"/>
          <w:szCs w:val="24"/>
        </w:rPr>
      </w:pPr>
      <w:r w:rsidRPr="00064018">
        <w:rPr>
          <w:rFonts w:ascii="Arial Narrow" w:hAnsi="Arial Narrow" w:cs="Times New Roman"/>
          <w:b/>
          <w:sz w:val="24"/>
          <w:szCs w:val="24"/>
        </w:rPr>
        <w:t>Institution’s Name:</w:t>
      </w:r>
      <w:r w:rsidR="00426921" w:rsidRPr="00064018">
        <w:rPr>
          <w:rFonts w:ascii="Arial Narrow" w:hAnsi="Arial Narrow" w:cs="Times New Roman"/>
          <w:b/>
          <w:sz w:val="24"/>
          <w:szCs w:val="24"/>
        </w:rPr>
        <w:t xml:space="preserve">  </w:t>
      </w:r>
    </w:p>
    <w:p w14:paraId="78517D8B" w14:textId="77777777"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Date Submitted:</w:t>
      </w:r>
    </w:p>
    <w:p w14:paraId="694A2A5D" w14:textId="77777777"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Preparer of this Report:</w:t>
      </w:r>
      <w:r w:rsidR="00426921" w:rsidRPr="00064018">
        <w:rPr>
          <w:rFonts w:ascii="Arial Narrow" w:hAnsi="Arial Narrow" w:cs="Times New Roman"/>
          <w:b/>
          <w:sz w:val="24"/>
          <w:szCs w:val="24"/>
        </w:rPr>
        <w:t xml:space="preserve">  </w:t>
      </w:r>
    </w:p>
    <w:p w14:paraId="5D482F24" w14:textId="77777777" w:rsidR="00087E1D"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Phone:</w:t>
      </w:r>
      <w:r w:rsidR="00D20D5C" w:rsidRPr="00064018">
        <w:rPr>
          <w:rFonts w:ascii="Arial Narrow" w:hAnsi="Arial Narrow" w:cs="Times New Roman"/>
          <w:b/>
          <w:sz w:val="24"/>
          <w:szCs w:val="24"/>
        </w:rPr>
        <w:t xml:space="preserve">  </w:t>
      </w:r>
    </w:p>
    <w:p w14:paraId="35454D7F" w14:textId="77777777"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E-mail</w:t>
      </w:r>
      <w:r w:rsidR="00087E1D" w:rsidRPr="00064018">
        <w:rPr>
          <w:rFonts w:ascii="Arial Narrow" w:hAnsi="Arial Narrow" w:cs="Times New Roman"/>
          <w:b/>
          <w:sz w:val="24"/>
          <w:szCs w:val="24"/>
        </w:rPr>
        <w:t>:</w:t>
      </w:r>
    </w:p>
    <w:p w14:paraId="3EBADDAC" w14:textId="77777777"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 xml:space="preserve">CAEP/State Coordinator: </w:t>
      </w:r>
      <w:r w:rsidR="00087E1D" w:rsidRPr="00064018">
        <w:rPr>
          <w:rFonts w:ascii="Arial Narrow" w:hAnsi="Arial Narrow" w:cs="Times New Roman"/>
          <w:b/>
          <w:sz w:val="24"/>
          <w:szCs w:val="24"/>
        </w:rPr>
        <w:t xml:space="preserve"> </w:t>
      </w:r>
    </w:p>
    <w:p w14:paraId="21D6F5D7" w14:textId="77777777"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 xml:space="preserve">Phone: </w:t>
      </w:r>
    </w:p>
    <w:p w14:paraId="4EA1F13A" w14:textId="77777777"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 xml:space="preserve">E-mail: </w:t>
      </w:r>
    </w:p>
    <w:p w14:paraId="35B019C9" w14:textId="77777777"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 xml:space="preserve">Name of Institution’s program: </w:t>
      </w:r>
      <w:r w:rsidR="00D20D5C" w:rsidRPr="00064018">
        <w:rPr>
          <w:rFonts w:ascii="Arial Narrow" w:hAnsi="Arial Narrow" w:cs="Times New Roman"/>
          <w:b/>
          <w:sz w:val="24"/>
          <w:szCs w:val="24"/>
        </w:rPr>
        <w:t xml:space="preserve">  </w:t>
      </w:r>
    </w:p>
    <w:p w14:paraId="3FD9F415" w14:textId="77777777"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 xml:space="preserve">Grade levels for which candidates are being prepared: Degree or award </w:t>
      </w:r>
      <w:proofErr w:type="gramStart"/>
      <w:r w:rsidRPr="00064018">
        <w:rPr>
          <w:rFonts w:ascii="Arial Narrow" w:hAnsi="Arial Narrow" w:cs="Times New Roman"/>
          <w:b/>
          <w:sz w:val="24"/>
          <w:szCs w:val="24"/>
        </w:rPr>
        <w:t>level  (</w:t>
      </w:r>
      <w:proofErr w:type="gramEnd"/>
      <w:r w:rsidRPr="00064018">
        <w:rPr>
          <w:rFonts w:ascii="Arial Narrow" w:hAnsi="Arial Narrow" w:cs="Times New Roman"/>
          <w:b/>
          <w:sz w:val="24"/>
          <w:szCs w:val="24"/>
        </w:rPr>
        <w:t>select one)</w:t>
      </w:r>
    </w:p>
    <w:p w14:paraId="2775AF15" w14:textId="77777777"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Initial</w:t>
      </w:r>
    </w:p>
    <w:p w14:paraId="68CA9038" w14:textId="77777777" w:rsidR="008966A5" w:rsidRPr="00064018" w:rsidRDefault="00D20D5C" w:rsidP="008966A5">
      <w:pPr>
        <w:pStyle w:val="ListParagraph"/>
        <w:numPr>
          <w:ilvl w:val="2"/>
          <w:numId w:val="1"/>
        </w:numPr>
        <w:spacing w:before="240"/>
        <w:rPr>
          <w:rFonts w:ascii="Arial Narrow" w:hAnsi="Arial Narrow" w:cs="Times New Roman"/>
          <w:b/>
          <w:sz w:val="24"/>
          <w:szCs w:val="24"/>
        </w:rPr>
      </w:pPr>
      <w:r w:rsidRPr="00064018">
        <w:rPr>
          <w:rFonts w:ascii="Arial Narrow" w:hAnsi="Arial Narrow" w:cs="Times New Roman"/>
          <w:b/>
          <w:sz w:val="24"/>
          <w:szCs w:val="24"/>
          <w:u w:val="single"/>
        </w:rPr>
        <w:t xml:space="preserve"> </w:t>
      </w:r>
      <w:r w:rsidR="00087E1D" w:rsidRPr="00064018">
        <w:rPr>
          <w:rFonts w:ascii="Arial Narrow" w:hAnsi="Arial Narrow" w:cs="Times New Roman"/>
          <w:b/>
          <w:i/>
          <w:sz w:val="24"/>
          <w:szCs w:val="24"/>
          <w:u w:val="single"/>
        </w:rPr>
        <w:t xml:space="preserve">  </w:t>
      </w:r>
      <w:r w:rsidRPr="00064018">
        <w:rPr>
          <w:rFonts w:ascii="Arial Narrow" w:hAnsi="Arial Narrow" w:cs="Times New Roman"/>
          <w:b/>
          <w:sz w:val="24"/>
          <w:szCs w:val="24"/>
          <w:u w:val="single"/>
        </w:rPr>
        <w:t xml:space="preserve">  </w:t>
      </w:r>
      <w:r w:rsidR="008966A5" w:rsidRPr="00064018">
        <w:rPr>
          <w:rFonts w:ascii="Arial Narrow" w:hAnsi="Arial Narrow" w:cs="Times New Roman"/>
          <w:b/>
          <w:sz w:val="24"/>
          <w:szCs w:val="24"/>
        </w:rPr>
        <w:t xml:space="preserve"> Baccalaureate</w:t>
      </w:r>
    </w:p>
    <w:p w14:paraId="3E0B9B25" w14:textId="77777777" w:rsidR="008966A5" w:rsidRPr="00064018" w:rsidRDefault="008966A5" w:rsidP="008966A5">
      <w:pPr>
        <w:pStyle w:val="ListParagraph"/>
        <w:numPr>
          <w:ilvl w:val="2"/>
          <w:numId w:val="1"/>
        </w:numPr>
        <w:spacing w:before="240"/>
        <w:rPr>
          <w:rFonts w:ascii="Arial Narrow" w:hAnsi="Arial Narrow" w:cs="Times New Roman"/>
          <w:b/>
          <w:sz w:val="24"/>
          <w:szCs w:val="24"/>
        </w:rPr>
      </w:pPr>
      <w:r w:rsidRPr="00064018">
        <w:rPr>
          <w:rFonts w:ascii="Arial Narrow" w:hAnsi="Arial Narrow" w:cs="Times New Roman"/>
          <w:b/>
          <w:sz w:val="24"/>
          <w:szCs w:val="24"/>
        </w:rPr>
        <w:t>___ Post Baccalaureate</w:t>
      </w:r>
    </w:p>
    <w:p w14:paraId="5E4BBC5F" w14:textId="77777777"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Is this program offered at more than one site?</w:t>
      </w:r>
    </w:p>
    <w:p w14:paraId="1A8671DD" w14:textId="77777777"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rPr>
        <w:t>___ Yes</w:t>
      </w:r>
    </w:p>
    <w:p w14:paraId="32CAED99" w14:textId="77777777" w:rsidR="008966A5" w:rsidRPr="00064018" w:rsidRDefault="00087E1D"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sz w:val="24"/>
          <w:szCs w:val="24"/>
          <w:u w:val="single"/>
        </w:rPr>
        <w:t xml:space="preserve">    </w:t>
      </w:r>
      <w:r w:rsidR="00D20D5C" w:rsidRPr="00064018">
        <w:rPr>
          <w:rFonts w:ascii="Arial Narrow" w:hAnsi="Arial Narrow" w:cs="Times New Roman"/>
          <w:b/>
          <w:sz w:val="24"/>
          <w:szCs w:val="24"/>
          <w:u w:val="single"/>
        </w:rPr>
        <w:t xml:space="preserve">  </w:t>
      </w:r>
      <w:r w:rsidR="008966A5" w:rsidRPr="00064018">
        <w:rPr>
          <w:rFonts w:ascii="Arial Narrow" w:hAnsi="Arial Narrow" w:cs="Times New Roman"/>
          <w:b/>
          <w:sz w:val="24"/>
          <w:szCs w:val="24"/>
        </w:rPr>
        <w:t xml:space="preserve"> No</w:t>
      </w:r>
    </w:p>
    <w:p w14:paraId="2E09D6E8" w14:textId="77777777"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b/>
          <w:sz w:val="24"/>
          <w:szCs w:val="24"/>
        </w:rPr>
        <w:t>If your answer is yes to the above question, list the sites at which the program is offered:</w:t>
      </w:r>
    </w:p>
    <w:p w14:paraId="4A865155" w14:textId="77777777" w:rsidR="008966A5" w:rsidRPr="00064018" w:rsidRDefault="008966A5" w:rsidP="008966A5">
      <w:pPr>
        <w:pStyle w:val="ListParagraph"/>
        <w:numPr>
          <w:ilvl w:val="0"/>
          <w:numId w:val="1"/>
        </w:numPr>
        <w:spacing w:before="240"/>
        <w:rPr>
          <w:rFonts w:ascii="Arial Narrow" w:hAnsi="Arial Narrow" w:cs="Times New Roman"/>
          <w:b/>
          <w:sz w:val="24"/>
          <w:szCs w:val="24"/>
        </w:rPr>
      </w:pPr>
      <w:r w:rsidRPr="00064018">
        <w:rPr>
          <w:rFonts w:ascii="Arial Narrow" w:hAnsi="Arial Narrow" w:cs="Times New Roman"/>
          <w:sz w:val="24"/>
          <w:szCs w:val="24"/>
        </w:rPr>
        <w:t xml:space="preserve"> </w:t>
      </w:r>
      <w:r w:rsidRPr="00064018">
        <w:rPr>
          <w:rFonts w:ascii="Arial Narrow" w:hAnsi="Arial Narrow" w:cs="Times New Roman"/>
          <w:b/>
          <w:bCs/>
          <w:sz w:val="24"/>
          <w:szCs w:val="24"/>
        </w:rPr>
        <w:t xml:space="preserve">Program report status (check one): </w:t>
      </w:r>
    </w:p>
    <w:p w14:paraId="1DEAF58F" w14:textId="77777777"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bCs/>
          <w:sz w:val="24"/>
          <w:szCs w:val="24"/>
        </w:rPr>
        <w:t>___ Initial Review</w:t>
      </w:r>
    </w:p>
    <w:p w14:paraId="59DB33F5" w14:textId="77777777"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bCs/>
          <w:sz w:val="24"/>
          <w:szCs w:val="24"/>
        </w:rPr>
        <w:t>___ Continuing Review</w:t>
      </w:r>
    </w:p>
    <w:p w14:paraId="49652302" w14:textId="77777777" w:rsidR="008966A5" w:rsidRPr="00064018" w:rsidRDefault="008966A5" w:rsidP="008966A5">
      <w:pPr>
        <w:pStyle w:val="ListParagraph"/>
        <w:numPr>
          <w:ilvl w:val="1"/>
          <w:numId w:val="1"/>
        </w:numPr>
        <w:spacing w:before="240"/>
        <w:rPr>
          <w:rFonts w:ascii="Arial Narrow" w:hAnsi="Arial Narrow" w:cs="Times New Roman"/>
          <w:b/>
          <w:sz w:val="24"/>
          <w:szCs w:val="24"/>
        </w:rPr>
      </w:pPr>
      <w:r w:rsidRPr="00064018">
        <w:rPr>
          <w:rFonts w:ascii="Arial Narrow" w:hAnsi="Arial Narrow" w:cs="Times New Roman"/>
          <w:b/>
          <w:bCs/>
          <w:sz w:val="24"/>
          <w:szCs w:val="24"/>
        </w:rPr>
        <w:t xml:space="preserve">___ Focused Visit </w:t>
      </w:r>
    </w:p>
    <w:p w14:paraId="47FCD7DF" w14:textId="77777777" w:rsidR="008966A5" w:rsidRPr="00064018" w:rsidRDefault="008966A5" w:rsidP="008966A5">
      <w:pPr>
        <w:spacing w:before="240" w:after="0"/>
        <w:rPr>
          <w:rFonts w:ascii="Arial Narrow" w:hAnsi="Arial Narrow" w:cs="Times New Roman"/>
          <w:b/>
          <w:sz w:val="24"/>
          <w:szCs w:val="24"/>
        </w:rPr>
      </w:pPr>
    </w:p>
    <w:p w14:paraId="49F25F2D" w14:textId="77777777" w:rsidR="008966A5" w:rsidRPr="00064018" w:rsidRDefault="008966A5" w:rsidP="008966A5">
      <w:pPr>
        <w:spacing w:before="240" w:after="0"/>
        <w:rPr>
          <w:rFonts w:ascii="Arial Narrow" w:hAnsi="Arial Narrow" w:cs="Times New Roman"/>
          <w:b/>
          <w:sz w:val="24"/>
          <w:szCs w:val="24"/>
        </w:rPr>
      </w:pPr>
    </w:p>
    <w:p w14:paraId="723A2107" w14:textId="77777777" w:rsidR="008966A5" w:rsidRPr="00064018" w:rsidRDefault="008966A5" w:rsidP="008966A5">
      <w:pPr>
        <w:spacing w:before="240" w:after="0"/>
        <w:rPr>
          <w:rFonts w:ascii="Arial Narrow" w:hAnsi="Arial Narrow" w:cs="Times New Roman"/>
          <w:b/>
          <w:sz w:val="24"/>
          <w:szCs w:val="24"/>
        </w:rPr>
      </w:pPr>
    </w:p>
    <w:p w14:paraId="3B120806" w14:textId="77777777" w:rsidR="008966A5" w:rsidRPr="00064018" w:rsidRDefault="008966A5" w:rsidP="008966A5">
      <w:pPr>
        <w:spacing w:before="240" w:after="0"/>
        <w:rPr>
          <w:rFonts w:ascii="Arial Narrow" w:hAnsi="Arial Narrow" w:cs="Times New Roman"/>
          <w:b/>
          <w:sz w:val="24"/>
          <w:szCs w:val="24"/>
        </w:rPr>
      </w:pPr>
    </w:p>
    <w:p w14:paraId="3DCA9909" w14:textId="77777777" w:rsidR="008966A5" w:rsidRPr="00064018" w:rsidRDefault="008966A5" w:rsidP="008966A5">
      <w:pPr>
        <w:spacing w:before="240" w:after="0"/>
        <w:rPr>
          <w:rFonts w:ascii="Arial Narrow" w:hAnsi="Arial Narrow" w:cs="Times New Roman"/>
          <w:b/>
          <w:sz w:val="24"/>
          <w:szCs w:val="24"/>
        </w:rPr>
      </w:pPr>
    </w:p>
    <w:p w14:paraId="205DB35B" w14:textId="77777777" w:rsidR="008966A5" w:rsidRPr="00273755" w:rsidRDefault="008966A5" w:rsidP="008966A5">
      <w:pPr>
        <w:spacing w:before="240" w:after="0"/>
        <w:rPr>
          <w:rFonts w:ascii="Times New Roman" w:hAnsi="Times New Roman" w:cs="Times New Roman"/>
          <w:b/>
          <w:sz w:val="24"/>
          <w:szCs w:val="24"/>
        </w:rPr>
      </w:pPr>
    </w:p>
    <w:p w14:paraId="45B66FAB" w14:textId="77777777" w:rsidR="008966A5" w:rsidRPr="00273755" w:rsidRDefault="008966A5" w:rsidP="008966A5">
      <w:pPr>
        <w:pStyle w:val="ListParagraph"/>
        <w:spacing w:before="240"/>
        <w:ind w:left="0"/>
        <w:jc w:val="center"/>
        <w:rPr>
          <w:rFonts w:ascii="Times New Roman" w:hAnsi="Times New Roman" w:cs="Times New Roman"/>
          <w:b/>
          <w:sz w:val="24"/>
          <w:szCs w:val="24"/>
        </w:rPr>
      </w:pPr>
    </w:p>
    <w:p w14:paraId="02E6C326" w14:textId="77777777" w:rsidR="008966A5" w:rsidRDefault="008966A5" w:rsidP="008966A5">
      <w:pPr>
        <w:pStyle w:val="ListParagraph"/>
        <w:spacing w:before="240"/>
        <w:ind w:left="0"/>
        <w:jc w:val="center"/>
        <w:rPr>
          <w:rFonts w:ascii="Times New Roman" w:hAnsi="Times New Roman" w:cs="Times New Roman"/>
          <w:b/>
          <w:sz w:val="24"/>
          <w:szCs w:val="24"/>
        </w:rPr>
      </w:pPr>
    </w:p>
    <w:p w14:paraId="69D93BFA" w14:textId="77777777" w:rsidR="00064018" w:rsidRDefault="00064018" w:rsidP="008966A5">
      <w:pPr>
        <w:pStyle w:val="ListParagraph"/>
        <w:spacing w:before="240"/>
        <w:ind w:left="0"/>
        <w:jc w:val="center"/>
        <w:rPr>
          <w:rFonts w:ascii="Times New Roman" w:hAnsi="Times New Roman" w:cs="Times New Roman"/>
          <w:b/>
          <w:sz w:val="24"/>
          <w:szCs w:val="24"/>
        </w:rPr>
      </w:pPr>
    </w:p>
    <w:p w14:paraId="4DDEE859" w14:textId="77777777" w:rsidR="00064018" w:rsidRDefault="00064018" w:rsidP="008966A5">
      <w:pPr>
        <w:pStyle w:val="ListParagraph"/>
        <w:spacing w:before="240"/>
        <w:ind w:left="0"/>
        <w:jc w:val="center"/>
        <w:rPr>
          <w:rFonts w:ascii="Times New Roman" w:hAnsi="Times New Roman" w:cs="Times New Roman"/>
          <w:b/>
          <w:sz w:val="24"/>
          <w:szCs w:val="24"/>
        </w:rPr>
      </w:pPr>
    </w:p>
    <w:p w14:paraId="7B8478D8" w14:textId="77777777" w:rsidR="008966A5" w:rsidRPr="00273755" w:rsidRDefault="008966A5" w:rsidP="008966A5">
      <w:pPr>
        <w:pStyle w:val="ListParagraph"/>
        <w:spacing w:before="240"/>
        <w:ind w:left="0"/>
        <w:jc w:val="center"/>
        <w:rPr>
          <w:rFonts w:ascii="Times New Roman" w:hAnsi="Times New Roman" w:cs="Times New Roman"/>
          <w:b/>
          <w:sz w:val="24"/>
          <w:szCs w:val="24"/>
        </w:rPr>
      </w:pPr>
    </w:p>
    <w:p w14:paraId="241CE07F" w14:textId="77777777" w:rsidR="008966A5" w:rsidRPr="00EF01D4" w:rsidRDefault="0096751E" w:rsidP="008966A5">
      <w:pPr>
        <w:pStyle w:val="ListParagraph"/>
        <w:spacing w:before="240"/>
        <w:ind w:left="0"/>
        <w:jc w:val="center"/>
        <w:rPr>
          <w:rFonts w:ascii="Arial Narrow" w:hAnsi="Arial Narrow" w:cs="Times New Roman"/>
          <w:b/>
          <w:sz w:val="28"/>
          <w:szCs w:val="28"/>
        </w:rPr>
      </w:pPr>
      <w:r w:rsidRPr="00EF01D4">
        <w:rPr>
          <w:rFonts w:ascii="Arial Narrow" w:hAnsi="Arial Narrow" w:cs="Times New Roman"/>
          <w:b/>
          <w:sz w:val="28"/>
          <w:szCs w:val="28"/>
        </w:rPr>
        <w:t xml:space="preserve">SECTION I: </w:t>
      </w:r>
      <w:r w:rsidR="008966A5" w:rsidRPr="00EF01D4">
        <w:rPr>
          <w:rFonts w:ascii="Arial Narrow" w:hAnsi="Arial Narrow" w:cs="Times New Roman"/>
          <w:b/>
          <w:sz w:val="28"/>
          <w:szCs w:val="28"/>
        </w:rPr>
        <w:t>CONTEXTUAL INFORMATION</w:t>
      </w:r>
    </w:p>
    <w:p w14:paraId="02DD1C84" w14:textId="77777777" w:rsidR="008966A5" w:rsidRPr="00064018" w:rsidRDefault="008966A5" w:rsidP="008966A5">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064018">
        <w:rPr>
          <w:rFonts w:ascii="Arial Narrow" w:hAnsi="Arial Narrow" w:cs="Times New Roman"/>
          <w:b/>
          <w:bCs/>
          <w:color w:val="000000"/>
          <w:sz w:val="24"/>
          <w:szCs w:val="24"/>
        </w:rPr>
        <w:t xml:space="preserve">Candidate Information </w:t>
      </w:r>
    </w:p>
    <w:p w14:paraId="779BA627" w14:textId="77777777" w:rsidR="008966A5" w:rsidRPr="00064018" w:rsidRDefault="008966A5" w:rsidP="008966A5">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064018" w14:paraId="2947F0AA" w14:textId="77777777" w:rsidTr="0024693C">
        <w:trPr>
          <w:trHeight w:val="296"/>
        </w:trPr>
        <w:tc>
          <w:tcPr>
            <w:tcW w:w="9648" w:type="dxa"/>
            <w:gridSpan w:val="3"/>
            <w:tcBorders>
              <w:top w:val="single" w:sz="8" w:space="0" w:color="000000"/>
              <w:bottom w:val="single" w:sz="8" w:space="0" w:color="000000"/>
            </w:tcBorders>
          </w:tcPr>
          <w:p w14:paraId="29421AD6" w14:textId="77777777" w:rsidR="008966A5" w:rsidRPr="00064018" w:rsidRDefault="008966A5" w:rsidP="0024693C">
            <w:pPr>
              <w:autoSpaceDE w:val="0"/>
              <w:autoSpaceDN w:val="0"/>
              <w:adjustRightInd w:val="0"/>
              <w:spacing w:after="0" w:line="240" w:lineRule="auto"/>
              <w:jc w:val="both"/>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Directions: </w:t>
            </w:r>
            <w:r w:rsidR="00EF350D">
              <w:rPr>
                <w:rFonts w:ascii="Arial Narrow" w:hAnsi="Arial Narrow" w:cs="Times New Roman"/>
                <w:color w:val="000000"/>
                <w:sz w:val="24"/>
                <w:szCs w:val="24"/>
              </w:rPr>
              <w:t>Provide three cycle</w:t>
            </w:r>
            <w:r w:rsidRPr="00064018">
              <w:rPr>
                <w:rFonts w:ascii="Arial Narrow" w:hAnsi="Arial Narrow" w:cs="Times New Roman"/>
                <w:color w:val="000000"/>
                <w:sz w:val="24"/>
                <w:szCs w:val="24"/>
              </w:rPr>
              <w:t>s of data on candidates enrolled</w:t>
            </w:r>
            <w:r w:rsidR="003C2982" w:rsidRPr="00064018">
              <w:rPr>
                <w:rFonts w:ascii="Arial Narrow" w:hAnsi="Arial Narrow" w:cs="Times New Roman"/>
                <w:color w:val="000000"/>
                <w:sz w:val="24"/>
                <w:szCs w:val="24"/>
              </w:rPr>
              <w:t>*</w:t>
            </w:r>
            <w:r w:rsidRPr="00064018">
              <w:rPr>
                <w:rFonts w:ascii="Arial Narrow" w:hAnsi="Arial Narrow" w:cs="Times New Roman"/>
                <w:color w:val="000000"/>
                <w:sz w:val="24"/>
                <w:szCs w:val="24"/>
              </w:rPr>
              <w:t xml:space="preserve"> in the program and completing</w:t>
            </w:r>
            <w:r w:rsidR="003C2982" w:rsidRPr="00064018">
              <w:rPr>
                <w:rFonts w:ascii="Arial Narrow" w:hAnsi="Arial Narrow" w:cs="Times New Roman"/>
                <w:color w:val="000000"/>
                <w:sz w:val="24"/>
                <w:szCs w:val="24"/>
              </w:rPr>
              <w:t>**</w:t>
            </w:r>
            <w:r w:rsidRPr="00064018">
              <w:rPr>
                <w:rFonts w:ascii="Arial Narrow" w:hAnsi="Arial Narrow"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p>
          <w:p w14:paraId="680C471A" w14:textId="77777777" w:rsidR="008966A5" w:rsidRPr="00064018" w:rsidRDefault="008966A5" w:rsidP="0024693C">
            <w:pPr>
              <w:autoSpaceDE w:val="0"/>
              <w:autoSpaceDN w:val="0"/>
              <w:adjustRightInd w:val="0"/>
              <w:spacing w:after="0" w:line="240" w:lineRule="auto"/>
              <w:jc w:val="both"/>
              <w:rPr>
                <w:rFonts w:ascii="Arial Narrow" w:hAnsi="Arial Narrow" w:cs="Times New Roman"/>
                <w:color w:val="000000"/>
                <w:sz w:val="24"/>
                <w:szCs w:val="24"/>
              </w:rPr>
            </w:pPr>
          </w:p>
          <w:p w14:paraId="3A109599" w14:textId="77777777" w:rsidR="008966A5" w:rsidRPr="00064018" w:rsidRDefault="008966A5" w:rsidP="0024693C">
            <w:pPr>
              <w:autoSpaceDE w:val="0"/>
              <w:autoSpaceDN w:val="0"/>
              <w:adjustRightInd w:val="0"/>
              <w:spacing w:after="0" w:line="240" w:lineRule="auto"/>
              <w:jc w:val="both"/>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Program: </w:t>
            </w:r>
          </w:p>
        </w:tc>
      </w:tr>
      <w:tr w:rsidR="008966A5" w:rsidRPr="00064018" w14:paraId="304BDFCF" w14:textId="77777777" w:rsidTr="0024693C">
        <w:trPr>
          <w:trHeight w:val="435"/>
        </w:trPr>
        <w:tc>
          <w:tcPr>
            <w:tcW w:w="3258" w:type="dxa"/>
            <w:tcBorders>
              <w:top w:val="single" w:sz="8" w:space="0" w:color="000000"/>
              <w:bottom w:val="single" w:sz="8" w:space="0" w:color="000000"/>
              <w:right w:val="single" w:sz="8" w:space="0" w:color="000000"/>
            </w:tcBorders>
          </w:tcPr>
          <w:p w14:paraId="47E87AAE" w14:textId="77777777" w:rsidR="008966A5" w:rsidRPr="00064018" w:rsidRDefault="008966A5" w:rsidP="0024693C">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Academic </w:t>
            </w:r>
          </w:p>
          <w:p w14:paraId="3CB745A5" w14:textId="77777777" w:rsidR="008966A5" w:rsidRPr="00064018" w:rsidRDefault="008966A5" w:rsidP="0024693C">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14:paraId="5DF79C03" w14:textId="77777777" w:rsidR="008966A5" w:rsidRPr="00064018" w:rsidRDefault="008966A5" w:rsidP="0024693C">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 of Candidates Enrolled in the</w:t>
            </w:r>
          </w:p>
          <w:p w14:paraId="7F290D75" w14:textId="77777777" w:rsidR="008966A5" w:rsidRPr="00064018" w:rsidRDefault="008966A5" w:rsidP="0024693C">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14:paraId="64F630B2" w14:textId="77777777" w:rsidR="008966A5" w:rsidRPr="00064018" w:rsidRDefault="008966A5" w:rsidP="0024693C">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 of Program </w:t>
            </w:r>
          </w:p>
          <w:p w14:paraId="53B70BC8" w14:textId="77777777" w:rsidR="008966A5" w:rsidRPr="00064018" w:rsidRDefault="008966A5" w:rsidP="0024693C">
            <w:pPr>
              <w:autoSpaceDE w:val="0"/>
              <w:autoSpaceDN w:val="0"/>
              <w:adjustRightInd w:val="0"/>
              <w:spacing w:after="0" w:line="240" w:lineRule="auto"/>
              <w:jc w:val="center"/>
              <w:rPr>
                <w:rFonts w:ascii="Arial Narrow" w:hAnsi="Arial Narrow" w:cs="Times New Roman"/>
                <w:color w:val="000000"/>
                <w:sz w:val="24"/>
                <w:szCs w:val="24"/>
              </w:rPr>
            </w:pPr>
            <w:r w:rsidRPr="00064018">
              <w:rPr>
                <w:rFonts w:ascii="Arial Narrow" w:hAnsi="Arial Narrow" w:cs="Times New Roman"/>
                <w:b/>
                <w:bCs/>
                <w:color w:val="000000"/>
                <w:sz w:val="24"/>
                <w:szCs w:val="24"/>
              </w:rPr>
              <w:t xml:space="preserve">Completers </w:t>
            </w:r>
          </w:p>
        </w:tc>
      </w:tr>
      <w:tr w:rsidR="008966A5" w:rsidRPr="00064018" w14:paraId="58E51FDC" w14:textId="77777777" w:rsidTr="0024693C">
        <w:trPr>
          <w:trHeight w:val="295"/>
        </w:trPr>
        <w:tc>
          <w:tcPr>
            <w:tcW w:w="3258" w:type="dxa"/>
            <w:tcBorders>
              <w:top w:val="single" w:sz="8" w:space="0" w:color="000000"/>
              <w:bottom w:val="single" w:sz="8" w:space="0" w:color="000000"/>
              <w:right w:val="single" w:sz="8" w:space="0" w:color="000000"/>
            </w:tcBorders>
          </w:tcPr>
          <w:p w14:paraId="69D5CE1B" w14:textId="77777777" w:rsidR="008966A5" w:rsidRPr="00064018" w:rsidRDefault="008966A5" w:rsidP="0024693C">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4A50CDB4" w14:textId="77777777" w:rsidR="008966A5" w:rsidRPr="00064018" w:rsidRDefault="008966A5" w:rsidP="0024693C">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18F061D0" w14:textId="77777777" w:rsidR="008966A5" w:rsidRPr="00064018" w:rsidRDefault="008966A5" w:rsidP="0024693C">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064018" w14:paraId="29F320AF" w14:textId="77777777" w:rsidTr="0024693C">
        <w:trPr>
          <w:trHeight w:val="295"/>
        </w:trPr>
        <w:tc>
          <w:tcPr>
            <w:tcW w:w="3258" w:type="dxa"/>
            <w:tcBorders>
              <w:top w:val="single" w:sz="8" w:space="0" w:color="000000"/>
              <w:bottom w:val="single" w:sz="8" w:space="0" w:color="000000"/>
              <w:right w:val="single" w:sz="8" w:space="0" w:color="000000"/>
            </w:tcBorders>
          </w:tcPr>
          <w:p w14:paraId="690416B5" w14:textId="77777777" w:rsidR="008966A5" w:rsidRPr="00064018" w:rsidRDefault="008966A5" w:rsidP="0024693C">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5CE80B26" w14:textId="77777777" w:rsidR="008966A5" w:rsidRPr="00064018" w:rsidRDefault="008966A5" w:rsidP="0024693C">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4D009223" w14:textId="77777777" w:rsidR="008966A5" w:rsidRPr="00064018" w:rsidRDefault="008966A5" w:rsidP="0024693C">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064018" w14:paraId="75C59E66" w14:textId="77777777" w:rsidTr="0024693C">
        <w:trPr>
          <w:trHeight w:val="295"/>
        </w:trPr>
        <w:tc>
          <w:tcPr>
            <w:tcW w:w="3258" w:type="dxa"/>
            <w:tcBorders>
              <w:top w:val="single" w:sz="8" w:space="0" w:color="000000"/>
              <w:bottom w:val="single" w:sz="8" w:space="0" w:color="000000"/>
              <w:right w:val="single" w:sz="8" w:space="0" w:color="000000"/>
            </w:tcBorders>
          </w:tcPr>
          <w:p w14:paraId="6F39967D" w14:textId="77777777" w:rsidR="008966A5" w:rsidRPr="00064018" w:rsidRDefault="008966A5" w:rsidP="0024693C">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0F4F2D1A" w14:textId="77777777" w:rsidR="008966A5" w:rsidRPr="00064018" w:rsidRDefault="008966A5" w:rsidP="0024693C">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6B82034D" w14:textId="77777777" w:rsidR="008966A5" w:rsidRPr="00064018" w:rsidRDefault="008966A5" w:rsidP="0024693C">
            <w:pPr>
              <w:autoSpaceDE w:val="0"/>
              <w:autoSpaceDN w:val="0"/>
              <w:adjustRightInd w:val="0"/>
              <w:spacing w:after="0" w:line="240" w:lineRule="auto"/>
              <w:jc w:val="both"/>
              <w:rPr>
                <w:rFonts w:ascii="Arial Narrow" w:hAnsi="Arial Narrow" w:cs="Times New Roman"/>
                <w:color w:val="000000"/>
                <w:sz w:val="24"/>
                <w:szCs w:val="24"/>
              </w:rPr>
            </w:pPr>
          </w:p>
        </w:tc>
      </w:tr>
    </w:tbl>
    <w:p w14:paraId="395AB1F5" w14:textId="77777777" w:rsidR="003C2982" w:rsidRPr="00064018" w:rsidRDefault="003C2982" w:rsidP="00446BC7">
      <w:pPr>
        <w:spacing w:before="240" w:line="240" w:lineRule="auto"/>
        <w:ind w:left="360"/>
        <w:contextualSpacing/>
        <w:rPr>
          <w:rFonts w:ascii="Arial Narrow" w:eastAsia="Calibri" w:hAnsi="Arial Narrow" w:cs="Times New Roman"/>
          <w:sz w:val="20"/>
          <w:szCs w:val="20"/>
        </w:rPr>
      </w:pPr>
      <w:r w:rsidRPr="00064018">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14:paraId="6769C411" w14:textId="77777777" w:rsidR="003C2982" w:rsidRPr="00064018" w:rsidRDefault="003C2982" w:rsidP="00446BC7">
      <w:pPr>
        <w:spacing w:before="240" w:line="240" w:lineRule="auto"/>
        <w:ind w:left="360"/>
        <w:contextualSpacing/>
        <w:rPr>
          <w:rFonts w:ascii="Arial Narrow" w:eastAsia="Calibri" w:hAnsi="Arial Narrow" w:cs="Times New Roman"/>
          <w:sz w:val="20"/>
          <w:szCs w:val="20"/>
        </w:rPr>
      </w:pPr>
      <w:r w:rsidRPr="00064018">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14:paraId="5F93A5A1" w14:textId="77777777" w:rsidR="008966A5" w:rsidRPr="00064018" w:rsidRDefault="008966A5" w:rsidP="008966A5">
      <w:pPr>
        <w:pStyle w:val="ListParagraph"/>
        <w:numPr>
          <w:ilvl w:val="0"/>
          <w:numId w:val="2"/>
        </w:numPr>
        <w:spacing w:before="240"/>
        <w:rPr>
          <w:rFonts w:ascii="Arial Narrow" w:hAnsi="Arial Narrow" w:cs="Times New Roman"/>
          <w:b/>
          <w:sz w:val="24"/>
          <w:szCs w:val="24"/>
        </w:rPr>
      </w:pPr>
      <w:r w:rsidRPr="00064018">
        <w:rPr>
          <w:rFonts w:ascii="Arial Narrow" w:hAnsi="Arial Narrow" w:cs="Times New Roman"/>
          <w:b/>
          <w:sz w:val="24"/>
          <w:szCs w:val="24"/>
        </w:rPr>
        <w:t>Curriculum Exhibit (Select 1)</w:t>
      </w:r>
    </w:p>
    <w:p w14:paraId="3E45E914" w14:textId="77777777" w:rsidR="0024693C" w:rsidRPr="0024693C" w:rsidRDefault="008966A5" w:rsidP="008966A5">
      <w:pPr>
        <w:pStyle w:val="ListParagraph"/>
        <w:numPr>
          <w:ilvl w:val="1"/>
          <w:numId w:val="2"/>
        </w:numPr>
        <w:spacing w:before="240"/>
        <w:rPr>
          <w:rFonts w:ascii="Arial Narrow" w:hAnsi="Arial Narrow" w:cs="Times New Roman"/>
          <w:b/>
          <w:sz w:val="24"/>
          <w:szCs w:val="24"/>
        </w:rPr>
      </w:pPr>
      <w:r w:rsidRPr="0024693C">
        <w:rPr>
          <w:rFonts w:ascii="Arial Narrow" w:hAnsi="Arial Narrow" w:cs="Times New Roman"/>
          <w:b/>
          <w:sz w:val="24"/>
          <w:szCs w:val="24"/>
        </w:rPr>
        <w:t xml:space="preserve">___ Option 1: </w:t>
      </w:r>
      <w:r w:rsidRPr="0024693C">
        <w:rPr>
          <w:rFonts w:ascii="Arial Narrow" w:hAnsi="Arial Narrow" w:cs="Times New Roman"/>
          <w:sz w:val="24"/>
          <w:szCs w:val="24"/>
        </w:rPr>
        <w:t xml:space="preserve">Complete the Curriculum Exhibit Form </w:t>
      </w:r>
      <w:proofErr w:type="gramStart"/>
      <w:r w:rsidRPr="0024693C">
        <w:rPr>
          <w:rFonts w:ascii="Arial Narrow" w:hAnsi="Arial Narrow" w:cs="Times New Roman"/>
          <w:sz w:val="24"/>
          <w:szCs w:val="24"/>
        </w:rPr>
        <w:t>below</w:t>
      </w:r>
      <w:proofErr w:type="gramEnd"/>
    </w:p>
    <w:p w14:paraId="1B0B8B12" w14:textId="77777777" w:rsidR="0024693C" w:rsidRPr="0024693C" w:rsidRDefault="008966A5" w:rsidP="008966A5">
      <w:pPr>
        <w:pStyle w:val="ListParagraph"/>
        <w:numPr>
          <w:ilvl w:val="1"/>
          <w:numId w:val="2"/>
        </w:numPr>
        <w:spacing w:before="240"/>
        <w:jc w:val="both"/>
        <w:rPr>
          <w:rFonts w:ascii="Arial Narrow" w:hAnsi="Arial Narrow" w:cs="Times New Roman"/>
          <w:b/>
          <w:i/>
          <w:sz w:val="24"/>
          <w:szCs w:val="24"/>
        </w:rPr>
      </w:pPr>
      <w:r w:rsidRPr="0024693C">
        <w:rPr>
          <w:rFonts w:ascii="Arial Narrow" w:hAnsi="Arial Narrow" w:cs="Times New Roman"/>
          <w:b/>
          <w:sz w:val="24"/>
          <w:szCs w:val="24"/>
        </w:rPr>
        <w:t xml:space="preserve">___ Option 2: </w:t>
      </w:r>
      <w:r w:rsidRPr="0024693C">
        <w:rPr>
          <w:rFonts w:ascii="Arial Narrow" w:hAnsi="Arial Narrow" w:cs="Times New Roman"/>
          <w:sz w:val="24"/>
          <w:szCs w:val="24"/>
        </w:rPr>
        <w:t xml:space="preserve">Upload the Program Status Sheet (must include </w:t>
      </w:r>
      <w:r w:rsidR="0024693C" w:rsidRPr="0024693C">
        <w:rPr>
          <w:rFonts w:ascii="Arial Narrow" w:hAnsi="Arial Narrow" w:cs="Times New Roman"/>
          <w:sz w:val="24"/>
          <w:szCs w:val="24"/>
        </w:rPr>
        <w:t>scholarly tools, specialty area requirements</w:t>
      </w:r>
      <w:r w:rsidRPr="0024693C">
        <w:rPr>
          <w:rFonts w:ascii="Arial Narrow" w:hAnsi="Arial Narrow" w:cs="Times New Roman"/>
          <w:sz w:val="24"/>
          <w:szCs w:val="24"/>
        </w:rPr>
        <w:t xml:space="preserve"> </w:t>
      </w:r>
      <w:r w:rsidR="0024693C">
        <w:rPr>
          <w:rFonts w:ascii="Arial Narrow" w:hAnsi="Arial Narrow" w:cs="Times New Roman"/>
          <w:sz w:val="24"/>
          <w:szCs w:val="24"/>
        </w:rPr>
        <w:t>and Program Options/Cognate Criteria.</w:t>
      </w:r>
      <w:r w:rsidR="00D35CAC">
        <w:rPr>
          <w:rFonts w:ascii="Arial Narrow" w:hAnsi="Arial Narrow" w:cs="Times New Roman"/>
          <w:sz w:val="24"/>
          <w:szCs w:val="24"/>
        </w:rPr>
        <w:t>)</w:t>
      </w:r>
    </w:p>
    <w:p w14:paraId="24E2ED1C" w14:textId="77777777" w:rsidR="00F419C7" w:rsidRPr="00F419C7" w:rsidRDefault="00C52543" w:rsidP="00F36F8A">
      <w:pPr>
        <w:pStyle w:val="NoSpacing"/>
        <w:tabs>
          <w:tab w:val="center" w:pos="4680"/>
        </w:tabs>
        <w:rPr>
          <w:b/>
          <w:i/>
          <w:sz w:val="28"/>
          <w:szCs w:val="28"/>
        </w:rPr>
      </w:pPr>
      <w:r w:rsidRPr="00064018">
        <w:rPr>
          <w:i/>
        </w:rPr>
        <w:br w:type="page"/>
      </w:r>
      <w:r w:rsidR="00F36F8A">
        <w:rPr>
          <w:i/>
        </w:rPr>
        <w:lastRenderedPageBreak/>
        <w:tab/>
      </w:r>
      <w:r w:rsidR="008966A5" w:rsidRPr="00F419C7">
        <w:rPr>
          <w:b/>
          <w:sz w:val="28"/>
          <w:szCs w:val="28"/>
        </w:rPr>
        <w:t>CURRICULUM EXHIBIT FORM BASIC PROGRAM</w:t>
      </w:r>
    </w:p>
    <w:p w14:paraId="30AF0E29" w14:textId="77777777" w:rsidR="00F419C7" w:rsidRPr="004E4AD1" w:rsidRDefault="004E4AD1" w:rsidP="00F419C7">
      <w:pPr>
        <w:pStyle w:val="NoSpacing"/>
        <w:jc w:val="center"/>
        <w:rPr>
          <w:b/>
          <w:sz w:val="24"/>
          <w:szCs w:val="24"/>
        </w:rPr>
      </w:pPr>
      <w:r w:rsidRPr="00F419C7">
        <w:rPr>
          <w:noProof/>
          <w:sz w:val="24"/>
          <w:szCs w:val="24"/>
        </w:rPr>
        <w:drawing>
          <wp:anchor distT="0" distB="0" distL="114300" distR="114300" simplePos="0" relativeHeight="251659264" behindDoc="0" locked="0" layoutInCell="1" allowOverlap="1" wp14:anchorId="355ED68D" wp14:editId="1259BDB6">
            <wp:simplePos x="0" y="0"/>
            <wp:positionH relativeFrom="column">
              <wp:posOffset>4803140</wp:posOffset>
            </wp:positionH>
            <wp:positionV relativeFrom="paragraph">
              <wp:posOffset>-288925</wp:posOffset>
            </wp:positionV>
            <wp:extent cx="792480" cy="756920"/>
            <wp:effectExtent l="0" t="0" r="762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756" t="-1070" r="-1756" b="-1070"/>
                    <a:stretch>
                      <a:fillRect/>
                    </a:stretch>
                  </pic:blipFill>
                  <pic:spPr bwMode="auto">
                    <a:xfrm>
                      <a:off x="0" y="0"/>
                      <a:ext cx="792480"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6A5" w:rsidRPr="004E4AD1">
        <w:rPr>
          <w:b/>
          <w:sz w:val="24"/>
          <w:szCs w:val="24"/>
        </w:rPr>
        <w:t>EDUCATION STANDARDS AND PRACTICES BOARD</w:t>
      </w:r>
    </w:p>
    <w:p w14:paraId="46BEFD35" w14:textId="77777777" w:rsidR="008966A5" w:rsidRPr="004E4AD1" w:rsidRDefault="0093590F" w:rsidP="00F419C7">
      <w:pPr>
        <w:pStyle w:val="NoSpacing"/>
        <w:jc w:val="center"/>
        <w:rPr>
          <w:b/>
          <w:i/>
          <w:sz w:val="24"/>
          <w:szCs w:val="24"/>
        </w:rPr>
      </w:pPr>
      <w:r w:rsidRPr="004E4AD1">
        <w:rPr>
          <w:b/>
          <w:sz w:val="24"/>
          <w:szCs w:val="24"/>
        </w:rPr>
        <w:t>SFN 14381 (</w:t>
      </w:r>
      <w:r w:rsidR="00F9777A" w:rsidRPr="004E4AD1">
        <w:rPr>
          <w:b/>
          <w:sz w:val="24"/>
          <w:szCs w:val="24"/>
        </w:rPr>
        <w:t>05-17</w:t>
      </w:r>
      <w:r w:rsidR="008966A5" w:rsidRPr="004E4AD1">
        <w:rPr>
          <w:b/>
          <w:sz w:val="24"/>
          <w:szCs w:val="24"/>
        </w:rPr>
        <w:t>)</w:t>
      </w:r>
    </w:p>
    <w:p w14:paraId="2804AA94" w14:textId="77777777" w:rsidR="008966A5" w:rsidRPr="004E4AD1" w:rsidRDefault="008966A5" w:rsidP="008966A5">
      <w:pPr>
        <w:spacing w:after="0"/>
        <w:jc w:val="center"/>
        <w:rPr>
          <w:rFonts w:ascii="Arial Narrow" w:hAnsi="Arial Narrow"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3192"/>
      </w:tblGrid>
      <w:tr w:rsidR="008966A5" w:rsidRPr="00064018" w14:paraId="37E3B652" w14:textId="77777777" w:rsidTr="0024693C">
        <w:trPr>
          <w:jc w:val="center"/>
        </w:trPr>
        <w:tc>
          <w:tcPr>
            <w:tcW w:w="6384" w:type="dxa"/>
          </w:tcPr>
          <w:p w14:paraId="5610BED0" w14:textId="77777777" w:rsidR="008966A5" w:rsidRPr="00064018" w:rsidRDefault="008966A5" w:rsidP="0024693C">
            <w:pPr>
              <w:rPr>
                <w:rFonts w:ascii="Arial Narrow" w:hAnsi="Arial Narrow" w:cs="Times New Roman"/>
                <w:sz w:val="24"/>
                <w:szCs w:val="24"/>
              </w:rPr>
            </w:pPr>
            <w:r w:rsidRPr="00064018">
              <w:rPr>
                <w:rFonts w:ascii="Arial Narrow" w:hAnsi="Arial Narrow" w:cs="Times New Roman"/>
                <w:sz w:val="24"/>
                <w:szCs w:val="24"/>
              </w:rPr>
              <w:t xml:space="preserve">Institution:  </w:t>
            </w:r>
          </w:p>
        </w:tc>
        <w:tc>
          <w:tcPr>
            <w:tcW w:w="3192" w:type="dxa"/>
          </w:tcPr>
          <w:p w14:paraId="5B75239A" w14:textId="77777777" w:rsidR="008966A5" w:rsidRPr="00064018" w:rsidRDefault="008966A5" w:rsidP="0024693C">
            <w:pPr>
              <w:rPr>
                <w:rFonts w:ascii="Arial Narrow" w:hAnsi="Arial Narrow" w:cs="Times New Roman"/>
                <w:sz w:val="24"/>
                <w:szCs w:val="24"/>
              </w:rPr>
            </w:pPr>
            <w:r w:rsidRPr="00064018">
              <w:rPr>
                <w:rFonts w:ascii="Arial Narrow" w:hAnsi="Arial Narrow" w:cs="Times New Roman"/>
                <w:sz w:val="24"/>
                <w:szCs w:val="24"/>
              </w:rPr>
              <w:t xml:space="preserve">Major:  </w:t>
            </w:r>
          </w:p>
        </w:tc>
      </w:tr>
      <w:tr w:rsidR="008966A5" w:rsidRPr="00064018" w14:paraId="738D1E1A" w14:textId="77777777" w:rsidTr="0024693C">
        <w:trPr>
          <w:jc w:val="center"/>
        </w:trPr>
        <w:tc>
          <w:tcPr>
            <w:tcW w:w="9576" w:type="dxa"/>
            <w:gridSpan w:val="2"/>
          </w:tcPr>
          <w:p w14:paraId="35D6266E" w14:textId="77777777" w:rsidR="008966A5" w:rsidRPr="00064018" w:rsidRDefault="008966A5" w:rsidP="0024693C">
            <w:pPr>
              <w:rPr>
                <w:rFonts w:ascii="Arial Narrow" w:hAnsi="Arial Narrow" w:cs="Times New Roman"/>
                <w:sz w:val="24"/>
                <w:szCs w:val="24"/>
              </w:rPr>
            </w:pPr>
            <w:r w:rsidRPr="00064018">
              <w:rPr>
                <w:rFonts w:ascii="Arial Narrow" w:hAnsi="Arial Narrow" w:cs="Times New Roman"/>
                <w:sz w:val="24"/>
                <w:szCs w:val="24"/>
              </w:rPr>
              <w:t xml:space="preserve">Credits required for degree:  </w:t>
            </w:r>
          </w:p>
        </w:tc>
      </w:tr>
      <w:tr w:rsidR="00C02E6F" w:rsidRPr="00064018" w14:paraId="3D1F924A" w14:textId="77777777" w:rsidTr="00C02E6F">
        <w:trPr>
          <w:jc w:val="center"/>
        </w:trPr>
        <w:tc>
          <w:tcPr>
            <w:tcW w:w="9576" w:type="dxa"/>
            <w:gridSpan w:val="2"/>
          </w:tcPr>
          <w:p w14:paraId="07C8CAFA" w14:textId="77777777" w:rsidR="00C02E6F" w:rsidRPr="00064018" w:rsidRDefault="00C02E6F" w:rsidP="0024693C">
            <w:pPr>
              <w:rPr>
                <w:rFonts w:ascii="Arial Narrow" w:hAnsi="Arial Narrow" w:cs="Times New Roman"/>
                <w:sz w:val="24"/>
                <w:szCs w:val="24"/>
              </w:rPr>
            </w:pPr>
            <w:r>
              <w:rPr>
                <w:rFonts w:ascii="Arial Narrow" w:hAnsi="Arial Narrow" w:cs="Times New Roman"/>
                <w:sz w:val="24"/>
                <w:szCs w:val="24"/>
              </w:rPr>
              <w:t xml:space="preserve">Check one:    </w:t>
            </w:r>
            <w:r w:rsidR="00617342">
              <w:rPr>
                <w:rFonts w:ascii="Arial Narrow" w:hAnsi="Arial Narrow" w:cs="Times New Roman"/>
                <w:sz w:val="24"/>
                <w:szCs w:val="24"/>
              </w:rPr>
              <w:t xml:space="preserve">           </w:t>
            </w:r>
            <w:r>
              <w:rPr>
                <w:rFonts w:ascii="Arial Narrow" w:hAnsi="Arial Narrow" w:cs="Times New Roman"/>
                <w:sz w:val="24"/>
                <w:szCs w:val="24"/>
              </w:rPr>
              <w:t xml:space="preserve"> </w:t>
            </w:r>
            <w:proofErr w:type="gramStart"/>
            <w:r>
              <w:rPr>
                <w:rFonts w:ascii="Arial Narrow" w:hAnsi="Arial Narrow" w:cs="Times New Roman"/>
                <w:sz w:val="24"/>
                <w:szCs w:val="24"/>
              </w:rPr>
              <w:t>Masters</w:t>
            </w:r>
            <w:proofErr w:type="gramEnd"/>
            <w:r>
              <w:rPr>
                <w:rFonts w:ascii="Arial Narrow" w:hAnsi="Arial Narrow" w:cs="Times New Roman"/>
                <w:sz w:val="24"/>
                <w:szCs w:val="24"/>
              </w:rPr>
              <w:t xml:space="preserve"> Level                          Specialist Level           </w:t>
            </w:r>
            <w:r w:rsidR="00617342">
              <w:rPr>
                <w:rFonts w:ascii="Arial Narrow" w:hAnsi="Arial Narrow" w:cs="Times New Roman"/>
                <w:sz w:val="24"/>
                <w:szCs w:val="24"/>
              </w:rPr>
              <w:t xml:space="preserve">                  </w:t>
            </w:r>
            <w:r>
              <w:rPr>
                <w:rFonts w:ascii="Arial Narrow" w:hAnsi="Arial Narrow" w:cs="Times New Roman"/>
                <w:sz w:val="24"/>
                <w:szCs w:val="24"/>
              </w:rPr>
              <w:t>Doctoral Level</w:t>
            </w:r>
          </w:p>
        </w:tc>
      </w:tr>
    </w:tbl>
    <w:p w14:paraId="7F3C06EE" w14:textId="77777777" w:rsidR="00C02E6F" w:rsidRDefault="00C02E6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4695"/>
      </w:tblGrid>
      <w:tr w:rsidR="00C02E6F" w:rsidRPr="00064018" w14:paraId="1A4E9A23" w14:textId="77777777" w:rsidTr="00C02E6F">
        <w:trPr>
          <w:jc w:val="center"/>
        </w:trPr>
        <w:tc>
          <w:tcPr>
            <w:tcW w:w="4875" w:type="dxa"/>
            <w:shd w:val="clear" w:color="auto" w:fill="BFBFBF" w:themeFill="background1" w:themeFillShade="BF"/>
          </w:tcPr>
          <w:p w14:paraId="3CE2E7CD" w14:textId="77777777" w:rsidR="00C02E6F" w:rsidRPr="00064018" w:rsidRDefault="00C02E6F" w:rsidP="0024693C">
            <w:pPr>
              <w:jc w:val="center"/>
              <w:rPr>
                <w:rFonts w:ascii="Arial Narrow" w:hAnsi="Arial Narrow" w:cs="Times New Roman"/>
                <w:b/>
                <w:sz w:val="24"/>
                <w:szCs w:val="24"/>
              </w:rPr>
            </w:pPr>
            <w:r>
              <w:rPr>
                <w:rFonts w:ascii="Arial Narrow" w:hAnsi="Arial Narrow" w:cs="Times New Roman"/>
                <w:b/>
                <w:sz w:val="24"/>
                <w:szCs w:val="24"/>
              </w:rPr>
              <w:t>Core Requirements</w:t>
            </w:r>
          </w:p>
        </w:tc>
        <w:tc>
          <w:tcPr>
            <w:tcW w:w="4695" w:type="dxa"/>
            <w:shd w:val="clear" w:color="auto" w:fill="BFBFBF" w:themeFill="background1" w:themeFillShade="BF"/>
          </w:tcPr>
          <w:p w14:paraId="67E36961" w14:textId="77777777" w:rsidR="00C02E6F" w:rsidRPr="00064018" w:rsidRDefault="00C02E6F" w:rsidP="0024693C">
            <w:pPr>
              <w:jc w:val="center"/>
              <w:rPr>
                <w:rFonts w:ascii="Arial Narrow" w:hAnsi="Arial Narrow" w:cs="Times New Roman"/>
                <w:b/>
                <w:sz w:val="24"/>
                <w:szCs w:val="24"/>
              </w:rPr>
            </w:pPr>
            <w:r>
              <w:rPr>
                <w:rFonts w:ascii="Arial Narrow" w:hAnsi="Arial Narrow" w:cs="Times New Roman"/>
                <w:b/>
                <w:sz w:val="24"/>
                <w:szCs w:val="24"/>
              </w:rPr>
              <w:t>Program Options</w:t>
            </w:r>
          </w:p>
        </w:tc>
      </w:tr>
      <w:tr w:rsidR="00C02E6F" w:rsidRPr="00064018" w14:paraId="675904DB" w14:textId="77777777" w:rsidTr="00C02E6F">
        <w:trPr>
          <w:trHeight w:val="512"/>
          <w:jc w:val="center"/>
        </w:trPr>
        <w:tc>
          <w:tcPr>
            <w:tcW w:w="4875" w:type="dxa"/>
          </w:tcPr>
          <w:p w14:paraId="547BF9C5" w14:textId="77777777" w:rsidR="00C02E6F" w:rsidRPr="00064018" w:rsidRDefault="00C02E6F" w:rsidP="0024693C">
            <w:pPr>
              <w:rPr>
                <w:rFonts w:ascii="Arial Narrow" w:hAnsi="Arial Narrow" w:cs="Times New Roman"/>
                <w:sz w:val="24"/>
                <w:szCs w:val="24"/>
              </w:rPr>
            </w:pPr>
          </w:p>
        </w:tc>
        <w:tc>
          <w:tcPr>
            <w:tcW w:w="4695" w:type="dxa"/>
          </w:tcPr>
          <w:p w14:paraId="3329D83A" w14:textId="77777777" w:rsidR="00C02E6F" w:rsidRPr="00C02E6F" w:rsidRDefault="00C02E6F" w:rsidP="00C02E6F">
            <w:pPr>
              <w:jc w:val="center"/>
              <w:rPr>
                <w:rFonts w:ascii="Arial Narrow" w:hAnsi="Arial Narrow" w:cs="Times New Roman"/>
                <w:sz w:val="20"/>
                <w:szCs w:val="20"/>
              </w:rPr>
            </w:pPr>
            <w:r w:rsidRPr="00C02E6F">
              <w:rPr>
                <w:rFonts w:ascii="Arial Narrow" w:hAnsi="Arial Narrow" w:cs="Times New Roman"/>
                <w:sz w:val="20"/>
                <w:szCs w:val="20"/>
              </w:rPr>
              <w:t>(Describe or list additional concentrations, areas of specialization or emphasis areas that candidates may take to complete a program of study.</w:t>
            </w:r>
          </w:p>
        </w:tc>
      </w:tr>
      <w:tr w:rsidR="00C02E6F" w:rsidRPr="00064018" w14:paraId="0CFB776D" w14:textId="77777777" w:rsidTr="00C02E6F">
        <w:trPr>
          <w:cantSplit/>
          <w:trHeight w:val="5012"/>
          <w:jc w:val="center"/>
        </w:trPr>
        <w:tc>
          <w:tcPr>
            <w:tcW w:w="4875" w:type="dxa"/>
          </w:tcPr>
          <w:p w14:paraId="5D1C32F4" w14:textId="77777777" w:rsidR="00C02E6F" w:rsidRPr="00064018" w:rsidRDefault="00C02E6F" w:rsidP="0024693C">
            <w:pPr>
              <w:rPr>
                <w:rFonts w:ascii="Arial Narrow" w:hAnsi="Arial Narrow" w:cs="Times New Roman"/>
                <w:sz w:val="24"/>
                <w:szCs w:val="24"/>
              </w:rPr>
            </w:pPr>
          </w:p>
        </w:tc>
        <w:tc>
          <w:tcPr>
            <w:tcW w:w="4695" w:type="dxa"/>
          </w:tcPr>
          <w:p w14:paraId="1DDB9BFA" w14:textId="77777777" w:rsidR="00C02E6F" w:rsidRPr="00064018" w:rsidRDefault="00C02E6F" w:rsidP="0024693C">
            <w:pPr>
              <w:rPr>
                <w:rFonts w:ascii="Arial Narrow" w:hAnsi="Arial Narrow" w:cs="Times New Roman"/>
                <w:sz w:val="24"/>
                <w:szCs w:val="24"/>
              </w:rPr>
            </w:pPr>
          </w:p>
        </w:tc>
      </w:tr>
      <w:tr w:rsidR="00C02E6F" w:rsidRPr="00064018" w14:paraId="450A2504" w14:textId="77777777" w:rsidTr="00C02E6F">
        <w:trPr>
          <w:trHeight w:val="530"/>
          <w:jc w:val="center"/>
        </w:trPr>
        <w:tc>
          <w:tcPr>
            <w:tcW w:w="4875" w:type="dxa"/>
          </w:tcPr>
          <w:p w14:paraId="26214D84" w14:textId="77777777" w:rsidR="00C02E6F" w:rsidRPr="00064018" w:rsidRDefault="00C02E6F" w:rsidP="008966A5">
            <w:pPr>
              <w:rPr>
                <w:rFonts w:ascii="Arial Narrow" w:hAnsi="Arial Narrow" w:cs="Times New Roman"/>
                <w:b/>
                <w:sz w:val="24"/>
                <w:szCs w:val="24"/>
              </w:rPr>
            </w:pPr>
            <w:r w:rsidRPr="00064018">
              <w:rPr>
                <w:rFonts w:ascii="Arial Narrow" w:hAnsi="Arial Narrow" w:cs="Times New Roman"/>
                <w:b/>
                <w:sz w:val="24"/>
                <w:szCs w:val="24"/>
              </w:rPr>
              <w:t xml:space="preserve">Total: (Minimum 32 hours) </w:t>
            </w:r>
          </w:p>
        </w:tc>
        <w:tc>
          <w:tcPr>
            <w:tcW w:w="4695" w:type="dxa"/>
          </w:tcPr>
          <w:p w14:paraId="66A78E47" w14:textId="77777777" w:rsidR="00C02E6F" w:rsidRPr="00064018" w:rsidRDefault="00C02E6F" w:rsidP="008966A5">
            <w:pPr>
              <w:rPr>
                <w:rFonts w:ascii="Arial Narrow" w:hAnsi="Arial Narrow" w:cs="Times New Roman"/>
                <w:b/>
                <w:sz w:val="24"/>
                <w:szCs w:val="24"/>
              </w:rPr>
            </w:pPr>
            <w:r w:rsidRPr="00064018">
              <w:rPr>
                <w:rFonts w:ascii="Arial Narrow" w:hAnsi="Arial Narrow" w:cs="Times New Roman"/>
                <w:b/>
                <w:sz w:val="24"/>
                <w:szCs w:val="24"/>
              </w:rPr>
              <w:t xml:space="preserve">Total: </w:t>
            </w:r>
            <w:proofErr w:type="gramStart"/>
            <w:r w:rsidRPr="00064018">
              <w:rPr>
                <w:rFonts w:ascii="Arial Narrow" w:hAnsi="Arial Narrow" w:cs="Times New Roman"/>
                <w:b/>
                <w:sz w:val="24"/>
                <w:szCs w:val="24"/>
              </w:rPr>
              <w:t>( Minimum</w:t>
            </w:r>
            <w:proofErr w:type="gramEnd"/>
            <w:r w:rsidRPr="00064018">
              <w:rPr>
                <w:rFonts w:ascii="Arial Narrow" w:hAnsi="Arial Narrow" w:cs="Times New Roman"/>
                <w:b/>
                <w:sz w:val="24"/>
                <w:szCs w:val="24"/>
              </w:rPr>
              <w:t xml:space="preserve"> 22 hours Including Student Teaching) </w:t>
            </w:r>
          </w:p>
        </w:tc>
      </w:tr>
    </w:tbl>
    <w:p w14:paraId="313AE185" w14:textId="77777777" w:rsidR="00064018" w:rsidRDefault="00064018" w:rsidP="008966A5">
      <w:pPr>
        <w:pStyle w:val="BodyText"/>
        <w:spacing w:line="180" w:lineRule="exact"/>
        <w:ind w:left="-274" w:right="-302"/>
        <w:jc w:val="both"/>
        <w:rPr>
          <w:rFonts w:ascii="Arial Narrow" w:hAnsi="Arial Narrow"/>
        </w:rPr>
      </w:pPr>
    </w:p>
    <w:p w14:paraId="3AEA87B4" w14:textId="77777777" w:rsidR="0093590F" w:rsidRDefault="008966A5" w:rsidP="0093590F">
      <w:pPr>
        <w:spacing w:line="240" w:lineRule="auto"/>
        <w:rPr>
          <w:sz w:val="20"/>
          <w:szCs w:val="20"/>
        </w:rPr>
      </w:pPr>
      <w:r w:rsidRPr="0093590F">
        <w:rPr>
          <w:sz w:val="20"/>
          <w:szCs w:val="20"/>
        </w:rPr>
        <w:t xml:space="preserve">ESPB does not advocate, permit, nor practice discrimination </w:t>
      </w:r>
      <w:proofErr w:type="gramStart"/>
      <w:r w:rsidRPr="0093590F">
        <w:rPr>
          <w:sz w:val="20"/>
          <w:szCs w:val="20"/>
        </w:rPr>
        <w:t>on the basis of</w:t>
      </w:r>
      <w:proofErr w:type="gramEnd"/>
      <w:r w:rsidRPr="0093590F">
        <w:rPr>
          <w:sz w:val="20"/>
          <w:szCs w:val="20"/>
        </w:rPr>
        <w:t xml:space="preserve"> sex, race, color, national origin, religion, age or disability as required by various state and federal laws.</w:t>
      </w:r>
    </w:p>
    <w:p w14:paraId="5264DCCE" w14:textId="77777777" w:rsidR="009C6900" w:rsidRDefault="008966A5" w:rsidP="009C6900">
      <w:pPr>
        <w:pStyle w:val="ListParagraph"/>
        <w:numPr>
          <w:ilvl w:val="0"/>
          <w:numId w:val="16"/>
        </w:numPr>
        <w:spacing w:line="240" w:lineRule="auto"/>
        <w:rPr>
          <w:rFonts w:ascii="Arial Narrow" w:hAnsi="Arial Narrow" w:cs="Times New Roman"/>
          <w:sz w:val="24"/>
          <w:szCs w:val="24"/>
        </w:rPr>
      </w:pPr>
      <w:r w:rsidRPr="009C6900">
        <w:rPr>
          <w:rFonts w:ascii="Arial Narrow" w:hAnsi="Arial Narrow" w:cs="Times New Roman"/>
          <w:b/>
          <w:bCs/>
          <w:sz w:val="24"/>
          <w:szCs w:val="24"/>
        </w:rPr>
        <w:lastRenderedPageBreak/>
        <w:t>Descriptive Information about the Program:</w:t>
      </w:r>
      <w:r w:rsidRPr="009C6900">
        <w:rPr>
          <w:rFonts w:ascii="Arial Narrow" w:hAnsi="Arial Narrow" w:cs="Times New Roman"/>
          <w:bCs/>
          <w:sz w:val="24"/>
          <w:szCs w:val="24"/>
        </w:rPr>
        <w:t xml:space="preserve"> </w:t>
      </w:r>
      <w:r w:rsidRPr="009C6900">
        <w:rPr>
          <w:rFonts w:ascii="Arial Narrow" w:hAnsi="Arial Narrow" w:cs="Times New Roman"/>
          <w:sz w:val="24"/>
          <w:szCs w:val="24"/>
        </w:rPr>
        <w:t xml:space="preserve">Provide a one to two paragraph description to </w:t>
      </w:r>
      <w:r w:rsidR="009C6900" w:rsidRPr="009C6900">
        <w:rPr>
          <w:rFonts w:ascii="Arial Narrow" w:hAnsi="Arial Narrow" w:cs="Times New Roman"/>
          <w:sz w:val="24"/>
          <w:szCs w:val="24"/>
        </w:rPr>
        <w:t xml:space="preserve">help reviewers understand your program (include information that describes how a student typically moves through </w:t>
      </w:r>
      <w:r w:rsidR="009C6900">
        <w:rPr>
          <w:rFonts w:ascii="Arial Narrow" w:hAnsi="Arial Narrow" w:cs="Times New Roman"/>
          <w:sz w:val="24"/>
          <w:szCs w:val="24"/>
        </w:rPr>
        <w:t>the program from entry to exit).</w:t>
      </w:r>
    </w:p>
    <w:p w14:paraId="0277B191" w14:textId="77777777" w:rsidR="009C6900" w:rsidRPr="009C6900" w:rsidRDefault="009C6900" w:rsidP="009C6900">
      <w:pPr>
        <w:pStyle w:val="ListParagraph"/>
        <w:spacing w:line="240" w:lineRule="auto"/>
        <w:rPr>
          <w:rFonts w:ascii="Arial Narrow" w:hAnsi="Arial Narrow" w:cs="Times New Roman"/>
          <w:sz w:val="24"/>
          <w:szCs w:val="24"/>
        </w:rPr>
      </w:pPr>
    </w:p>
    <w:p w14:paraId="44E3BC47" w14:textId="77777777" w:rsidR="008966A5" w:rsidRPr="009C6900" w:rsidRDefault="009C6900" w:rsidP="009C6900">
      <w:pPr>
        <w:pStyle w:val="ListParagraph"/>
        <w:numPr>
          <w:ilvl w:val="0"/>
          <w:numId w:val="16"/>
        </w:numPr>
        <w:spacing w:before="240"/>
        <w:rPr>
          <w:rFonts w:ascii="Arial Narrow" w:hAnsi="Arial Narrow" w:cs="Times New Roman"/>
          <w:b/>
          <w:sz w:val="24"/>
          <w:szCs w:val="24"/>
        </w:rPr>
      </w:pPr>
      <w:r>
        <w:rPr>
          <w:rFonts w:ascii="Arial Narrow" w:hAnsi="Arial Narrow" w:cs="Times New Roman"/>
          <w:b/>
          <w:bCs/>
          <w:sz w:val="24"/>
          <w:szCs w:val="24"/>
        </w:rPr>
        <w:t xml:space="preserve"> </w:t>
      </w:r>
      <w:r w:rsidR="008966A5" w:rsidRPr="009C6900">
        <w:rPr>
          <w:rFonts w:ascii="Arial Narrow" w:hAnsi="Arial Narrow" w:cs="Times New Roman"/>
          <w:b/>
          <w:bCs/>
          <w:sz w:val="24"/>
          <w:szCs w:val="24"/>
        </w:rPr>
        <w:t xml:space="preserve">Changes in the Program </w:t>
      </w:r>
      <w:r w:rsidR="00090D6F" w:rsidRPr="009C6900">
        <w:rPr>
          <w:rFonts w:ascii="Arial Narrow" w:hAnsi="Arial Narrow" w:cs="Times New Roman"/>
          <w:b/>
          <w:bCs/>
          <w:sz w:val="24"/>
          <w:szCs w:val="24"/>
        </w:rPr>
        <w:t>since</w:t>
      </w:r>
      <w:r w:rsidR="008966A5" w:rsidRPr="009C6900">
        <w:rPr>
          <w:rFonts w:ascii="Arial Narrow" w:hAnsi="Arial Narrow" w:cs="Times New Roman"/>
          <w:b/>
          <w:bCs/>
          <w:sz w:val="24"/>
          <w:szCs w:val="24"/>
        </w:rPr>
        <w:t xml:space="preserve"> the Last Review</w:t>
      </w:r>
      <w:r w:rsidR="0024693C">
        <w:rPr>
          <w:rFonts w:ascii="Arial Narrow" w:hAnsi="Arial Narrow" w:cs="Times New Roman"/>
          <w:b/>
          <w:bCs/>
          <w:sz w:val="24"/>
          <w:szCs w:val="24"/>
        </w:rPr>
        <w:t xml:space="preserve">: </w:t>
      </w:r>
      <w:r w:rsidR="0024693C">
        <w:rPr>
          <w:rFonts w:ascii="Arial Narrow" w:hAnsi="Arial Narrow" w:cs="Times New Roman"/>
          <w:sz w:val="24"/>
          <w:szCs w:val="24"/>
        </w:rPr>
        <w:t>P</w:t>
      </w:r>
      <w:r w:rsidR="008966A5" w:rsidRPr="009C6900">
        <w:rPr>
          <w:rFonts w:ascii="Arial Narrow" w:hAnsi="Arial Narrow" w:cs="Times New Roman"/>
          <w:sz w:val="24"/>
          <w:szCs w:val="24"/>
        </w:rPr>
        <w:t>lease describe any changes since the last review and inclu</w:t>
      </w:r>
      <w:r w:rsidR="0024693C">
        <w:rPr>
          <w:rFonts w:ascii="Arial Narrow" w:hAnsi="Arial Narrow" w:cs="Times New Roman"/>
          <w:sz w:val="24"/>
          <w:szCs w:val="24"/>
        </w:rPr>
        <w:t>de rationale for those changes.</w:t>
      </w:r>
    </w:p>
    <w:p w14:paraId="6FBAB6E6" w14:textId="77777777" w:rsidR="009C6900" w:rsidRPr="009C6900" w:rsidRDefault="009C6900" w:rsidP="009C6900">
      <w:pPr>
        <w:pStyle w:val="ListParagraph"/>
        <w:spacing w:before="240"/>
        <w:rPr>
          <w:rFonts w:ascii="Arial Narrow" w:hAnsi="Arial Narrow" w:cs="Times New Roman"/>
          <w:b/>
          <w:sz w:val="24"/>
          <w:szCs w:val="24"/>
        </w:rPr>
      </w:pPr>
    </w:p>
    <w:p w14:paraId="690794DB" w14:textId="77777777" w:rsidR="008966A5" w:rsidRPr="009C6900" w:rsidRDefault="008966A5" w:rsidP="009C6900">
      <w:pPr>
        <w:pStyle w:val="ListParagraph"/>
        <w:numPr>
          <w:ilvl w:val="0"/>
          <w:numId w:val="16"/>
        </w:numPr>
        <w:spacing w:before="240"/>
        <w:rPr>
          <w:rFonts w:ascii="Arial Narrow" w:hAnsi="Arial Narrow" w:cs="Times New Roman"/>
          <w:b/>
          <w:sz w:val="24"/>
          <w:szCs w:val="24"/>
        </w:rPr>
      </w:pPr>
      <w:r w:rsidRPr="00064018">
        <w:rPr>
          <w:rFonts w:ascii="Arial Narrow" w:eastAsia="Times New Roman" w:hAnsi="Arial Narrow" w:cs="Times New Roman"/>
          <w:b/>
          <w:sz w:val="24"/>
          <w:szCs w:val="24"/>
        </w:rPr>
        <w:t>Field &amp; Clinical Experiences:</w:t>
      </w:r>
      <w:r w:rsidRPr="00064018">
        <w:rPr>
          <w:rFonts w:ascii="Arial Narrow" w:eastAsia="Times New Roman" w:hAnsi="Arial Narrow" w:cs="Times New Roman"/>
          <w:sz w:val="24"/>
          <w:szCs w:val="24"/>
        </w:rPr>
        <w:t xml:space="preserve"> Briefly describe the required field &amp; clinical experiences that are specific to your program including the number of hours for early field experiences and the number of hours/weeks for </w:t>
      </w:r>
      <w:r w:rsidR="009C6900">
        <w:rPr>
          <w:rFonts w:ascii="Arial Narrow" w:eastAsia="Times New Roman" w:hAnsi="Arial Narrow" w:cs="Times New Roman"/>
          <w:sz w:val="24"/>
          <w:szCs w:val="24"/>
        </w:rPr>
        <w:t>student teaching or internships.</w:t>
      </w:r>
    </w:p>
    <w:p w14:paraId="62E686C6" w14:textId="77777777" w:rsidR="009C6900" w:rsidRPr="009C6900" w:rsidRDefault="009C6900" w:rsidP="009C6900">
      <w:pPr>
        <w:pStyle w:val="ListParagraph"/>
        <w:rPr>
          <w:rFonts w:ascii="Arial Narrow" w:hAnsi="Arial Narrow" w:cs="Times New Roman"/>
          <w:b/>
          <w:sz w:val="24"/>
          <w:szCs w:val="24"/>
        </w:rPr>
      </w:pPr>
    </w:p>
    <w:p w14:paraId="40CD4561" w14:textId="77777777" w:rsidR="009C6900" w:rsidRPr="00064018" w:rsidRDefault="009C6900" w:rsidP="009C6900">
      <w:pPr>
        <w:pStyle w:val="ListParagraph"/>
        <w:spacing w:before="240"/>
        <w:rPr>
          <w:rFonts w:ascii="Arial Narrow" w:hAnsi="Arial Narrow" w:cs="Times New Roman"/>
          <w:b/>
          <w:sz w:val="24"/>
          <w:szCs w:val="24"/>
        </w:rPr>
      </w:pPr>
    </w:p>
    <w:p w14:paraId="1DEB5FD9" w14:textId="77777777" w:rsidR="008966A5" w:rsidRPr="00EF01D4" w:rsidRDefault="008966A5" w:rsidP="008966A5">
      <w:pPr>
        <w:spacing w:before="240"/>
        <w:ind w:left="360"/>
        <w:jc w:val="center"/>
        <w:rPr>
          <w:rFonts w:ascii="Arial Narrow" w:hAnsi="Arial Narrow" w:cs="Times New Roman"/>
          <w:b/>
          <w:sz w:val="28"/>
          <w:szCs w:val="28"/>
        </w:rPr>
      </w:pPr>
      <w:r w:rsidRPr="00EF01D4">
        <w:rPr>
          <w:rFonts w:ascii="Arial Narrow" w:hAnsi="Arial Narrow" w:cs="Times New Roman"/>
          <w:b/>
          <w:sz w:val="28"/>
          <w:szCs w:val="28"/>
        </w:rPr>
        <w:t>SECTION II: RESPONSE TO STANDARDS</w:t>
      </w:r>
    </w:p>
    <w:p w14:paraId="69C8D7DA" w14:textId="77777777" w:rsidR="008966A5" w:rsidRPr="004E4D2D" w:rsidRDefault="008966A5" w:rsidP="008966A5">
      <w:pPr>
        <w:pStyle w:val="ListParagraph"/>
        <w:numPr>
          <w:ilvl w:val="0"/>
          <w:numId w:val="3"/>
        </w:numPr>
        <w:rPr>
          <w:rFonts w:ascii="Arial Narrow" w:eastAsia="Times New Roman" w:hAnsi="Arial Narrow" w:cs="Times New Roman"/>
          <w:b/>
          <w:sz w:val="24"/>
          <w:szCs w:val="24"/>
        </w:rPr>
      </w:pPr>
      <w:r w:rsidRPr="00064018">
        <w:rPr>
          <w:rFonts w:ascii="Arial Narrow" w:eastAsia="Times New Roman" w:hAnsi="Arial Narrow" w:cs="Times New Roman"/>
          <w:b/>
          <w:sz w:val="24"/>
          <w:szCs w:val="24"/>
        </w:rPr>
        <w:t xml:space="preserve">Areas of Weakness from Prior Review: </w:t>
      </w:r>
      <w:r w:rsidRPr="00064018">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14:paraId="590DC619" w14:textId="77777777" w:rsidR="004E4D2D" w:rsidRPr="00064018" w:rsidRDefault="004E4D2D" w:rsidP="004E4D2D">
      <w:pPr>
        <w:pStyle w:val="ListParagraph"/>
        <w:rPr>
          <w:rFonts w:ascii="Arial Narrow" w:eastAsia="Times New Roman" w:hAnsi="Arial Narrow" w:cs="Times New Roman"/>
          <w:b/>
          <w:sz w:val="24"/>
          <w:szCs w:val="24"/>
        </w:rPr>
      </w:pPr>
    </w:p>
    <w:p w14:paraId="0075893F" w14:textId="77777777" w:rsidR="001964C0" w:rsidRDefault="008966A5" w:rsidP="008966A5">
      <w:pPr>
        <w:pStyle w:val="ListParagraph"/>
        <w:numPr>
          <w:ilvl w:val="0"/>
          <w:numId w:val="3"/>
        </w:numPr>
        <w:rPr>
          <w:rFonts w:ascii="Arial Narrow" w:eastAsia="Times New Roman" w:hAnsi="Arial Narrow" w:cs="Times New Roman"/>
          <w:b/>
          <w:sz w:val="24"/>
          <w:szCs w:val="24"/>
        </w:rPr>
      </w:pPr>
      <w:r w:rsidRPr="00064018">
        <w:rPr>
          <w:rFonts w:ascii="Arial Narrow" w:eastAsia="Times New Roman" w:hAnsi="Arial Narrow" w:cs="Times New Roman"/>
          <w:b/>
          <w:sz w:val="24"/>
          <w:szCs w:val="24"/>
        </w:rPr>
        <w:t xml:space="preserve">Course/Assessment Matrix: </w:t>
      </w:r>
    </w:p>
    <w:p w14:paraId="381EF966" w14:textId="77777777" w:rsidR="001964C0" w:rsidRDefault="00FB432B" w:rsidP="004628C6">
      <w:pPr>
        <w:pStyle w:val="ListParagraph"/>
        <w:numPr>
          <w:ilvl w:val="0"/>
          <w:numId w:val="10"/>
        </w:numPr>
        <w:rPr>
          <w:rFonts w:ascii="Arial Narrow" w:eastAsia="Times New Roman" w:hAnsi="Arial Narrow" w:cs="Times New Roman"/>
          <w:sz w:val="24"/>
          <w:szCs w:val="24"/>
        </w:rPr>
      </w:pPr>
      <w:r>
        <w:rPr>
          <w:rFonts w:ascii="Arial Narrow" w:eastAsia="Times New Roman" w:hAnsi="Arial Narrow" w:cs="Times New Roman"/>
          <w:sz w:val="24"/>
          <w:szCs w:val="24"/>
        </w:rPr>
        <w:t>Provide a short narrative following each section of standards</w:t>
      </w:r>
      <w:r w:rsidR="008D1FF7">
        <w:rPr>
          <w:rFonts w:ascii="Arial Narrow" w:eastAsia="Times New Roman" w:hAnsi="Arial Narrow" w:cs="Times New Roman"/>
          <w:sz w:val="24"/>
          <w:szCs w:val="24"/>
        </w:rPr>
        <w:t xml:space="preserve"> describing how the program addresses the standards. (For example, identify course objectives, </w:t>
      </w:r>
      <w:proofErr w:type="gramStart"/>
      <w:r w:rsidR="008D1FF7">
        <w:rPr>
          <w:rFonts w:ascii="Arial Narrow" w:eastAsia="Times New Roman" w:hAnsi="Arial Narrow" w:cs="Times New Roman"/>
          <w:sz w:val="24"/>
          <w:szCs w:val="24"/>
        </w:rPr>
        <w:t>activities</w:t>
      </w:r>
      <w:proofErr w:type="gramEnd"/>
      <w:r w:rsidR="008D1FF7">
        <w:rPr>
          <w:rFonts w:ascii="Arial Narrow" w:eastAsia="Times New Roman" w:hAnsi="Arial Narrow" w:cs="Times New Roman"/>
          <w:sz w:val="24"/>
          <w:szCs w:val="24"/>
        </w:rPr>
        <w:t xml:space="preserve"> and related experiences.</w:t>
      </w:r>
    </w:p>
    <w:p w14:paraId="17528AC9" w14:textId="77777777" w:rsidR="00D34077" w:rsidRDefault="008D1FF7" w:rsidP="00D34077">
      <w:pPr>
        <w:pStyle w:val="ListParagraph"/>
        <w:numPr>
          <w:ilvl w:val="0"/>
          <w:numId w:val="10"/>
        </w:numPr>
        <w:rPr>
          <w:rFonts w:ascii="Arial Narrow" w:eastAsia="Times New Roman" w:hAnsi="Arial Narrow" w:cs="Times New Roman"/>
          <w:sz w:val="24"/>
          <w:szCs w:val="24"/>
        </w:rPr>
      </w:pPr>
      <w:r>
        <w:rPr>
          <w:rFonts w:ascii="Arial Narrow" w:eastAsia="Times New Roman" w:hAnsi="Arial Narrow" w:cs="Times New Roman"/>
          <w:sz w:val="24"/>
          <w:szCs w:val="24"/>
        </w:rPr>
        <w:t>Complete the matrix.</w:t>
      </w:r>
    </w:p>
    <w:p w14:paraId="54A2FFF5" w14:textId="77777777" w:rsidR="00D34077" w:rsidRDefault="001964C0" w:rsidP="00D34077">
      <w:pPr>
        <w:pStyle w:val="ListParagraph"/>
        <w:numPr>
          <w:ilvl w:val="0"/>
          <w:numId w:val="23"/>
        </w:numPr>
        <w:rPr>
          <w:rFonts w:ascii="Arial Narrow" w:eastAsia="Times New Roman" w:hAnsi="Arial Narrow" w:cs="Times New Roman"/>
          <w:sz w:val="24"/>
          <w:szCs w:val="24"/>
        </w:rPr>
      </w:pPr>
      <w:r w:rsidRPr="00D34077">
        <w:rPr>
          <w:rFonts w:ascii="Arial Narrow" w:eastAsia="Times New Roman" w:hAnsi="Arial Narrow" w:cs="Times New Roman"/>
          <w:sz w:val="24"/>
          <w:szCs w:val="24"/>
        </w:rPr>
        <w:t>L</w:t>
      </w:r>
      <w:r w:rsidR="008966A5" w:rsidRPr="00D34077">
        <w:rPr>
          <w:rFonts w:ascii="Arial Narrow" w:eastAsia="Times New Roman" w:hAnsi="Arial Narrow" w:cs="Times New Roman"/>
          <w:sz w:val="24"/>
          <w:szCs w:val="24"/>
        </w:rPr>
        <w:t xml:space="preserve">ist </w:t>
      </w:r>
      <w:r w:rsidR="00D34077" w:rsidRPr="00D34077">
        <w:rPr>
          <w:rFonts w:ascii="Arial Narrow" w:eastAsia="Times New Roman" w:hAnsi="Arial Narrow" w:cs="Times New Roman"/>
          <w:sz w:val="24"/>
          <w:szCs w:val="24"/>
        </w:rPr>
        <w:t>courses that address the standards for your program</w:t>
      </w:r>
      <w:r w:rsidR="008966A5" w:rsidRPr="00D34077">
        <w:rPr>
          <w:rFonts w:ascii="Arial Narrow" w:eastAsia="Times New Roman" w:hAnsi="Arial Narrow" w:cs="Times New Roman"/>
          <w:sz w:val="24"/>
          <w:szCs w:val="24"/>
        </w:rPr>
        <w:t>.</w:t>
      </w:r>
      <w:r w:rsidR="00D34077" w:rsidRPr="00D34077">
        <w:rPr>
          <w:rFonts w:ascii="Arial Narrow" w:eastAsia="Times New Roman" w:hAnsi="Arial Narrow" w:cs="Times New Roman"/>
          <w:sz w:val="24"/>
          <w:szCs w:val="24"/>
        </w:rPr>
        <w:t xml:space="preserve"> (All courses listed should be </w:t>
      </w:r>
      <w:proofErr w:type="gramStart"/>
      <w:r w:rsidR="00D34077" w:rsidRPr="00D34077">
        <w:rPr>
          <w:rFonts w:ascii="Arial Narrow" w:eastAsia="Times New Roman" w:hAnsi="Arial Narrow" w:cs="Times New Roman"/>
          <w:sz w:val="24"/>
          <w:szCs w:val="24"/>
        </w:rPr>
        <w:t>liked</w:t>
      </w:r>
      <w:proofErr w:type="gramEnd"/>
      <w:r w:rsidR="00D34077" w:rsidRPr="00D34077">
        <w:rPr>
          <w:rFonts w:ascii="Arial Narrow" w:eastAsia="Times New Roman" w:hAnsi="Arial Narrow" w:cs="Times New Roman"/>
          <w:sz w:val="24"/>
          <w:szCs w:val="24"/>
        </w:rPr>
        <w:t xml:space="preserve"> to an electronic syllabus.</w:t>
      </w:r>
    </w:p>
    <w:p w14:paraId="0C424A06" w14:textId="77777777" w:rsidR="008D1FF7" w:rsidRPr="00D34077" w:rsidRDefault="008D1FF7" w:rsidP="00D34077">
      <w:pPr>
        <w:pStyle w:val="ListParagraph"/>
        <w:numPr>
          <w:ilvl w:val="0"/>
          <w:numId w:val="23"/>
        </w:numPr>
        <w:rPr>
          <w:rFonts w:ascii="Arial Narrow" w:eastAsia="Times New Roman" w:hAnsi="Arial Narrow" w:cs="Times New Roman"/>
          <w:sz w:val="24"/>
          <w:szCs w:val="24"/>
        </w:rPr>
        <w:sectPr w:rsidR="008D1FF7" w:rsidRPr="00D34077" w:rsidSect="00915B58">
          <w:headerReference w:type="default" r:id="rId9"/>
          <w:footerReference w:type="default" r:id="rId10"/>
          <w:pgSz w:w="12240" w:h="15840"/>
          <w:pgMar w:top="1080" w:right="1440" w:bottom="1440" w:left="1440" w:header="432" w:footer="432" w:gutter="0"/>
          <w:cols w:space="720"/>
          <w:docGrid w:linePitch="360"/>
        </w:sectPr>
      </w:pPr>
      <w:r w:rsidRPr="00D34077">
        <w:rPr>
          <w:rFonts w:ascii="Arial Narrow" w:hAnsi="Arial Narrow" w:cs="Times New Roman"/>
          <w:sz w:val="24"/>
          <w:szCs w:val="24"/>
        </w:rPr>
        <w:t xml:space="preserve">List </w:t>
      </w:r>
      <w:r w:rsidR="00D34077" w:rsidRPr="00D34077">
        <w:rPr>
          <w:rFonts w:ascii="Arial Narrow" w:hAnsi="Arial Narrow" w:cs="Times New Roman"/>
          <w:sz w:val="24"/>
          <w:szCs w:val="24"/>
        </w:rPr>
        <w:t>the assessments that most clearly align with the standards. (Choose from among those listed in Section IV: Evidence of Meeting the Standard.)</w:t>
      </w:r>
    </w:p>
    <w:p w14:paraId="661E90DC" w14:textId="77777777" w:rsidR="00653835" w:rsidRPr="00D35CAC" w:rsidRDefault="00D35CAC" w:rsidP="00D35CAC">
      <w:pPr>
        <w:pStyle w:val="Default"/>
        <w:pageBreakBefore/>
        <w:jc w:val="center"/>
        <w:rPr>
          <w:rFonts w:asciiTheme="minorHAnsi" w:hAnsiTheme="minorHAnsi"/>
          <w:sz w:val="28"/>
          <w:szCs w:val="28"/>
        </w:rPr>
      </w:pPr>
      <w:r w:rsidRPr="00D35CAC">
        <w:rPr>
          <w:rFonts w:asciiTheme="minorHAnsi" w:hAnsiTheme="minorHAnsi"/>
          <w:b/>
          <w:bCs/>
          <w:sz w:val="28"/>
          <w:szCs w:val="28"/>
        </w:rPr>
        <w:lastRenderedPageBreak/>
        <w:t>SECTION III</w:t>
      </w:r>
      <w:r w:rsidR="00653835" w:rsidRPr="00D35CAC">
        <w:rPr>
          <w:rFonts w:asciiTheme="minorHAnsi" w:hAnsiTheme="minorHAnsi"/>
          <w:b/>
          <w:bCs/>
          <w:sz w:val="28"/>
          <w:szCs w:val="28"/>
        </w:rPr>
        <w:t xml:space="preserve">: </w:t>
      </w:r>
      <w:r w:rsidRPr="00D35CAC">
        <w:rPr>
          <w:rFonts w:asciiTheme="minorHAnsi" w:hAnsiTheme="minorHAnsi"/>
          <w:b/>
          <w:bCs/>
          <w:sz w:val="28"/>
          <w:szCs w:val="28"/>
        </w:rPr>
        <w:t>ADDRESSING THE STANDARDS</w:t>
      </w:r>
    </w:p>
    <w:p w14:paraId="65C07AAF" w14:textId="77777777" w:rsidR="00084EC5" w:rsidRPr="00084EC5" w:rsidRDefault="00084EC5" w:rsidP="00653835">
      <w:pPr>
        <w:pStyle w:val="NoSpacing"/>
        <w:rPr>
          <w:b/>
          <w:bCs/>
          <w:u w:val="single"/>
        </w:rPr>
      </w:pPr>
      <w:r w:rsidRPr="00084EC5">
        <w:rPr>
          <w:b/>
          <w:bCs/>
          <w:u w:val="single"/>
        </w:rPr>
        <w:t xml:space="preserve">LEARNER AND LEARNING </w:t>
      </w:r>
    </w:p>
    <w:p w14:paraId="4E5D0B1D" w14:textId="77777777" w:rsidR="00084EC5" w:rsidRDefault="00084EC5" w:rsidP="00653835">
      <w:pPr>
        <w:pStyle w:val="NoSpacing"/>
      </w:pPr>
    </w:p>
    <w:p w14:paraId="698BB1B6" w14:textId="77777777" w:rsidR="00084EC5" w:rsidRPr="00084EC5" w:rsidRDefault="00084EC5" w:rsidP="00653835">
      <w:pPr>
        <w:pStyle w:val="NoSpacing"/>
        <w:rPr>
          <w:b/>
          <w:bCs/>
        </w:rPr>
      </w:pPr>
      <w:r w:rsidRPr="00084EC5">
        <w:rPr>
          <w:b/>
          <w:bCs/>
        </w:rPr>
        <w:t xml:space="preserve">Standard 1. Foundational Knowledge. </w:t>
      </w:r>
    </w:p>
    <w:p w14:paraId="7F1E0920" w14:textId="77777777" w:rsidR="00084EC5" w:rsidRDefault="00084EC5" w:rsidP="00653835">
      <w:pPr>
        <w:pStyle w:val="NoSpacing"/>
      </w:pPr>
      <w:r>
        <w:t xml:space="preserve">Candidates demonstrate knowledge of the history of school counseling, and the structure and organization of the American education system. Candidates understand the development trajectories of diverse learners in the school environment. </w:t>
      </w:r>
    </w:p>
    <w:p w14:paraId="479D7FB9" w14:textId="77777777" w:rsidR="00084EC5" w:rsidRDefault="00084EC5" w:rsidP="00653835">
      <w:pPr>
        <w:pStyle w:val="NoSpacing"/>
      </w:pPr>
    </w:p>
    <w:p w14:paraId="43963EAD" w14:textId="77777777" w:rsidR="00084EC5" w:rsidRDefault="00084EC5" w:rsidP="00653835">
      <w:pPr>
        <w:pStyle w:val="NoSpacing"/>
      </w:pPr>
      <w:r>
        <w:t xml:space="preserve">1.1 Describe the organizational structure, governance, and evolution of the American education system as well as cultural, political, and social influences on current educational practices and on individual and collective learning environments. </w:t>
      </w:r>
    </w:p>
    <w:p w14:paraId="7616563F" w14:textId="77777777" w:rsidR="00084EC5" w:rsidRDefault="00084EC5" w:rsidP="00653835">
      <w:pPr>
        <w:pStyle w:val="NoSpacing"/>
      </w:pPr>
    </w:p>
    <w:p w14:paraId="2421ECD5" w14:textId="77777777" w:rsidR="00084EC5" w:rsidRDefault="00084EC5" w:rsidP="00653835">
      <w:pPr>
        <w:pStyle w:val="NoSpacing"/>
      </w:pPr>
      <w:r>
        <w:t xml:space="preserve">1.2 Describe the evolution of the school counseling profession, the basis for a comprehensive school counseling program, and the school counselor’s role in supporting growth and learning for all students. </w:t>
      </w:r>
    </w:p>
    <w:p w14:paraId="18F466E1" w14:textId="77777777" w:rsidR="00084EC5" w:rsidRDefault="00084EC5" w:rsidP="00653835">
      <w:pPr>
        <w:pStyle w:val="NoSpacing"/>
      </w:pPr>
    </w:p>
    <w:p w14:paraId="504E92C8" w14:textId="4487632C" w:rsidR="00CA706D" w:rsidRDefault="00084EC5" w:rsidP="00653835">
      <w:pPr>
        <w:pStyle w:val="NoSpacing"/>
      </w:pPr>
      <w:r>
        <w:t>1.3 Describe aspects of human development, such as cognitive, language, social/emotional, and physical development, as well as the impact of environmental stressors and societal inequities on learning and life outcomes.</w:t>
      </w:r>
    </w:p>
    <w:p w14:paraId="7597C83C" w14:textId="77777777" w:rsidR="00084EC5" w:rsidRPr="00CA706D" w:rsidRDefault="00084EC5" w:rsidP="00653835">
      <w:pPr>
        <w:pStyle w:val="NoSpacing"/>
        <w:rPr>
          <w:b/>
        </w:rPr>
      </w:pPr>
    </w:p>
    <w:tbl>
      <w:tblPr>
        <w:tblStyle w:val="TableGrid"/>
        <w:tblW w:w="5000" w:type="pct"/>
        <w:tblLook w:val="04A0" w:firstRow="1" w:lastRow="0" w:firstColumn="1" w:lastColumn="0" w:noHBand="0" w:noVBand="1"/>
      </w:tblPr>
      <w:tblGrid>
        <w:gridCol w:w="3273"/>
        <w:gridCol w:w="2887"/>
        <w:gridCol w:w="3992"/>
      </w:tblGrid>
      <w:tr w:rsidR="00CA706D" w:rsidRPr="00064018" w14:paraId="4146C326" w14:textId="77777777" w:rsidTr="00CA706D">
        <w:trPr>
          <w:trHeight w:val="6480"/>
        </w:trPr>
        <w:tc>
          <w:tcPr>
            <w:tcW w:w="1612" w:type="pct"/>
          </w:tcPr>
          <w:p w14:paraId="7161D706" w14:textId="77777777" w:rsidR="00CA706D" w:rsidRPr="00064018" w:rsidRDefault="00CA706D" w:rsidP="00DF2CCF">
            <w:pPr>
              <w:rPr>
                <w:rFonts w:ascii="Arial Narrow" w:hAnsi="Arial Narrow" w:cs="Times New Roman"/>
                <w:b/>
                <w:sz w:val="20"/>
                <w:szCs w:val="20"/>
              </w:rPr>
            </w:pPr>
            <w:r w:rsidRPr="00064018">
              <w:rPr>
                <w:rFonts w:ascii="Arial Narrow" w:hAnsi="Arial Narrow" w:cs="Times New Roman"/>
                <w:b/>
                <w:sz w:val="20"/>
                <w:szCs w:val="20"/>
              </w:rPr>
              <w:t>Standard</w:t>
            </w:r>
            <w:r w:rsidR="00DF2CCF">
              <w:rPr>
                <w:rFonts w:ascii="Arial Narrow" w:hAnsi="Arial Narrow" w:cs="Times New Roman"/>
                <w:b/>
                <w:sz w:val="20"/>
                <w:szCs w:val="20"/>
              </w:rPr>
              <w:t>s Under Section 1</w:t>
            </w:r>
          </w:p>
        </w:tc>
        <w:tc>
          <w:tcPr>
            <w:tcW w:w="1422" w:type="pct"/>
          </w:tcPr>
          <w:p w14:paraId="5182EF40" w14:textId="77777777" w:rsidR="00CA706D" w:rsidRPr="00064018" w:rsidRDefault="00CA706D" w:rsidP="00DF2CCF">
            <w:pPr>
              <w:jc w:val="center"/>
              <w:rPr>
                <w:rFonts w:ascii="Arial Narrow" w:hAnsi="Arial Narrow" w:cs="Times New Roman"/>
                <w:b/>
                <w:sz w:val="20"/>
                <w:szCs w:val="20"/>
              </w:rPr>
            </w:pPr>
            <w:r w:rsidRPr="00064018">
              <w:rPr>
                <w:rFonts w:ascii="Arial Narrow" w:hAnsi="Arial Narrow" w:cs="Times New Roman"/>
                <w:b/>
                <w:sz w:val="20"/>
                <w:szCs w:val="20"/>
              </w:rPr>
              <w:t>Course Prefix and Title (with electronic links to syllabi)</w:t>
            </w:r>
          </w:p>
        </w:tc>
        <w:tc>
          <w:tcPr>
            <w:tcW w:w="1966" w:type="pct"/>
          </w:tcPr>
          <w:p w14:paraId="27213DA6" w14:textId="77777777" w:rsidR="00CA706D" w:rsidRPr="00064018" w:rsidRDefault="00CA706D" w:rsidP="00DF2CCF">
            <w:pPr>
              <w:jc w:val="center"/>
              <w:rPr>
                <w:rFonts w:ascii="Arial Narrow" w:hAnsi="Arial Narrow" w:cs="Times New Roman"/>
                <w:b/>
                <w:sz w:val="20"/>
                <w:szCs w:val="20"/>
              </w:rPr>
            </w:pPr>
            <w:r w:rsidRPr="00064018">
              <w:rPr>
                <w:rFonts w:ascii="Arial Narrow" w:hAnsi="Arial Narrow" w:cs="Times New Roman"/>
                <w:b/>
                <w:sz w:val="20"/>
                <w:szCs w:val="20"/>
              </w:rPr>
              <w:t xml:space="preserve">Assessment (from among those listed under </w:t>
            </w:r>
            <w:r>
              <w:rPr>
                <w:rFonts w:ascii="Arial Narrow" w:hAnsi="Arial Narrow" w:cs="Times New Roman"/>
                <w:b/>
                <w:sz w:val="20"/>
                <w:szCs w:val="20"/>
              </w:rPr>
              <w:t>Section IV</w:t>
            </w:r>
            <w:r w:rsidRPr="00064018">
              <w:rPr>
                <w:rFonts w:ascii="Arial Narrow" w:hAnsi="Arial Narrow" w:cs="Times New Roman"/>
                <w:b/>
                <w:sz w:val="20"/>
                <w:szCs w:val="20"/>
              </w:rPr>
              <w:t xml:space="preserve">: Evidence of Meeting the Standard) </w:t>
            </w:r>
          </w:p>
        </w:tc>
      </w:tr>
    </w:tbl>
    <w:p w14:paraId="51706858" w14:textId="77777777" w:rsidR="00D35CAC" w:rsidRDefault="00D35CAC" w:rsidP="002E6769">
      <w:pPr>
        <w:pStyle w:val="NoSpacing"/>
        <w:rPr>
          <w:rFonts w:ascii="Times New Roman" w:hAnsi="Times New Roman" w:cs="Times New Roman"/>
          <w:b/>
          <w:sz w:val="23"/>
          <w:szCs w:val="23"/>
        </w:rPr>
      </w:pPr>
    </w:p>
    <w:p w14:paraId="605FD135" w14:textId="77777777" w:rsidR="00D35CAC" w:rsidRDefault="00D35CAC" w:rsidP="002E6769">
      <w:pPr>
        <w:pStyle w:val="NoSpacing"/>
        <w:rPr>
          <w:rFonts w:ascii="Times New Roman" w:hAnsi="Times New Roman" w:cs="Times New Roman"/>
          <w:b/>
          <w:sz w:val="23"/>
          <w:szCs w:val="23"/>
        </w:rPr>
      </w:pPr>
    </w:p>
    <w:p w14:paraId="0F748BF3" w14:textId="77777777" w:rsidR="00084EC5" w:rsidRDefault="00084EC5">
      <w:r w:rsidRPr="00084EC5">
        <w:rPr>
          <w:b/>
          <w:bCs/>
          <w:u w:val="single"/>
        </w:rPr>
        <w:t>CONTENT</w:t>
      </w:r>
      <w:r>
        <w:t xml:space="preserve"> </w:t>
      </w:r>
    </w:p>
    <w:p w14:paraId="28E2649D" w14:textId="77777777" w:rsidR="00084EC5" w:rsidRDefault="00084EC5">
      <w:r w:rsidRPr="00084EC5">
        <w:rPr>
          <w:b/>
          <w:bCs/>
        </w:rPr>
        <w:t>Standard 2. Core Theories and Concepts.</w:t>
      </w:r>
      <w:r>
        <w:t xml:space="preserve"> </w:t>
      </w:r>
    </w:p>
    <w:p w14:paraId="35739B7B" w14:textId="77777777" w:rsidR="00084EC5" w:rsidRDefault="00084EC5">
      <w:r>
        <w:t xml:space="preserve">Candidates demonstrate knowledge of established and emerging counseling and educational theories and methods and evidence-based </w:t>
      </w:r>
      <w:proofErr w:type="gramStart"/>
      <w:r>
        <w:t>techniques, and</w:t>
      </w:r>
      <w:proofErr w:type="gramEnd"/>
      <w:r>
        <w:t xml:space="preserve"> utilize relationship-building skills that are foundational to successful outcomes for students. </w:t>
      </w:r>
    </w:p>
    <w:p w14:paraId="102843F1" w14:textId="77777777" w:rsidR="00084EC5" w:rsidRDefault="00084EC5">
      <w:r>
        <w:t xml:space="preserve">2.1 Describe established and emerging counseling and educational methods, including but not limited to childhood and adolescent development, learning theories, behavior modification and classroom management, social justice, multiculturalism, group counseling, college/career readiness, and crisis response. </w:t>
      </w:r>
    </w:p>
    <w:p w14:paraId="28D1D86B" w14:textId="2F209607" w:rsidR="00C66AAD" w:rsidRPr="00C66AAD" w:rsidRDefault="00084EC5">
      <w:pPr>
        <w:rPr>
          <w:b/>
          <w:sz w:val="24"/>
          <w:szCs w:val="24"/>
        </w:rPr>
      </w:pPr>
      <w:r>
        <w:t xml:space="preserve">2.2 Demonstrate strengths-based counseling and relationship-building skills to support student growth and promote equity and inclusion. 2.3 Describe established and emerging counseling theories and evidence-based techniques that are effective in a school setting, including but not limited to rational emotive behavior therapy, reality therapy, cognitive-behavioral therapy, Adlerian, solution-focused brief counseling, person-centered </w:t>
      </w:r>
      <w:proofErr w:type="gramStart"/>
      <w:r>
        <w:t>counseling</w:t>
      </w:r>
      <w:proofErr w:type="gramEnd"/>
      <w:r>
        <w:t xml:space="preserve"> and family systems.</w:t>
      </w:r>
    </w:p>
    <w:tbl>
      <w:tblPr>
        <w:tblStyle w:val="TableGrid"/>
        <w:tblW w:w="5000" w:type="pct"/>
        <w:tblLook w:val="04A0" w:firstRow="1" w:lastRow="0" w:firstColumn="1" w:lastColumn="0" w:noHBand="0" w:noVBand="1"/>
      </w:tblPr>
      <w:tblGrid>
        <w:gridCol w:w="3273"/>
        <w:gridCol w:w="2887"/>
        <w:gridCol w:w="3992"/>
      </w:tblGrid>
      <w:tr w:rsidR="002E6769" w:rsidRPr="00064018" w14:paraId="54F83E0F" w14:textId="77777777" w:rsidTr="00DF2CCF">
        <w:trPr>
          <w:trHeight w:val="6480"/>
        </w:trPr>
        <w:tc>
          <w:tcPr>
            <w:tcW w:w="1612" w:type="pct"/>
          </w:tcPr>
          <w:p w14:paraId="156847D5" w14:textId="77777777" w:rsidR="002E6769" w:rsidRPr="00064018" w:rsidRDefault="002E6769" w:rsidP="00DF2CCF">
            <w:pPr>
              <w:rPr>
                <w:rFonts w:ascii="Arial Narrow" w:hAnsi="Arial Narrow" w:cs="Times New Roman"/>
                <w:b/>
                <w:sz w:val="20"/>
                <w:szCs w:val="20"/>
              </w:rPr>
            </w:pPr>
            <w:r w:rsidRPr="00064018">
              <w:rPr>
                <w:rFonts w:ascii="Arial Narrow" w:hAnsi="Arial Narrow" w:cs="Times New Roman"/>
                <w:b/>
                <w:sz w:val="20"/>
                <w:szCs w:val="20"/>
              </w:rPr>
              <w:t>Standard</w:t>
            </w:r>
            <w:r w:rsidR="00DF2CCF">
              <w:rPr>
                <w:rFonts w:ascii="Arial Narrow" w:hAnsi="Arial Narrow" w:cs="Times New Roman"/>
                <w:b/>
                <w:sz w:val="20"/>
                <w:szCs w:val="20"/>
              </w:rPr>
              <w:t>s Under Section 2</w:t>
            </w:r>
          </w:p>
        </w:tc>
        <w:tc>
          <w:tcPr>
            <w:tcW w:w="1422" w:type="pct"/>
          </w:tcPr>
          <w:p w14:paraId="5C986A61" w14:textId="77777777" w:rsidR="002E6769" w:rsidRPr="00064018" w:rsidRDefault="002E6769" w:rsidP="00DF2CCF">
            <w:pPr>
              <w:jc w:val="center"/>
              <w:rPr>
                <w:rFonts w:ascii="Arial Narrow" w:hAnsi="Arial Narrow" w:cs="Times New Roman"/>
                <w:b/>
                <w:sz w:val="20"/>
                <w:szCs w:val="20"/>
              </w:rPr>
            </w:pPr>
            <w:r w:rsidRPr="00064018">
              <w:rPr>
                <w:rFonts w:ascii="Arial Narrow" w:hAnsi="Arial Narrow" w:cs="Times New Roman"/>
                <w:b/>
                <w:sz w:val="20"/>
                <w:szCs w:val="20"/>
              </w:rPr>
              <w:t>Course Prefix and Title (with electronic links to syllabi)</w:t>
            </w:r>
          </w:p>
        </w:tc>
        <w:tc>
          <w:tcPr>
            <w:tcW w:w="1966" w:type="pct"/>
          </w:tcPr>
          <w:p w14:paraId="5E35E753" w14:textId="77777777" w:rsidR="002E6769" w:rsidRPr="00064018" w:rsidRDefault="002E6769" w:rsidP="00DF2CCF">
            <w:pPr>
              <w:jc w:val="center"/>
              <w:rPr>
                <w:rFonts w:ascii="Arial Narrow" w:hAnsi="Arial Narrow" w:cs="Times New Roman"/>
                <w:b/>
                <w:sz w:val="20"/>
                <w:szCs w:val="20"/>
              </w:rPr>
            </w:pPr>
            <w:r w:rsidRPr="00064018">
              <w:rPr>
                <w:rFonts w:ascii="Arial Narrow" w:hAnsi="Arial Narrow" w:cs="Times New Roman"/>
                <w:b/>
                <w:sz w:val="20"/>
                <w:szCs w:val="20"/>
              </w:rPr>
              <w:t xml:space="preserve">Assessment (from among those listed under </w:t>
            </w:r>
            <w:r>
              <w:rPr>
                <w:rFonts w:ascii="Arial Narrow" w:hAnsi="Arial Narrow" w:cs="Times New Roman"/>
                <w:b/>
                <w:sz w:val="20"/>
                <w:szCs w:val="20"/>
              </w:rPr>
              <w:t>Section IV</w:t>
            </w:r>
            <w:r w:rsidRPr="00064018">
              <w:rPr>
                <w:rFonts w:ascii="Arial Narrow" w:hAnsi="Arial Narrow" w:cs="Times New Roman"/>
                <w:b/>
                <w:sz w:val="20"/>
                <w:szCs w:val="20"/>
              </w:rPr>
              <w:t xml:space="preserve">: Evidence of Meeting the Standard) </w:t>
            </w:r>
          </w:p>
        </w:tc>
      </w:tr>
    </w:tbl>
    <w:p w14:paraId="5271964C" w14:textId="77777777" w:rsidR="002E6769" w:rsidRDefault="002E6769" w:rsidP="002E6769">
      <w:pPr>
        <w:rPr>
          <w:b/>
          <w:sz w:val="24"/>
          <w:szCs w:val="24"/>
        </w:rPr>
      </w:pPr>
    </w:p>
    <w:p w14:paraId="341D23E7" w14:textId="1F97BCB0" w:rsidR="00084EC5" w:rsidRPr="00471371" w:rsidRDefault="00084EC5" w:rsidP="00471371">
      <w:pPr>
        <w:rPr>
          <w:b/>
          <w:sz w:val="24"/>
          <w:szCs w:val="24"/>
        </w:rPr>
      </w:pPr>
      <w:r w:rsidRPr="00084EC5">
        <w:rPr>
          <w:b/>
          <w:bCs/>
        </w:rPr>
        <w:t>Standard 3. Instructional and School Counseling Interventions.</w:t>
      </w:r>
      <w:r>
        <w:t xml:space="preserve"> </w:t>
      </w:r>
    </w:p>
    <w:p w14:paraId="0F3757C4" w14:textId="77777777" w:rsidR="00084EC5" w:rsidRDefault="00084EC5" w:rsidP="008966A5">
      <w:pPr>
        <w:spacing w:after="0"/>
      </w:pPr>
      <w:r>
        <w:t xml:space="preserve">Candidates use multiple data points to assess individual students’ needs and identify a range of school counseling techniques to meet those needs. Candidates utilize digital literacy and technology tools to support the school counseling program and to track the academic, college/career, and social/emotional development of all students. </w:t>
      </w:r>
    </w:p>
    <w:p w14:paraId="722AF6F4" w14:textId="77777777" w:rsidR="00084EC5" w:rsidRDefault="00084EC5" w:rsidP="008966A5">
      <w:pPr>
        <w:spacing w:after="0"/>
      </w:pPr>
    </w:p>
    <w:p w14:paraId="3AEADD2F" w14:textId="77777777" w:rsidR="00084EC5" w:rsidRDefault="00084EC5" w:rsidP="008966A5">
      <w:pPr>
        <w:spacing w:after="0"/>
      </w:pPr>
      <w:r>
        <w:t xml:space="preserve">3.1 Use multiple data points, including student interviews, direct observation, educational records, consultation with parents/families/staff, and test results to systematically identify student needs and collaboratively establish goals. </w:t>
      </w:r>
    </w:p>
    <w:p w14:paraId="6C2EE594" w14:textId="77777777" w:rsidR="00084EC5" w:rsidRDefault="00084EC5" w:rsidP="008966A5">
      <w:pPr>
        <w:spacing w:after="0"/>
      </w:pPr>
    </w:p>
    <w:p w14:paraId="19596F8D" w14:textId="77777777" w:rsidR="00084EC5" w:rsidRDefault="00084EC5" w:rsidP="008966A5">
      <w:pPr>
        <w:spacing w:after="0"/>
      </w:pPr>
      <w:r>
        <w:t xml:space="preserve">3.2 Identify research-based individual counseling, group counseling, and classroom instruction techniques to promote academic achievement, college/career readiness, and social/emotional development for every student. </w:t>
      </w:r>
    </w:p>
    <w:p w14:paraId="3E480AD7" w14:textId="77777777" w:rsidR="00084EC5" w:rsidRDefault="00084EC5" w:rsidP="008966A5">
      <w:pPr>
        <w:spacing w:after="0"/>
      </w:pPr>
    </w:p>
    <w:p w14:paraId="432C3C71" w14:textId="17193D0E" w:rsidR="002E6769" w:rsidRDefault="00084EC5" w:rsidP="008966A5">
      <w:pPr>
        <w:spacing w:after="0"/>
        <w:rPr>
          <w:rFonts w:ascii="Arial Narrow" w:hAnsi="Arial Narrow" w:cs="Times New Roman"/>
          <w:b/>
          <w:sz w:val="24"/>
          <w:szCs w:val="24"/>
        </w:rPr>
      </w:pPr>
      <w:r>
        <w:t>3.3 Demonstrate digital literacy and appropriate use of technology to track student progress, communicate effectively to stakeholders, analyze data, and assess student outcomes.</w:t>
      </w:r>
    </w:p>
    <w:tbl>
      <w:tblPr>
        <w:tblStyle w:val="TableGrid"/>
        <w:tblW w:w="5000" w:type="pct"/>
        <w:tblLook w:val="04A0" w:firstRow="1" w:lastRow="0" w:firstColumn="1" w:lastColumn="0" w:noHBand="0" w:noVBand="1"/>
      </w:tblPr>
      <w:tblGrid>
        <w:gridCol w:w="3273"/>
        <w:gridCol w:w="2887"/>
        <w:gridCol w:w="3992"/>
      </w:tblGrid>
      <w:tr w:rsidR="005D47B1" w:rsidRPr="00064018" w14:paraId="26C4A54F" w14:textId="77777777" w:rsidTr="00DF2CCF">
        <w:trPr>
          <w:trHeight w:val="6480"/>
        </w:trPr>
        <w:tc>
          <w:tcPr>
            <w:tcW w:w="1612" w:type="pct"/>
          </w:tcPr>
          <w:p w14:paraId="1317A12E" w14:textId="77777777" w:rsidR="005D47B1" w:rsidRPr="00064018" w:rsidRDefault="005D47B1" w:rsidP="00DF2CCF">
            <w:pPr>
              <w:rPr>
                <w:rFonts w:ascii="Arial Narrow" w:hAnsi="Arial Narrow" w:cs="Times New Roman"/>
                <w:b/>
                <w:sz w:val="20"/>
                <w:szCs w:val="20"/>
              </w:rPr>
            </w:pPr>
            <w:r w:rsidRPr="00064018">
              <w:rPr>
                <w:rFonts w:ascii="Arial Narrow" w:hAnsi="Arial Narrow" w:cs="Times New Roman"/>
                <w:b/>
                <w:sz w:val="20"/>
                <w:szCs w:val="20"/>
              </w:rPr>
              <w:lastRenderedPageBreak/>
              <w:t>Standard</w:t>
            </w:r>
            <w:r w:rsidR="00DF2CCF">
              <w:rPr>
                <w:rFonts w:ascii="Arial Narrow" w:hAnsi="Arial Narrow" w:cs="Times New Roman"/>
                <w:b/>
                <w:sz w:val="20"/>
                <w:szCs w:val="20"/>
              </w:rPr>
              <w:t>s Under Section 3</w:t>
            </w:r>
          </w:p>
        </w:tc>
        <w:tc>
          <w:tcPr>
            <w:tcW w:w="1422" w:type="pct"/>
          </w:tcPr>
          <w:p w14:paraId="0C8F2B4B" w14:textId="77777777" w:rsidR="005D47B1" w:rsidRPr="00064018" w:rsidRDefault="005D47B1" w:rsidP="00DF2CCF">
            <w:pPr>
              <w:jc w:val="center"/>
              <w:rPr>
                <w:rFonts w:ascii="Arial Narrow" w:hAnsi="Arial Narrow" w:cs="Times New Roman"/>
                <w:b/>
                <w:sz w:val="20"/>
                <w:szCs w:val="20"/>
              </w:rPr>
            </w:pPr>
            <w:r w:rsidRPr="00064018">
              <w:rPr>
                <w:rFonts w:ascii="Arial Narrow" w:hAnsi="Arial Narrow" w:cs="Times New Roman"/>
                <w:b/>
                <w:sz w:val="20"/>
                <w:szCs w:val="20"/>
              </w:rPr>
              <w:t>Course Prefix and Title (with electronic links to syllabi)</w:t>
            </w:r>
          </w:p>
        </w:tc>
        <w:tc>
          <w:tcPr>
            <w:tcW w:w="1966" w:type="pct"/>
          </w:tcPr>
          <w:p w14:paraId="6B7C9DF5" w14:textId="77777777" w:rsidR="005D47B1" w:rsidRPr="00064018" w:rsidRDefault="005D47B1" w:rsidP="00DF2CCF">
            <w:pPr>
              <w:jc w:val="center"/>
              <w:rPr>
                <w:rFonts w:ascii="Arial Narrow" w:hAnsi="Arial Narrow" w:cs="Times New Roman"/>
                <w:b/>
                <w:sz w:val="20"/>
                <w:szCs w:val="20"/>
              </w:rPr>
            </w:pPr>
            <w:r w:rsidRPr="00064018">
              <w:rPr>
                <w:rFonts w:ascii="Arial Narrow" w:hAnsi="Arial Narrow" w:cs="Times New Roman"/>
                <w:b/>
                <w:sz w:val="20"/>
                <w:szCs w:val="20"/>
              </w:rPr>
              <w:t xml:space="preserve">Assessment (from among those listed under </w:t>
            </w:r>
            <w:r>
              <w:rPr>
                <w:rFonts w:ascii="Arial Narrow" w:hAnsi="Arial Narrow" w:cs="Times New Roman"/>
                <w:b/>
                <w:sz w:val="20"/>
                <w:szCs w:val="20"/>
              </w:rPr>
              <w:t>Section IV</w:t>
            </w:r>
            <w:r w:rsidRPr="00064018">
              <w:rPr>
                <w:rFonts w:ascii="Arial Narrow" w:hAnsi="Arial Narrow" w:cs="Times New Roman"/>
                <w:b/>
                <w:sz w:val="20"/>
                <w:szCs w:val="20"/>
              </w:rPr>
              <w:t xml:space="preserve">: Evidence of Meeting the Standard) </w:t>
            </w:r>
          </w:p>
        </w:tc>
      </w:tr>
    </w:tbl>
    <w:p w14:paraId="6106915A" w14:textId="77777777" w:rsidR="005D47B1" w:rsidRDefault="005D47B1">
      <w:pPr>
        <w:rPr>
          <w:rFonts w:ascii="Arial Narrow" w:hAnsi="Arial Narrow" w:cs="Times New Roman"/>
          <w:b/>
          <w:sz w:val="24"/>
          <w:szCs w:val="24"/>
        </w:rPr>
      </w:pPr>
    </w:p>
    <w:p w14:paraId="5046FEA8" w14:textId="77777777" w:rsidR="00D35CAC" w:rsidRDefault="00D35CAC" w:rsidP="005D47B1">
      <w:pPr>
        <w:pStyle w:val="NoSpacing"/>
        <w:rPr>
          <w:rFonts w:ascii="Times New Roman" w:hAnsi="Times New Roman" w:cs="Times New Roman"/>
          <w:b/>
          <w:sz w:val="23"/>
          <w:szCs w:val="23"/>
        </w:rPr>
      </w:pPr>
    </w:p>
    <w:p w14:paraId="000826E1" w14:textId="77777777" w:rsidR="00A15C44" w:rsidRDefault="00A15C44">
      <w:r w:rsidRPr="00A15C44">
        <w:rPr>
          <w:b/>
          <w:bCs/>
          <w:u w:val="single"/>
        </w:rPr>
        <w:t>INSTRUCTIONAL PRACTICE</w:t>
      </w:r>
      <w:r>
        <w:t xml:space="preserve"> </w:t>
      </w:r>
    </w:p>
    <w:p w14:paraId="45334E8A" w14:textId="77777777" w:rsidR="00A15C44" w:rsidRDefault="00A15C44">
      <w:r w:rsidRPr="00A15C44">
        <w:rPr>
          <w:b/>
          <w:bCs/>
        </w:rPr>
        <w:t>Standard 4. Student Learning Outcomes.</w:t>
      </w:r>
      <w:r>
        <w:t xml:space="preserve"> </w:t>
      </w:r>
    </w:p>
    <w:p w14:paraId="58230CCF" w14:textId="77777777" w:rsidR="00A15C44" w:rsidRDefault="00A15C44">
      <w:r>
        <w:t xml:space="preserve">Candidates create and implement data-informed school counseling programs that positively impact student outcomes and promote educational equity and access. Candidates use pedagogical skills, collaborative </w:t>
      </w:r>
      <w:proofErr w:type="gramStart"/>
      <w:r>
        <w:t>strategies</w:t>
      </w:r>
      <w:proofErr w:type="gramEnd"/>
      <w:r>
        <w:t xml:space="preserve"> and referral systems to support student learning. </w:t>
      </w:r>
    </w:p>
    <w:p w14:paraId="06AF06D5" w14:textId="77777777" w:rsidR="00A15C44" w:rsidRDefault="00A15C44">
      <w:r>
        <w:t xml:space="preserve">4.1 Plan, organize, and implement a variety of instructional and counseling strategies as part of a comprehensive school counseling program (direct and indirect student services) to improve preK-12 student attitudes, knowledge, and skills. </w:t>
      </w:r>
    </w:p>
    <w:p w14:paraId="09B0EABE" w14:textId="77777777" w:rsidR="00A15C44" w:rsidRDefault="00A15C44">
      <w:r>
        <w:t xml:space="preserve">4.2 Collaborate with stakeholders such as families, teachers, support personnel, administrators, and community partners to create learning environments that promote educational equity, and support success and well-being for every student. </w:t>
      </w:r>
    </w:p>
    <w:p w14:paraId="676E71D4" w14:textId="77777777" w:rsidR="00A15C44" w:rsidRDefault="00A15C44">
      <w:r>
        <w:lastRenderedPageBreak/>
        <w:t xml:space="preserve">4.3 Describe how to access school and community resources to make appropriate referrals based on the needs of students. </w:t>
      </w:r>
    </w:p>
    <w:p w14:paraId="3DDB9476" w14:textId="632A438D" w:rsidR="005D47B1" w:rsidRDefault="00A15C44">
      <w:pPr>
        <w:rPr>
          <w:rFonts w:ascii="Arial Narrow" w:hAnsi="Arial Narrow" w:cs="Times New Roman"/>
          <w:b/>
          <w:sz w:val="24"/>
          <w:szCs w:val="24"/>
        </w:rPr>
      </w:pPr>
      <w:r>
        <w:t>4.4 Demonstrate pedagogical skills, including culturally responsive classroom management strategies, lesson planning, and personalized instruction.</w:t>
      </w:r>
    </w:p>
    <w:tbl>
      <w:tblPr>
        <w:tblStyle w:val="TableGrid"/>
        <w:tblW w:w="5000" w:type="pct"/>
        <w:tblLook w:val="04A0" w:firstRow="1" w:lastRow="0" w:firstColumn="1" w:lastColumn="0" w:noHBand="0" w:noVBand="1"/>
      </w:tblPr>
      <w:tblGrid>
        <w:gridCol w:w="3273"/>
        <w:gridCol w:w="2887"/>
        <w:gridCol w:w="3992"/>
      </w:tblGrid>
      <w:tr w:rsidR="005D47B1" w:rsidRPr="00064018" w14:paraId="7343AE7D" w14:textId="77777777" w:rsidTr="00DF2CCF">
        <w:trPr>
          <w:trHeight w:val="6480"/>
        </w:trPr>
        <w:tc>
          <w:tcPr>
            <w:tcW w:w="1612" w:type="pct"/>
          </w:tcPr>
          <w:p w14:paraId="2BDB50E7" w14:textId="77777777" w:rsidR="005D47B1" w:rsidRPr="00064018" w:rsidRDefault="005D47B1" w:rsidP="00DF2CCF">
            <w:pPr>
              <w:rPr>
                <w:rFonts w:ascii="Arial Narrow" w:hAnsi="Arial Narrow" w:cs="Times New Roman"/>
                <w:b/>
                <w:sz w:val="20"/>
                <w:szCs w:val="20"/>
              </w:rPr>
            </w:pPr>
            <w:r w:rsidRPr="00064018">
              <w:rPr>
                <w:rFonts w:ascii="Arial Narrow" w:hAnsi="Arial Narrow" w:cs="Times New Roman"/>
                <w:b/>
                <w:sz w:val="20"/>
                <w:szCs w:val="20"/>
              </w:rPr>
              <w:t>Standard</w:t>
            </w:r>
            <w:r w:rsidR="00DF2CCF">
              <w:rPr>
                <w:rFonts w:ascii="Arial Narrow" w:hAnsi="Arial Narrow" w:cs="Times New Roman"/>
                <w:b/>
                <w:sz w:val="20"/>
                <w:szCs w:val="20"/>
              </w:rPr>
              <w:t>s Under Section 4</w:t>
            </w:r>
          </w:p>
        </w:tc>
        <w:tc>
          <w:tcPr>
            <w:tcW w:w="1422" w:type="pct"/>
          </w:tcPr>
          <w:p w14:paraId="17BB8630" w14:textId="77777777" w:rsidR="005D47B1" w:rsidRPr="00064018" w:rsidRDefault="005D47B1" w:rsidP="00DF2CCF">
            <w:pPr>
              <w:jc w:val="center"/>
              <w:rPr>
                <w:rFonts w:ascii="Arial Narrow" w:hAnsi="Arial Narrow" w:cs="Times New Roman"/>
                <w:b/>
                <w:sz w:val="20"/>
                <w:szCs w:val="20"/>
              </w:rPr>
            </w:pPr>
            <w:r w:rsidRPr="00064018">
              <w:rPr>
                <w:rFonts w:ascii="Arial Narrow" w:hAnsi="Arial Narrow" w:cs="Times New Roman"/>
                <w:b/>
                <w:sz w:val="20"/>
                <w:szCs w:val="20"/>
              </w:rPr>
              <w:t>Course Prefix and Title (with electronic links to syllabi)</w:t>
            </w:r>
          </w:p>
        </w:tc>
        <w:tc>
          <w:tcPr>
            <w:tcW w:w="1966" w:type="pct"/>
          </w:tcPr>
          <w:p w14:paraId="101791DE" w14:textId="77777777" w:rsidR="005D47B1" w:rsidRPr="00064018" w:rsidRDefault="005D47B1" w:rsidP="00DF2CCF">
            <w:pPr>
              <w:jc w:val="center"/>
              <w:rPr>
                <w:rFonts w:ascii="Arial Narrow" w:hAnsi="Arial Narrow" w:cs="Times New Roman"/>
                <w:b/>
                <w:sz w:val="20"/>
                <w:szCs w:val="20"/>
              </w:rPr>
            </w:pPr>
            <w:r w:rsidRPr="00064018">
              <w:rPr>
                <w:rFonts w:ascii="Arial Narrow" w:hAnsi="Arial Narrow" w:cs="Times New Roman"/>
                <w:b/>
                <w:sz w:val="20"/>
                <w:szCs w:val="20"/>
              </w:rPr>
              <w:t xml:space="preserve">Assessment (from among those listed under </w:t>
            </w:r>
            <w:r>
              <w:rPr>
                <w:rFonts w:ascii="Arial Narrow" w:hAnsi="Arial Narrow" w:cs="Times New Roman"/>
                <w:b/>
                <w:sz w:val="20"/>
                <w:szCs w:val="20"/>
              </w:rPr>
              <w:t>Section IV</w:t>
            </w:r>
            <w:r w:rsidRPr="00064018">
              <w:rPr>
                <w:rFonts w:ascii="Arial Narrow" w:hAnsi="Arial Narrow" w:cs="Times New Roman"/>
                <w:b/>
                <w:sz w:val="20"/>
                <w:szCs w:val="20"/>
              </w:rPr>
              <w:t xml:space="preserve">: Evidence of Meeting the Standard) </w:t>
            </w:r>
          </w:p>
        </w:tc>
      </w:tr>
    </w:tbl>
    <w:p w14:paraId="0689DE23" w14:textId="77777777" w:rsidR="005D47B1" w:rsidRDefault="005D47B1">
      <w:pPr>
        <w:rPr>
          <w:rFonts w:ascii="Arial Narrow" w:hAnsi="Arial Narrow" w:cs="Times New Roman"/>
          <w:b/>
          <w:sz w:val="24"/>
          <w:szCs w:val="24"/>
        </w:rPr>
      </w:pPr>
    </w:p>
    <w:p w14:paraId="50CD90FD" w14:textId="77777777" w:rsidR="00DF2CCF" w:rsidRDefault="00DF2CCF" w:rsidP="005D47B1">
      <w:pPr>
        <w:pStyle w:val="NoSpacing"/>
        <w:rPr>
          <w:b/>
        </w:rPr>
      </w:pPr>
    </w:p>
    <w:p w14:paraId="79400EE0" w14:textId="77777777" w:rsidR="00D35CAC" w:rsidRDefault="00D35CAC" w:rsidP="005D47B1">
      <w:pPr>
        <w:pStyle w:val="NoSpacing"/>
        <w:rPr>
          <w:rFonts w:ascii="Times New Roman" w:hAnsi="Times New Roman" w:cs="Times New Roman"/>
          <w:b/>
          <w:sz w:val="23"/>
          <w:szCs w:val="23"/>
        </w:rPr>
      </w:pPr>
    </w:p>
    <w:p w14:paraId="4D65B19C" w14:textId="77777777" w:rsidR="00A15C44" w:rsidRDefault="00A15C44">
      <w:r w:rsidRPr="00A15C44">
        <w:rPr>
          <w:b/>
          <w:bCs/>
        </w:rPr>
        <w:t>Standard 5. Designing, Implementing, and Evaluating Comprehensive School Counseling Programs.</w:t>
      </w:r>
      <w:r>
        <w:t xml:space="preserve"> </w:t>
      </w:r>
    </w:p>
    <w:p w14:paraId="3F64BE85" w14:textId="77777777" w:rsidR="00A15C44" w:rsidRDefault="00A15C44">
      <w:r>
        <w:t xml:space="preserve">Candidates use school data and school counseling program assessments to evaluate areas of strength and needed improvement for program activities and interventions. </w:t>
      </w:r>
    </w:p>
    <w:p w14:paraId="3D3598C1" w14:textId="77777777" w:rsidR="00A15C44" w:rsidRDefault="00A15C44">
      <w:r>
        <w:t xml:space="preserve">5.1 Use data and student standards, such as the ASCA Mindsets and Behaviors for Student Success and appropriate state standards, to create school counseling program goals and action plans aligned with school improvement plans. </w:t>
      </w:r>
    </w:p>
    <w:p w14:paraId="33DA1778" w14:textId="77777777" w:rsidR="00A15C44" w:rsidRDefault="00A15C44">
      <w:r>
        <w:lastRenderedPageBreak/>
        <w:t xml:space="preserve">5.2 Use process, perception, and outcome data, program and needs assessments, and other survey tools to monitor and refine the school counseling program. </w:t>
      </w:r>
    </w:p>
    <w:p w14:paraId="2C7BEE79" w14:textId="4C31F6E9" w:rsidR="00D43A45" w:rsidRDefault="00A15C44">
      <w:pPr>
        <w:rPr>
          <w:rFonts w:ascii="Arial Narrow" w:hAnsi="Arial Narrow" w:cs="Times New Roman"/>
          <w:b/>
          <w:sz w:val="24"/>
          <w:szCs w:val="24"/>
        </w:rPr>
      </w:pPr>
      <w:r>
        <w:t>5.3 Use school-wide data to promote systemic change within the school so every student is prepared for post-secondary success.</w:t>
      </w:r>
    </w:p>
    <w:p w14:paraId="29785C85" w14:textId="77777777" w:rsidR="00D43A45" w:rsidRDefault="00D43A45">
      <w:pPr>
        <w:rPr>
          <w:rFonts w:ascii="Arial Narrow" w:hAnsi="Arial Narrow" w:cs="Times New Roman"/>
          <w:b/>
          <w:sz w:val="24"/>
          <w:szCs w:val="24"/>
        </w:rPr>
      </w:pPr>
    </w:p>
    <w:tbl>
      <w:tblPr>
        <w:tblStyle w:val="TableGrid"/>
        <w:tblW w:w="5000" w:type="pct"/>
        <w:tblLook w:val="04A0" w:firstRow="1" w:lastRow="0" w:firstColumn="1" w:lastColumn="0" w:noHBand="0" w:noVBand="1"/>
      </w:tblPr>
      <w:tblGrid>
        <w:gridCol w:w="3273"/>
        <w:gridCol w:w="2887"/>
        <w:gridCol w:w="3992"/>
      </w:tblGrid>
      <w:tr w:rsidR="00D43A45" w:rsidRPr="00064018" w14:paraId="56835D73" w14:textId="77777777" w:rsidTr="00DF2CCF">
        <w:trPr>
          <w:trHeight w:val="6480"/>
        </w:trPr>
        <w:tc>
          <w:tcPr>
            <w:tcW w:w="1612" w:type="pct"/>
          </w:tcPr>
          <w:p w14:paraId="09821583" w14:textId="77777777" w:rsidR="00D43A45" w:rsidRPr="00064018" w:rsidRDefault="00D43A45" w:rsidP="00DF2CCF">
            <w:pPr>
              <w:rPr>
                <w:rFonts w:ascii="Arial Narrow" w:hAnsi="Arial Narrow" w:cs="Times New Roman"/>
                <w:b/>
                <w:sz w:val="20"/>
                <w:szCs w:val="20"/>
              </w:rPr>
            </w:pPr>
            <w:r w:rsidRPr="00064018">
              <w:rPr>
                <w:rFonts w:ascii="Arial Narrow" w:hAnsi="Arial Narrow" w:cs="Times New Roman"/>
                <w:b/>
                <w:sz w:val="20"/>
                <w:szCs w:val="20"/>
              </w:rPr>
              <w:t>Standard</w:t>
            </w:r>
            <w:r w:rsidR="00C47B20">
              <w:rPr>
                <w:rFonts w:ascii="Arial Narrow" w:hAnsi="Arial Narrow" w:cs="Times New Roman"/>
                <w:b/>
                <w:sz w:val="20"/>
                <w:szCs w:val="20"/>
              </w:rPr>
              <w:t>s Under Section 5</w:t>
            </w:r>
          </w:p>
        </w:tc>
        <w:tc>
          <w:tcPr>
            <w:tcW w:w="1422" w:type="pct"/>
          </w:tcPr>
          <w:p w14:paraId="5E800919" w14:textId="77777777" w:rsidR="00D43A45" w:rsidRPr="00064018" w:rsidRDefault="00D43A45" w:rsidP="00DF2CCF">
            <w:pPr>
              <w:jc w:val="center"/>
              <w:rPr>
                <w:rFonts w:ascii="Arial Narrow" w:hAnsi="Arial Narrow" w:cs="Times New Roman"/>
                <w:b/>
                <w:sz w:val="20"/>
                <w:szCs w:val="20"/>
              </w:rPr>
            </w:pPr>
            <w:r w:rsidRPr="00064018">
              <w:rPr>
                <w:rFonts w:ascii="Arial Narrow" w:hAnsi="Arial Narrow" w:cs="Times New Roman"/>
                <w:b/>
                <w:sz w:val="20"/>
                <w:szCs w:val="20"/>
              </w:rPr>
              <w:t>Course Prefix and Title (with electronic links to syllabi)</w:t>
            </w:r>
          </w:p>
        </w:tc>
        <w:tc>
          <w:tcPr>
            <w:tcW w:w="1966" w:type="pct"/>
          </w:tcPr>
          <w:p w14:paraId="70E9DAFF" w14:textId="77777777" w:rsidR="00D43A45" w:rsidRPr="00064018" w:rsidRDefault="00D43A45" w:rsidP="00DF2CCF">
            <w:pPr>
              <w:jc w:val="center"/>
              <w:rPr>
                <w:rFonts w:ascii="Arial Narrow" w:hAnsi="Arial Narrow" w:cs="Times New Roman"/>
                <w:b/>
                <w:sz w:val="20"/>
                <w:szCs w:val="20"/>
              </w:rPr>
            </w:pPr>
            <w:r w:rsidRPr="00064018">
              <w:rPr>
                <w:rFonts w:ascii="Arial Narrow" w:hAnsi="Arial Narrow" w:cs="Times New Roman"/>
                <w:b/>
                <w:sz w:val="20"/>
                <w:szCs w:val="20"/>
              </w:rPr>
              <w:t xml:space="preserve">Assessment (from among those listed under </w:t>
            </w:r>
            <w:r>
              <w:rPr>
                <w:rFonts w:ascii="Arial Narrow" w:hAnsi="Arial Narrow" w:cs="Times New Roman"/>
                <w:b/>
                <w:sz w:val="20"/>
                <w:szCs w:val="20"/>
              </w:rPr>
              <w:t>Section IV</w:t>
            </w:r>
            <w:r w:rsidRPr="00064018">
              <w:rPr>
                <w:rFonts w:ascii="Arial Narrow" w:hAnsi="Arial Narrow" w:cs="Times New Roman"/>
                <w:b/>
                <w:sz w:val="20"/>
                <w:szCs w:val="20"/>
              </w:rPr>
              <w:t xml:space="preserve">: Evidence of Meeting the Standard) </w:t>
            </w:r>
          </w:p>
        </w:tc>
      </w:tr>
    </w:tbl>
    <w:p w14:paraId="08A4E583" w14:textId="77777777" w:rsidR="00D43A45" w:rsidRDefault="00D43A45">
      <w:pPr>
        <w:rPr>
          <w:rFonts w:ascii="Arial Narrow" w:hAnsi="Arial Narrow" w:cs="Times New Roman"/>
          <w:b/>
          <w:sz w:val="24"/>
          <w:szCs w:val="24"/>
        </w:rPr>
      </w:pPr>
    </w:p>
    <w:p w14:paraId="3905992C" w14:textId="77777777" w:rsidR="00D43A45" w:rsidRDefault="00D43A45">
      <w:pPr>
        <w:rPr>
          <w:rFonts w:ascii="Arial Narrow" w:hAnsi="Arial Narrow" w:cs="Times New Roman"/>
          <w:b/>
          <w:sz w:val="24"/>
          <w:szCs w:val="24"/>
        </w:rPr>
      </w:pPr>
    </w:p>
    <w:p w14:paraId="26D20ADF" w14:textId="77777777" w:rsidR="00D43A45" w:rsidRDefault="00D43A45">
      <w:pPr>
        <w:rPr>
          <w:rFonts w:ascii="Arial Narrow" w:hAnsi="Arial Narrow" w:cs="Times New Roman"/>
          <w:b/>
          <w:sz w:val="24"/>
          <w:szCs w:val="24"/>
        </w:rPr>
      </w:pPr>
    </w:p>
    <w:p w14:paraId="62F7D757" w14:textId="77777777" w:rsidR="00D35CAC" w:rsidRDefault="00D35CAC" w:rsidP="00D43A45">
      <w:pPr>
        <w:pStyle w:val="NoSpacing"/>
        <w:rPr>
          <w:b/>
        </w:rPr>
      </w:pPr>
    </w:p>
    <w:p w14:paraId="590D05A3" w14:textId="77777777" w:rsidR="00D35CAC" w:rsidRDefault="00D35CAC" w:rsidP="00D43A45">
      <w:pPr>
        <w:pStyle w:val="NoSpacing"/>
        <w:rPr>
          <w:b/>
        </w:rPr>
      </w:pPr>
    </w:p>
    <w:p w14:paraId="189E8EA0" w14:textId="77777777" w:rsidR="0049750A" w:rsidRDefault="0049750A" w:rsidP="00A15C44">
      <w:pPr>
        <w:pStyle w:val="NoSpacing"/>
        <w:rPr>
          <w:b/>
        </w:rPr>
      </w:pPr>
    </w:p>
    <w:p w14:paraId="42E4C9AA" w14:textId="77777777" w:rsidR="0049750A" w:rsidRDefault="0049750A" w:rsidP="00A15C44">
      <w:pPr>
        <w:pStyle w:val="NoSpacing"/>
        <w:rPr>
          <w:b/>
        </w:rPr>
      </w:pPr>
    </w:p>
    <w:p w14:paraId="0B7A4D80" w14:textId="77777777" w:rsidR="0049750A" w:rsidRDefault="0049750A" w:rsidP="00A15C44">
      <w:pPr>
        <w:pStyle w:val="NoSpacing"/>
        <w:rPr>
          <w:b/>
        </w:rPr>
      </w:pPr>
    </w:p>
    <w:p w14:paraId="74B89BB6" w14:textId="77777777" w:rsidR="0049750A" w:rsidRDefault="0049750A" w:rsidP="00A15C44">
      <w:pPr>
        <w:pStyle w:val="NoSpacing"/>
        <w:rPr>
          <w:b/>
        </w:rPr>
      </w:pPr>
    </w:p>
    <w:p w14:paraId="104DD0D6" w14:textId="6DFBECCE" w:rsidR="00A15C44" w:rsidRDefault="00D43A45" w:rsidP="00A15C44">
      <w:pPr>
        <w:pStyle w:val="NoSpacing"/>
      </w:pPr>
      <w:r w:rsidRPr="00D43A45">
        <w:rPr>
          <w:b/>
        </w:rPr>
        <w:lastRenderedPageBreak/>
        <w:t xml:space="preserve"> </w:t>
      </w:r>
      <w:r w:rsidR="00A15C44" w:rsidRPr="00A15C44">
        <w:rPr>
          <w:b/>
          <w:bCs/>
          <w:u w:val="single"/>
        </w:rPr>
        <w:t>PROFESSIONAL RESPONSIBILITY</w:t>
      </w:r>
      <w:r w:rsidR="00A15C44">
        <w:t xml:space="preserve"> </w:t>
      </w:r>
    </w:p>
    <w:p w14:paraId="1194FC1E" w14:textId="77777777" w:rsidR="00A15C44" w:rsidRDefault="00A15C44" w:rsidP="00A15C44">
      <w:pPr>
        <w:pStyle w:val="NoSpacing"/>
      </w:pPr>
    </w:p>
    <w:p w14:paraId="5180CFDE" w14:textId="77777777" w:rsidR="00A15C44" w:rsidRDefault="00A15C44" w:rsidP="00A15C44">
      <w:pPr>
        <w:pStyle w:val="NoSpacing"/>
      </w:pPr>
      <w:r w:rsidRPr="00A15C44">
        <w:rPr>
          <w:b/>
          <w:bCs/>
        </w:rPr>
        <w:t>Standard 6. Professional Practice.</w:t>
      </w:r>
      <w:r>
        <w:t xml:space="preserve"> </w:t>
      </w:r>
    </w:p>
    <w:p w14:paraId="5E635663" w14:textId="77777777" w:rsidR="00A15C44" w:rsidRDefault="00A15C44" w:rsidP="00A15C44">
      <w:pPr>
        <w:pStyle w:val="NoSpacing"/>
      </w:pPr>
      <w:r>
        <w:t xml:space="preserve">Candidates demonstrate the appropriate scope of school counseling practice in varied educational settings, understand their role as a leader, collaborator, advocate, and agent for systemic change, and engage in opportunities to support their professional growth and identity development. </w:t>
      </w:r>
    </w:p>
    <w:p w14:paraId="2EA4F302" w14:textId="77777777" w:rsidR="00A15C44" w:rsidRDefault="00A15C44" w:rsidP="00A15C44">
      <w:pPr>
        <w:pStyle w:val="NoSpacing"/>
      </w:pPr>
    </w:p>
    <w:p w14:paraId="126C53E8" w14:textId="77777777" w:rsidR="00A15C44" w:rsidRDefault="00A15C44" w:rsidP="00A15C44">
      <w:pPr>
        <w:pStyle w:val="NoSpacing"/>
      </w:pPr>
      <w:r>
        <w:t xml:space="preserve">6.1 Explain appropriate scope of practice for school counselors defined as the overall delivery of the comprehensive school counseling program, providing education, prevention, intervention, and referral services to students and their families. </w:t>
      </w:r>
    </w:p>
    <w:p w14:paraId="6831DE6F" w14:textId="77777777" w:rsidR="00A15C44" w:rsidRDefault="00A15C44" w:rsidP="00A15C44">
      <w:pPr>
        <w:pStyle w:val="NoSpacing"/>
      </w:pPr>
    </w:p>
    <w:p w14:paraId="1B26C9ED" w14:textId="77777777" w:rsidR="00A15C44" w:rsidRDefault="00A15C44" w:rsidP="00A15C44">
      <w:pPr>
        <w:pStyle w:val="NoSpacing"/>
      </w:pPr>
      <w:r>
        <w:t xml:space="preserve">6.2 Demonstrate leadership, </w:t>
      </w:r>
      <w:proofErr w:type="gramStart"/>
      <w:r>
        <w:t>advocacy</w:t>
      </w:r>
      <w:proofErr w:type="gramEnd"/>
      <w:r>
        <w:t xml:space="preserve"> and collaboration for the promotion of student learning and achievement, the school counseling program, and the profession. </w:t>
      </w:r>
    </w:p>
    <w:p w14:paraId="1224BCFC" w14:textId="77777777" w:rsidR="00A15C44" w:rsidRDefault="00A15C44" w:rsidP="00A15C44">
      <w:pPr>
        <w:pStyle w:val="NoSpacing"/>
      </w:pPr>
    </w:p>
    <w:p w14:paraId="177F840A" w14:textId="3A1D53CD" w:rsidR="00B555AA" w:rsidRDefault="00A15C44" w:rsidP="00A15C44">
      <w:pPr>
        <w:pStyle w:val="NoSpacing"/>
        <w:rPr>
          <w:rFonts w:ascii="Arial Narrow" w:hAnsi="Arial Narrow" w:cs="Times New Roman"/>
          <w:b/>
          <w:sz w:val="24"/>
          <w:szCs w:val="24"/>
        </w:rPr>
      </w:pPr>
      <w:r>
        <w:t xml:space="preserve">6.3 Engage in local, </w:t>
      </w:r>
      <w:proofErr w:type="gramStart"/>
      <w:r>
        <w:t>state</w:t>
      </w:r>
      <w:proofErr w:type="gramEnd"/>
      <w:r>
        <w:t xml:space="preserve"> and national professional growth and development opportunities and demonstrate an emerging professional identity as a school counselor.</w:t>
      </w:r>
    </w:p>
    <w:p w14:paraId="11F93845" w14:textId="77777777" w:rsidR="00B555AA" w:rsidRDefault="00B555AA">
      <w:pPr>
        <w:rPr>
          <w:rFonts w:ascii="Arial Narrow" w:hAnsi="Arial Narrow" w:cs="Times New Roman"/>
          <w:b/>
          <w:sz w:val="24"/>
          <w:szCs w:val="24"/>
        </w:rPr>
      </w:pPr>
    </w:p>
    <w:tbl>
      <w:tblPr>
        <w:tblStyle w:val="TableGrid"/>
        <w:tblW w:w="5000" w:type="pct"/>
        <w:tblLook w:val="04A0" w:firstRow="1" w:lastRow="0" w:firstColumn="1" w:lastColumn="0" w:noHBand="0" w:noVBand="1"/>
      </w:tblPr>
      <w:tblGrid>
        <w:gridCol w:w="3273"/>
        <w:gridCol w:w="2887"/>
        <w:gridCol w:w="3992"/>
      </w:tblGrid>
      <w:tr w:rsidR="00B555AA" w:rsidRPr="00064018" w14:paraId="0ADA2810" w14:textId="77777777" w:rsidTr="00DF2CCF">
        <w:trPr>
          <w:trHeight w:val="6480"/>
        </w:trPr>
        <w:tc>
          <w:tcPr>
            <w:tcW w:w="1612" w:type="pct"/>
          </w:tcPr>
          <w:p w14:paraId="20F0713B" w14:textId="77777777" w:rsidR="00B555AA" w:rsidRPr="00064018" w:rsidRDefault="00B555AA" w:rsidP="00DF2CCF">
            <w:pPr>
              <w:rPr>
                <w:rFonts w:ascii="Arial Narrow" w:hAnsi="Arial Narrow" w:cs="Times New Roman"/>
                <w:b/>
                <w:sz w:val="20"/>
                <w:szCs w:val="20"/>
              </w:rPr>
            </w:pPr>
            <w:bookmarkStart w:id="0" w:name="_Hlk136522058"/>
            <w:r w:rsidRPr="00064018">
              <w:rPr>
                <w:rFonts w:ascii="Arial Narrow" w:hAnsi="Arial Narrow" w:cs="Times New Roman"/>
                <w:b/>
                <w:sz w:val="20"/>
                <w:szCs w:val="20"/>
              </w:rPr>
              <w:t>Standard</w:t>
            </w:r>
            <w:r w:rsidR="00C47B20">
              <w:rPr>
                <w:rFonts w:ascii="Arial Narrow" w:hAnsi="Arial Narrow" w:cs="Times New Roman"/>
                <w:b/>
                <w:sz w:val="20"/>
                <w:szCs w:val="20"/>
              </w:rPr>
              <w:t>s Under Section 6</w:t>
            </w:r>
          </w:p>
        </w:tc>
        <w:tc>
          <w:tcPr>
            <w:tcW w:w="1422" w:type="pct"/>
          </w:tcPr>
          <w:p w14:paraId="4334A6D2" w14:textId="77777777" w:rsidR="00B555AA" w:rsidRPr="00064018" w:rsidRDefault="00B555AA" w:rsidP="00DF2CCF">
            <w:pPr>
              <w:jc w:val="center"/>
              <w:rPr>
                <w:rFonts w:ascii="Arial Narrow" w:hAnsi="Arial Narrow" w:cs="Times New Roman"/>
                <w:b/>
                <w:sz w:val="20"/>
                <w:szCs w:val="20"/>
              </w:rPr>
            </w:pPr>
            <w:r w:rsidRPr="00064018">
              <w:rPr>
                <w:rFonts w:ascii="Arial Narrow" w:hAnsi="Arial Narrow" w:cs="Times New Roman"/>
                <w:b/>
                <w:sz w:val="20"/>
                <w:szCs w:val="20"/>
              </w:rPr>
              <w:t>Course Prefix and Title (with electronic links to syllabi)</w:t>
            </w:r>
          </w:p>
        </w:tc>
        <w:tc>
          <w:tcPr>
            <w:tcW w:w="1966" w:type="pct"/>
          </w:tcPr>
          <w:p w14:paraId="55F09D94" w14:textId="77777777" w:rsidR="00B555AA" w:rsidRPr="00064018" w:rsidRDefault="00B555AA" w:rsidP="00DF2CCF">
            <w:pPr>
              <w:jc w:val="center"/>
              <w:rPr>
                <w:rFonts w:ascii="Arial Narrow" w:hAnsi="Arial Narrow" w:cs="Times New Roman"/>
                <w:b/>
                <w:sz w:val="20"/>
                <w:szCs w:val="20"/>
              </w:rPr>
            </w:pPr>
            <w:r w:rsidRPr="00064018">
              <w:rPr>
                <w:rFonts w:ascii="Arial Narrow" w:hAnsi="Arial Narrow" w:cs="Times New Roman"/>
                <w:b/>
                <w:sz w:val="20"/>
                <w:szCs w:val="20"/>
              </w:rPr>
              <w:t xml:space="preserve">Assessment (from among those listed under </w:t>
            </w:r>
            <w:r>
              <w:rPr>
                <w:rFonts w:ascii="Arial Narrow" w:hAnsi="Arial Narrow" w:cs="Times New Roman"/>
                <w:b/>
                <w:sz w:val="20"/>
                <w:szCs w:val="20"/>
              </w:rPr>
              <w:t>Section IV</w:t>
            </w:r>
            <w:r w:rsidRPr="00064018">
              <w:rPr>
                <w:rFonts w:ascii="Arial Narrow" w:hAnsi="Arial Narrow" w:cs="Times New Roman"/>
                <w:b/>
                <w:sz w:val="20"/>
                <w:szCs w:val="20"/>
              </w:rPr>
              <w:t xml:space="preserve">: Evidence of Meeting the Standard) </w:t>
            </w:r>
          </w:p>
        </w:tc>
      </w:tr>
      <w:bookmarkEnd w:id="0"/>
    </w:tbl>
    <w:p w14:paraId="6E3F9380" w14:textId="77777777" w:rsidR="002E6769" w:rsidRDefault="002E6769">
      <w:pPr>
        <w:rPr>
          <w:rFonts w:ascii="Arial Narrow" w:hAnsi="Arial Narrow" w:cs="Times New Roman"/>
          <w:b/>
          <w:sz w:val="24"/>
          <w:szCs w:val="24"/>
        </w:rPr>
      </w:pPr>
      <w:r>
        <w:rPr>
          <w:rFonts w:ascii="Arial Narrow" w:hAnsi="Arial Narrow" w:cs="Times New Roman"/>
          <w:b/>
          <w:sz w:val="24"/>
          <w:szCs w:val="24"/>
        </w:rPr>
        <w:br w:type="page"/>
      </w:r>
    </w:p>
    <w:p w14:paraId="180A7D5A" w14:textId="77777777" w:rsidR="008966A5" w:rsidRPr="00064018" w:rsidRDefault="008966A5" w:rsidP="008966A5">
      <w:pPr>
        <w:spacing w:after="0"/>
        <w:rPr>
          <w:rFonts w:ascii="Arial Narrow" w:hAnsi="Arial Narrow" w:cs="Times New Roman"/>
          <w:b/>
          <w:sz w:val="24"/>
          <w:szCs w:val="24"/>
        </w:rPr>
        <w:sectPr w:rsidR="008966A5" w:rsidRPr="00064018" w:rsidSect="00283DDB">
          <w:pgSz w:w="12240" w:h="15840"/>
          <w:pgMar w:top="1440" w:right="864" w:bottom="1440" w:left="1440" w:header="432" w:footer="720" w:gutter="0"/>
          <w:cols w:space="720"/>
          <w:docGrid w:linePitch="360"/>
        </w:sectPr>
      </w:pPr>
    </w:p>
    <w:p w14:paraId="4EE636D6" w14:textId="77777777" w:rsidR="00A15C44" w:rsidRDefault="00A15C44" w:rsidP="0096751E">
      <w:pPr>
        <w:spacing w:after="0" w:line="240" w:lineRule="auto"/>
        <w:jc w:val="center"/>
        <w:rPr>
          <w:rFonts w:ascii="Arial Narrow" w:hAnsi="Arial Narrow" w:cs="Times New Roman"/>
          <w:b/>
          <w:sz w:val="28"/>
          <w:szCs w:val="28"/>
        </w:rPr>
      </w:pPr>
    </w:p>
    <w:p w14:paraId="6155F7B8" w14:textId="77777777" w:rsidR="00A15C44" w:rsidRDefault="00A15C44" w:rsidP="00A15C44">
      <w:pPr>
        <w:spacing w:after="0" w:line="240" w:lineRule="auto"/>
      </w:pPr>
      <w:r w:rsidRPr="00A15C44">
        <w:rPr>
          <w:b/>
          <w:bCs/>
        </w:rPr>
        <w:t>Standard 7. Ethical Practice.</w:t>
      </w:r>
      <w:r>
        <w:t xml:space="preserve"> </w:t>
      </w:r>
    </w:p>
    <w:p w14:paraId="299229E4" w14:textId="77777777" w:rsidR="00A15C44" w:rsidRDefault="00A15C44" w:rsidP="00A15C44">
      <w:pPr>
        <w:spacing w:after="0" w:line="240" w:lineRule="auto"/>
      </w:pPr>
    </w:p>
    <w:p w14:paraId="13EC2F92" w14:textId="77777777" w:rsidR="00A15C44" w:rsidRDefault="00A15C44" w:rsidP="00A15C44">
      <w:pPr>
        <w:spacing w:after="0" w:line="240" w:lineRule="auto"/>
      </w:pPr>
      <w:r>
        <w:t xml:space="preserve">Candidates demonstrate ethical and culturally responsive behavior, maintain the highest standard of professionalism and legal obligation, and use consultation and ongoing critical reflection to prevent ethical lapses. </w:t>
      </w:r>
    </w:p>
    <w:p w14:paraId="2DA3DAED" w14:textId="77777777" w:rsidR="00A15C44" w:rsidRDefault="00A15C44" w:rsidP="00A15C44">
      <w:pPr>
        <w:spacing w:after="0" w:line="240" w:lineRule="auto"/>
      </w:pPr>
    </w:p>
    <w:p w14:paraId="1CC42063" w14:textId="77777777" w:rsidR="00A15C44" w:rsidRDefault="00A15C44" w:rsidP="00A15C44">
      <w:pPr>
        <w:spacing w:after="0" w:line="240" w:lineRule="auto"/>
      </w:pPr>
      <w:r>
        <w:t xml:space="preserve">7.1 Engage in professional behavior that reflects ASCA Ethical Standards for School Counselors and relevant federal and state laws and district policies. </w:t>
      </w:r>
    </w:p>
    <w:p w14:paraId="505EAB31" w14:textId="77777777" w:rsidR="00A15C44" w:rsidRDefault="00A15C44" w:rsidP="00A15C44">
      <w:pPr>
        <w:spacing w:after="0" w:line="240" w:lineRule="auto"/>
      </w:pPr>
    </w:p>
    <w:p w14:paraId="07D54CE7" w14:textId="77777777" w:rsidR="00A15C44" w:rsidRDefault="00A15C44" w:rsidP="00A15C44">
      <w:pPr>
        <w:spacing w:after="0" w:line="240" w:lineRule="auto"/>
      </w:pPr>
      <w:r>
        <w:t xml:space="preserve">7.2 Describe the impact of federal and state laws and regulations, as well as district policies, on schools, students, families, and school counseling practice. </w:t>
      </w:r>
    </w:p>
    <w:p w14:paraId="579EAE11" w14:textId="77777777" w:rsidR="00A15C44" w:rsidRDefault="00A15C44" w:rsidP="00A15C44">
      <w:pPr>
        <w:spacing w:after="0" w:line="240" w:lineRule="auto"/>
      </w:pPr>
    </w:p>
    <w:p w14:paraId="5A8FCCCC" w14:textId="1CF3FF87" w:rsidR="00A15C44" w:rsidRDefault="00A15C44" w:rsidP="00A15C44">
      <w:pPr>
        <w:spacing w:after="0" w:line="240" w:lineRule="auto"/>
        <w:rPr>
          <w:rFonts w:ascii="Arial Narrow" w:hAnsi="Arial Narrow" w:cs="Times New Roman"/>
          <w:b/>
          <w:sz w:val="28"/>
          <w:szCs w:val="28"/>
        </w:rPr>
      </w:pPr>
      <w:r>
        <w:t xml:space="preserve">7.3 Seek consultation and supervision to support ongoing critical reflection </w:t>
      </w:r>
      <w:proofErr w:type="gramStart"/>
      <w:r>
        <w:t>in an effort to</w:t>
      </w:r>
      <w:proofErr w:type="gramEnd"/>
      <w:r>
        <w:t xml:space="preserve"> identify cultural blind spots and prevent ethical lapses.</w:t>
      </w:r>
    </w:p>
    <w:p w14:paraId="64C3C24B" w14:textId="77777777" w:rsidR="00A15C44" w:rsidRDefault="00A15C44" w:rsidP="0096751E">
      <w:pPr>
        <w:spacing w:after="0" w:line="240" w:lineRule="auto"/>
        <w:jc w:val="center"/>
        <w:rPr>
          <w:rFonts w:ascii="Arial Narrow" w:hAnsi="Arial Narrow" w:cs="Times New Roman"/>
          <w:b/>
          <w:sz w:val="28"/>
          <w:szCs w:val="28"/>
        </w:rPr>
      </w:pPr>
    </w:p>
    <w:p w14:paraId="68DA02A5" w14:textId="77777777" w:rsidR="00A15C44" w:rsidRDefault="00A15C44" w:rsidP="0096751E">
      <w:pPr>
        <w:spacing w:after="0" w:line="240" w:lineRule="auto"/>
        <w:jc w:val="center"/>
        <w:rPr>
          <w:rFonts w:ascii="Arial Narrow" w:hAnsi="Arial Narrow" w:cs="Times New Roman"/>
          <w:b/>
          <w:sz w:val="28"/>
          <w:szCs w:val="28"/>
        </w:rPr>
      </w:pPr>
    </w:p>
    <w:tbl>
      <w:tblPr>
        <w:tblStyle w:val="TableGrid"/>
        <w:tblW w:w="5000" w:type="pct"/>
        <w:tblLook w:val="04A0" w:firstRow="1" w:lastRow="0" w:firstColumn="1" w:lastColumn="0" w:noHBand="0" w:noVBand="1"/>
      </w:tblPr>
      <w:tblGrid>
        <w:gridCol w:w="3088"/>
        <w:gridCol w:w="2723"/>
        <w:gridCol w:w="3765"/>
      </w:tblGrid>
      <w:tr w:rsidR="00A15C44" w:rsidRPr="00064018" w14:paraId="1E29B986" w14:textId="77777777" w:rsidTr="008C60BF">
        <w:trPr>
          <w:trHeight w:val="6480"/>
        </w:trPr>
        <w:tc>
          <w:tcPr>
            <w:tcW w:w="1612" w:type="pct"/>
          </w:tcPr>
          <w:p w14:paraId="0715E5CB" w14:textId="5AD40D3B" w:rsidR="00A15C44" w:rsidRPr="00064018" w:rsidRDefault="00A15C44" w:rsidP="008C60BF">
            <w:pPr>
              <w:rPr>
                <w:rFonts w:ascii="Arial Narrow" w:hAnsi="Arial Narrow" w:cs="Times New Roman"/>
                <w:b/>
                <w:sz w:val="20"/>
                <w:szCs w:val="20"/>
              </w:rPr>
            </w:pPr>
            <w:r w:rsidRPr="00064018">
              <w:rPr>
                <w:rFonts w:ascii="Arial Narrow" w:hAnsi="Arial Narrow" w:cs="Times New Roman"/>
                <w:b/>
                <w:sz w:val="20"/>
                <w:szCs w:val="20"/>
              </w:rPr>
              <w:t>Standard</w:t>
            </w:r>
            <w:r>
              <w:rPr>
                <w:rFonts w:ascii="Arial Narrow" w:hAnsi="Arial Narrow" w:cs="Times New Roman"/>
                <w:b/>
                <w:sz w:val="20"/>
                <w:szCs w:val="20"/>
              </w:rPr>
              <w:t xml:space="preserve">s Under Section </w:t>
            </w:r>
            <w:r>
              <w:rPr>
                <w:rFonts w:ascii="Arial Narrow" w:hAnsi="Arial Narrow" w:cs="Times New Roman"/>
                <w:b/>
                <w:sz w:val="20"/>
                <w:szCs w:val="20"/>
              </w:rPr>
              <w:t>7</w:t>
            </w:r>
          </w:p>
        </w:tc>
        <w:tc>
          <w:tcPr>
            <w:tcW w:w="1422" w:type="pct"/>
          </w:tcPr>
          <w:p w14:paraId="6E1D3F36" w14:textId="77777777" w:rsidR="00A15C44" w:rsidRPr="00064018" w:rsidRDefault="00A15C44" w:rsidP="008C60BF">
            <w:pPr>
              <w:jc w:val="center"/>
              <w:rPr>
                <w:rFonts w:ascii="Arial Narrow" w:hAnsi="Arial Narrow" w:cs="Times New Roman"/>
                <w:b/>
                <w:sz w:val="20"/>
                <w:szCs w:val="20"/>
              </w:rPr>
            </w:pPr>
            <w:r w:rsidRPr="00064018">
              <w:rPr>
                <w:rFonts w:ascii="Arial Narrow" w:hAnsi="Arial Narrow" w:cs="Times New Roman"/>
                <w:b/>
                <w:sz w:val="20"/>
                <w:szCs w:val="20"/>
              </w:rPr>
              <w:t>Course Prefix and Title (with electronic links to syllabi)</w:t>
            </w:r>
          </w:p>
        </w:tc>
        <w:tc>
          <w:tcPr>
            <w:tcW w:w="1966" w:type="pct"/>
          </w:tcPr>
          <w:p w14:paraId="730EE9BC" w14:textId="77777777" w:rsidR="00A15C44" w:rsidRPr="00064018" w:rsidRDefault="00A15C44" w:rsidP="008C60BF">
            <w:pPr>
              <w:jc w:val="center"/>
              <w:rPr>
                <w:rFonts w:ascii="Arial Narrow" w:hAnsi="Arial Narrow" w:cs="Times New Roman"/>
                <w:b/>
                <w:sz w:val="20"/>
                <w:szCs w:val="20"/>
              </w:rPr>
            </w:pPr>
            <w:r w:rsidRPr="00064018">
              <w:rPr>
                <w:rFonts w:ascii="Arial Narrow" w:hAnsi="Arial Narrow" w:cs="Times New Roman"/>
                <w:b/>
                <w:sz w:val="20"/>
                <w:szCs w:val="20"/>
              </w:rPr>
              <w:t xml:space="preserve">Assessment (from among those listed under </w:t>
            </w:r>
            <w:r>
              <w:rPr>
                <w:rFonts w:ascii="Arial Narrow" w:hAnsi="Arial Narrow" w:cs="Times New Roman"/>
                <w:b/>
                <w:sz w:val="20"/>
                <w:szCs w:val="20"/>
              </w:rPr>
              <w:t>Section IV</w:t>
            </w:r>
            <w:r w:rsidRPr="00064018">
              <w:rPr>
                <w:rFonts w:ascii="Arial Narrow" w:hAnsi="Arial Narrow" w:cs="Times New Roman"/>
                <w:b/>
                <w:sz w:val="20"/>
                <w:szCs w:val="20"/>
              </w:rPr>
              <w:t xml:space="preserve">: Evidence of Meeting the Standard) </w:t>
            </w:r>
          </w:p>
        </w:tc>
      </w:tr>
    </w:tbl>
    <w:p w14:paraId="522BAD9A" w14:textId="77777777" w:rsidR="00A15C44" w:rsidRDefault="00A15C44" w:rsidP="0096751E">
      <w:pPr>
        <w:spacing w:after="0" w:line="240" w:lineRule="auto"/>
        <w:jc w:val="center"/>
        <w:rPr>
          <w:rFonts w:ascii="Arial Narrow" w:hAnsi="Arial Narrow" w:cs="Times New Roman"/>
          <w:b/>
          <w:sz w:val="28"/>
          <w:szCs w:val="28"/>
        </w:rPr>
      </w:pPr>
    </w:p>
    <w:p w14:paraId="6D924135" w14:textId="77777777" w:rsidR="00283DDB" w:rsidRDefault="00283DDB" w:rsidP="0096751E">
      <w:pPr>
        <w:spacing w:after="0" w:line="240" w:lineRule="auto"/>
        <w:jc w:val="center"/>
        <w:rPr>
          <w:rFonts w:ascii="Arial Narrow" w:hAnsi="Arial Narrow" w:cs="Times New Roman"/>
          <w:b/>
          <w:sz w:val="28"/>
          <w:szCs w:val="28"/>
        </w:rPr>
      </w:pPr>
    </w:p>
    <w:p w14:paraId="0DE1D539" w14:textId="77777777" w:rsidR="00283DDB" w:rsidRDefault="00283DDB" w:rsidP="0096751E">
      <w:pPr>
        <w:spacing w:after="0" w:line="240" w:lineRule="auto"/>
        <w:jc w:val="center"/>
        <w:rPr>
          <w:rFonts w:ascii="Arial Narrow" w:hAnsi="Arial Narrow" w:cs="Times New Roman"/>
          <w:b/>
          <w:sz w:val="28"/>
          <w:szCs w:val="28"/>
        </w:rPr>
      </w:pPr>
    </w:p>
    <w:p w14:paraId="259633FB" w14:textId="77777777" w:rsidR="00283DDB" w:rsidRDefault="00283DDB" w:rsidP="0096751E">
      <w:pPr>
        <w:spacing w:after="0" w:line="240" w:lineRule="auto"/>
        <w:jc w:val="center"/>
        <w:rPr>
          <w:rFonts w:ascii="Arial Narrow" w:hAnsi="Arial Narrow" w:cs="Times New Roman"/>
          <w:b/>
          <w:sz w:val="28"/>
          <w:szCs w:val="28"/>
        </w:rPr>
      </w:pPr>
    </w:p>
    <w:p w14:paraId="6577B63E" w14:textId="2BBDA601" w:rsidR="0096751E" w:rsidRPr="00EF01D4" w:rsidRDefault="0096751E" w:rsidP="0096751E">
      <w:pPr>
        <w:spacing w:after="0" w:line="240" w:lineRule="auto"/>
        <w:jc w:val="center"/>
        <w:rPr>
          <w:rFonts w:ascii="Arial Narrow" w:hAnsi="Arial Narrow" w:cs="Times New Roman"/>
          <w:b/>
          <w:sz w:val="28"/>
          <w:szCs w:val="28"/>
        </w:rPr>
      </w:pPr>
      <w:r w:rsidRPr="00EF01D4">
        <w:rPr>
          <w:rFonts w:ascii="Arial Narrow" w:hAnsi="Arial Narrow" w:cs="Times New Roman"/>
          <w:b/>
          <w:sz w:val="28"/>
          <w:szCs w:val="28"/>
        </w:rPr>
        <w:lastRenderedPageBreak/>
        <w:t>SECTION IV: EVIDENCE OF MEETING THE STANDARDS</w:t>
      </w:r>
    </w:p>
    <w:p w14:paraId="3C974C7A" w14:textId="77777777" w:rsidR="0096751E" w:rsidRDefault="0096751E" w:rsidP="00186560">
      <w:pPr>
        <w:spacing w:after="0" w:line="240" w:lineRule="auto"/>
        <w:rPr>
          <w:rFonts w:ascii="Arial Narrow" w:hAnsi="Arial Narrow" w:cs="Times New Roman"/>
          <w:b/>
          <w:sz w:val="20"/>
          <w:szCs w:val="20"/>
        </w:rPr>
      </w:pPr>
    </w:p>
    <w:p w14:paraId="135DCA00" w14:textId="77777777" w:rsidR="008966A5" w:rsidRPr="00186560" w:rsidRDefault="008966A5" w:rsidP="00186560">
      <w:pPr>
        <w:spacing w:after="0" w:line="240" w:lineRule="auto"/>
        <w:rPr>
          <w:rFonts w:ascii="Arial Narrow" w:hAnsi="Arial Narrow" w:cs="Times New Roman"/>
          <w:sz w:val="20"/>
          <w:szCs w:val="20"/>
        </w:rPr>
      </w:pPr>
      <w:r w:rsidRPr="00186560">
        <w:rPr>
          <w:rFonts w:ascii="Arial Narrow" w:hAnsi="Arial Narrow" w:cs="Times New Roman"/>
          <w:sz w:val="20"/>
          <w:szCs w:val="20"/>
        </w:rPr>
        <w:t xml:space="preserve">It is expected that your program </w:t>
      </w:r>
      <w:proofErr w:type="gramStart"/>
      <w:r w:rsidRPr="00186560">
        <w:rPr>
          <w:rFonts w:ascii="Arial Narrow" w:hAnsi="Arial Narrow" w:cs="Times New Roman"/>
          <w:sz w:val="20"/>
          <w:szCs w:val="20"/>
        </w:rPr>
        <w:t>makes</w:t>
      </w:r>
      <w:proofErr w:type="gramEnd"/>
      <w:r w:rsidRPr="00186560">
        <w:rPr>
          <w:rFonts w:ascii="Arial Narrow" w:hAnsi="Arial Narrow" w:cs="Times New Roman"/>
          <w:sz w:val="20"/>
          <w:szCs w:val="20"/>
        </w:rPr>
        <w:t xml:space="preserve"> use of multiple assessments to ensure that all standards are met. If the program is offered </w:t>
      </w:r>
      <w:proofErr w:type="gramStart"/>
      <w:r w:rsidRPr="00186560">
        <w:rPr>
          <w:rFonts w:ascii="Arial Narrow" w:hAnsi="Arial Narrow" w:cs="Times New Roman"/>
          <w:sz w:val="20"/>
          <w:szCs w:val="20"/>
        </w:rPr>
        <w:t>in</w:t>
      </w:r>
      <w:proofErr w:type="gramEnd"/>
      <w:r w:rsidRPr="00186560">
        <w:rPr>
          <w:rFonts w:ascii="Arial Narrow" w:hAnsi="Arial Narrow" w:cs="Times New Roman"/>
          <w:sz w:val="20"/>
          <w:szCs w:val="20"/>
        </w:rPr>
        <w:t xml:space="preserve"> more than one site or in more than one method (</w:t>
      </w:r>
      <w:proofErr w:type="gramStart"/>
      <w:r w:rsidRPr="00186560">
        <w:rPr>
          <w:rFonts w:ascii="Arial Narrow" w:hAnsi="Arial Narrow" w:cs="Times New Roman"/>
          <w:sz w:val="20"/>
          <w:szCs w:val="20"/>
        </w:rPr>
        <w:t>e.g.</w:t>
      </w:r>
      <w:proofErr w:type="gramEnd"/>
      <w:r w:rsidRPr="00186560">
        <w:rPr>
          <w:rFonts w:ascii="Arial Narrow" w:hAnsi="Arial Narrow" w:cs="Times New Roman"/>
          <w:sz w:val="20"/>
          <w:szCs w:val="20"/>
        </w:rPr>
        <w:t xml:space="preserve"> online as well as face-to-face) provide aggregated (program level) AND disaggregated (site or method s</w:t>
      </w:r>
      <w:r w:rsidR="007309C1">
        <w:rPr>
          <w:rFonts w:ascii="Arial Narrow" w:hAnsi="Arial Narrow" w:cs="Times New Roman"/>
          <w:sz w:val="20"/>
          <w:szCs w:val="20"/>
        </w:rPr>
        <w:t xml:space="preserve">pecific) data. Complete tables </w:t>
      </w:r>
      <w:r w:rsidR="00321B48">
        <w:rPr>
          <w:rFonts w:ascii="Arial Narrow" w:hAnsi="Arial Narrow" w:cs="Times New Roman"/>
          <w:sz w:val="20"/>
          <w:szCs w:val="20"/>
        </w:rPr>
        <w:t>1a</w:t>
      </w:r>
      <w:r w:rsidR="007309C1">
        <w:rPr>
          <w:rFonts w:ascii="Arial Narrow" w:hAnsi="Arial Narrow" w:cs="Times New Roman"/>
          <w:sz w:val="20"/>
          <w:szCs w:val="20"/>
        </w:rPr>
        <w:t>-</w:t>
      </w:r>
      <w:r w:rsidR="00321B48">
        <w:rPr>
          <w:rFonts w:ascii="Arial Narrow" w:hAnsi="Arial Narrow" w:cs="Times New Roman"/>
          <w:sz w:val="20"/>
          <w:szCs w:val="20"/>
        </w:rPr>
        <w:t>1d</w:t>
      </w:r>
      <w:r w:rsidRPr="00186560">
        <w:rPr>
          <w:rFonts w:ascii="Arial Narrow" w:hAnsi="Arial Narrow" w:cs="Times New Roman"/>
          <w:sz w:val="20"/>
          <w:szCs w:val="20"/>
        </w:rPr>
        <w:t xml:space="preserve"> described below and provide information requested related to the two-four additiona</w:t>
      </w:r>
      <w:r w:rsidR="00321B48">
        <w:rPr>
          <w:rFonts w:ascii="Arial Narrow" w:hAnsi="Arial Narrow" w:cs="Times New Roman"/>
          <w:sz w:val="20"/>
          <w:szCs w:val="20"/>
        </w:rPr>
        <w:t>l assessments you selected in 2</w:t>
      </w:r>
      <w:r w:rsidRPr="00186560">
        <w:rPr>
          <w:rFonts w:ascii="Arial Narrow" w:hAnsi="Arial Narrow" w:cs="Times New Roman"/>
          <w:sz w:val="20"/>
          <w:szCs w:val="20"/>
        </w:rPr>
        <w:t>.</w:t>
      </w:r>
    </w:p>
    <w:p w14:paraId="101B2823" w14:textId="77777777" w:rsidR="00B655BD" w:rsidRDefault="00321B48" w:rsidP="00B655BD">
      <w:pPr>
        <w:jc w:val="both"/>
        <w:rPr>
          <w:rFonts w:ascii="Arial Narrow" w:eastAsia="Times New Roman" w:hAnsi="Arial Narrow" w:cs="Times New Roman"/>
          <w:b/>
          <w:sz w:val="24"/>
          <w:szCs w:val="24"/>
        </w:rPr>
      </w:pPr>
      <w:r>
        <w:rPr>
          <w:rFonts w:ascii="Arial Narrow" w:hAnsi="Arial Narrow" w:cs="Times New Roman"/>
          <w:b/>
          <w:sz w:val="24"/>
          <w:szCs w:val="24"/>
        </w:rPr>
        <w:t xml:space="preserve">  </w:t>
      </w:r>
      <w:r w:rsidRPr="00321B48">
        <w:rPr>
          <w:rFonts w:ascii="Arial Narrow" w:hAnsi="Arial Narrow" w:cs="Times New Roman"/>
          <w:b/>
          <w:sz w:val="24"/>
          <w:szCs w:val="24"/>
        </w:rPr>
        <w:t>1.</w:t>
      </w:r>
      <w:r>
        <w:rPr>
          <w:rFonts w:ascii="Arial Narrow" w:hAnsi="Arial Narrow" w:cs="Times New Roman"/>
          <w:b/>
          <w:sz w:val="24"/>
          <w:szCs w:val="24"/>
        </w:rPr>
        <w:t xml:space="preserve"> </w:t>
      </w:r>
      <w:r w:rsidR="00EF01D4" w:rsidRPr="00321B48">
        <w:rPr>
          <w:rFonts w:ascii="Arial Narrow" w:hAnsi="Arial Narrow" w:cs="Times New Roman"/>
          <w:b/>
          <w:sz w:val="24"/>
          <w:szCs w:val="24"/>
        </w:rPr>
        <w:t>REQUIRED ASSESSMENTS</w:t>
      </w:r>
    </w:p>
    <w:p w14:paraId="7CDF7AC9" w14:textId="77777777" w:rsidR="008966A5" w:rsidRPr="00EF01D4" w:rsidRDefault="00EF01D4" w:rsidP="00B655BD">
      <w:pPr>
        <w:jc w:val="both"/>
        <w:rPr>
          <w:rFonts w:ascii="Arial Narrow" w:eastAsia="Times New Roman" w:hAnsi="Arial Narrow" w:cs="Times New Roman"/>
          <w:b/>
          <w:sz w:val="24"/>
          <w:szCs w:val="24"/>
        </w:rPr>
      </w:pPr>
      <w:r>
        <w:rPr>
          <w:rFonts w:ascii="Arial Narrow" w:hAnsi="Arial Narrow" w:cs="Times New Roman"/>
          <w:sz w:val="24"/>
          <w:szCs w:val="24"/>
        </w:rPr>
        <w:t xml:space="preserve">  </w:t>
      </w:r>
      <w:r w:rsidR="000F61FC" w:rsidRPr="00EF01D4">
        <w:rPr>
          <w:rFonts w:ascii="Arial Narrow" w:hAnsi="Arial Narrow" w:cs="Times New Roman"/>
          <w:b/>
          <w:sz w:val="24"/>
          <w:szCs w:val="24"/>
        </w:rPr>
        <w:t>1</w:t>
      </w:r>
      <w:r w:rsidR="000F61FC">
        <w:rPr>
          <w:rFonts w:ascii="Arial Narrow" w:hAnsi="Arial Narrow" w:cs="Times New Roman"/>
          <w:b/>
          <w:sz w:val="24"/>
          <w:szCs w:val="24"/>
        </w:rPr>
        <w:t xml:space="preserve">. </w:t>
      </w:r>
      <w:proofErr w:type="gramStart"/>
      <w:r w:rsidR="000F61FC">
        <w:rPr>
          <w:rFonts w:ascii="Arial Narrow" w:hAnsi="Arial Narrow" w:cs="Times New Roman"/>
          <w:b/>
          <w:sz w:val="24"/>
          <w:szCs w:val="24"/>
        </w:rPr>
        <w:t>A</w:t>
      </w:r>
      <w:proofErr w:type="gramEnd"/>
      <w:r w:rsidR="00B655BD">
        <w:rPr>
          <w:rFonts w:ascii="Arial Narrow" w:hAnsi="Arial Narrow" w:cs="Times New Roman"/>
          <w:b/>
          <w:sz w:val="24"/>
          <w:szCs w:val="24"/>
        </w:rPr>
        <w:t xml:space="preserve"> </w:t>
      </w:r>
      <w:r w:rsidR="00B655BD">
        <w:rPr>
          <w:rFonts w:ascii="Arial Narrow" w:hAnsi="Arial Narrow" w:cs="Times New Roman"/>
          <w:sz w:val="24"/>
          <w:szCs w:val="24"/>
        </w:rPr>
        <w:t>Assessment</w:t>
      </w:r>
      <w:r w:rsidR="00B655BD">
        <w:rPr>
          <w:rFonts w:ascii="Arial Narrow" w:hAnsi="Arial Narrow" w:cs="Times New Roman"/>
          <w:b/>
          <w:sz w:val="24"/>
          <w:szCs w:val="24"/>
        </w:rPr>
        <w:t xml:space="preserve"> </w:t>
      </w:r>
      <w:r w:rsidR="00B655BD" w:rsidRPr="00B655BD">
        <w:rPr>
          <w:rFonts w:ascii="Arial Narrow" w:hAnsi="Arial Narrow" w:cs="Times New Roman"/>
          <w:sz w:val="24"/>
          <w:szCs w:val="24"/>
        </w:rPr>
        <w:t xml:space="preserve">of Content Knowledge (Praxis II: Content Test: Complete Table 1. A reporting at </w:t>
      </w:r>
      <w:r w:rsidR="00B655BD" w:rsidRPr="00B655BD">
        <w:rPr>
          <w:rFonts w:ascii="Arial Narrow" w:hAnsi="Arial Narrow" w:cs="Times New Roman"/>
          <w:sz w:val="24"/>
          <w:szCs w:val="24"/>
        </w:rPr>
        <w:tab/>
        <w:t>least 3 years of data OR other assessment of content knowledge developed by the program-</w:t>
      </w:r>
      <w:r w:rsidR="00B655BD" w:rsidRPr="00B655BD">
        <w:rPr>
          <w:rFonts w:ascii="Arial Narrow" w:hAnsi="Arial Narrow" w:cs="Times New Roman"/>
          <w:sz w:val="24"/>
          <w:szCs w:val="24"/>
        </w:rPr>
        <w:tab/>
        <w:t>report 3 years of data</w:t>
      </w:r>
      <w:r w:rsidR="00B655BD">
        <w:rPr>
          <w:rFonts w:ascii="Arial Narrow" w:hAnsi="Arial Narrow" w:cs="Times New Roman"/>
          <w:b/>
          <w:sz w:val="24"/>
          <w:szCs w:val="24"/>
        </w:rPr>
        <w:t>.</w:t>
      </w:r>
    </w:p>
    <w:tbl>
      <w:tblPr>
        <w:tblStyle w:val="TableGrid"/>
        <w:tblW w:w="0" w:type="auto"/>
        <w:tblInd w:w="360" w:type="dxa"/>
        <w:tblLook w:val="04A0" w:firstRow="1" w:lastRow="0" w:firstColumn="1" w:lastColumn="0" w:noHBand="0" w:noVBand="1"/>
      </w:tblPr>
      <w:tblGrid>
        <w:gridCol w:w="1008"/>
        <w:gridCol w:w="2880"/>
        <w:gridCol w:w="1715"/>
        <w:gridCol w:w="1149"/>
        <w:gridCol w:w="1244"/>
        <w:gridCol w:w="1220"/>
      </w:tblGrid>
      <w:tr w:rsidR="00722FB4" w:rsidRPr="001A49D8" w14:paraId="7ACC27EB" w14:textId="77777777" w:rsidTr="00722FB4">
        <w:trPr>
          <w:trHeight w:val="432"/>
        </w:trPr>
        <w:tc>
          <w:tcPr>
            <w:tcW w:w="1008" w:type="dxa"/>
          </w:tcPr>
          <w:p w14:paraId="24767A71" w14:textId="77777777" w:rsidR="00722FB4" w:rsidRPr="001A49D8" w:rsidRDefault="00722FB4" w:rsidP="0024693C">
            <w:pPr>
              <w:spacing w:before="240"/>
              <w:jc w:val="center"/>
              <w:rPr>
                <w:rFonts w:ascii="Arial Narrow" w:hAnsi="Arial Narrow" w:cs="Times New Roman"/>
                <w:sz w:val="24"/>
                <w:szCs w:val="24"/>
              </w:rPr>
            </w:pPr>
            <w:r>
              <w:rPr>
                <w:rFonts w:ascii="Arial Narrow" w:hAnsi="Arial Narrow" w:cs="Times New Roman"/>
                <w:sz w:val="24"/>
                <w:szCs w:val="24"/>
              </w:rPr>
              <w:t>Year</w:t>
            </w:r>
          </w:p>
        </w:tc>
        <w:tc>
          <w:tcPr>
            <w:tcW w:w="8208" w:type="dxa"/>
            <w:gridSpan w:val="5"/>
          </w:tcPr>
          <w:p w14:paraId="7043F99E" w14:textId="77777777" w:rsidR="00722FB4" w:rsidRPr="001A49D8" w:rsidRDefault="00722FB4" w:rsidP="0024693C">
            <w:pPr>
              <w:spacing w:before="240"/>
              <w:jc w:val="center"/>
              <w:rPr>
                <w:rFonts w:ascii="Arial Narrow" w:hAnsi="Arial Narrow" w:cs="Times New Roman"/>
                <w:sz w:val="24"/>
                <w:szCs w:val="24"/>
              </w:rPr>
            </w:pPr>
            <w:r w:rsidRPr="001A49D8">
              <w:rPr>
                <w:rFonts w:ascii="Arial Narrow" w:hAnsi="Arial Narrow" w:cs="Times New Roman"/>
                <w:sz w:val="24"/>
                <w:szCs w:val="24"/>
              </w:rPr>
              <w:t>[Enter Data Collection Start and End Dates Here]</w:t>
            </w:r>
          </w:p>
        </w:tc>
      </w:tr>
      <w:tr w:rsidR="00722FB4" w:rsidRPr="001A49D8" w14:paraId="724542CB" w14:textId="77777777" w:rsidTr="00B655BD">
        <w:trPr>
          <w:trHeight w:val="1008"/>
        </w:trPr>
        <w:tc>
          <w:tcPr>
            <w:tcW w:w="1008" w:type="dxa"/>
          </w:tcPr>
          <w:p w14:paraId="05245697" w14:textId="77777777" w:rsidR="00722FB4" w:rsidRPr="001A49D8" w:rsidRDefault="00722FB4" w:rsidP="0024693C">
            <w:pPr>
              <w:spacing w:before="240"/>
              <w:rPr>
                <w:rFonts w:ascii="Arial Narrow" w:hAnsi="Arial Narrow" w:cs="Times New Roman"/>
                <w:sz w:val="24"/>
                <w:szCs w:val="24"/>
              </w:rPr>
            </w:pPr>
          </w:p>
        </w:tc>
        <w:tc>
          <w:tcPr>
            <w:tcW w:w="2880" w:type="dxa"/>
          </w:tcPr>
          <w:p w14:paraId="5E1A87D7" w14:textId="77777777" w:rsidR="00722FB4" w:rsidRPr="001A49D8" w:rsidRDefault="00722FB4" w:rsidP="0024693C">
            <w:pPr>
              <w:spacing w:before="240"/>
              <w:rPr>
                <w:rFonts w:ascii="Arial Narrow" w:hAnsi="Arial Narrow" w:cs="Times New Roman"/>
                <w:sz w:val="24"/>
                <w:szCs w:val="24"/>
              </w:rPr>
            </w:pPr>
            <w:r w:rsidRPr="001A49D8">
              <w:rPr>
                <w:rFonts w:ascii="Arial Narrow" w:hAnsi="Arial Narrow" w:cs="Times New Roman"/>
                <w:sz w:val="24"/>
                <w:szCs w:val="24"/>
              </w:rPr>
              <w:t>Content Area Test Name and Number</w:t>
            </w:r>
          </w:p>
        </w:tc>
        <w:tc>
          <w:tcPr>
            <w:tcW w:w="1715" w:type="dxa"/>
          </w:tcPr>
          <w:p w14:paraId="3ADA2AA8" w14:textId="77777777" w:rsidR="00722FB4" w:rsidRPr="001A49D8" w:rsidRDefault="00722FB4" w:rsidP="0024693C">
            <w:pPr>
              <w:spacing w:before="240"/>
              <w:rPr>
                <w:rFonts w:ascii="Arial Narrow" w:hAnsi="Arial Narrow" w:cs="Times New Roman"/>
                <w:sz w:val="24"/>
                <w:szCs w:val="24"/>
              </w:rPr>
            </w:pPr>
            <w:r w:rsidRPr="001A49D8">
              <w:rPr>
                <w:rFonts w:ascii="Arial Narrow" w:hAnsi="Arial Narrow" w:cs="Times New Roman"/>
                <w:sz w:val="24"/>
                <w:szCs w:val="24"/>
              </w:rPr>
              <w:t>ND Passing Score</w:t>
            </w:r>
          </w:p>
        </w:tc>
        <w:tc>
          <w:tcPr>
            <w:tcW w:w="1149" w:type="dxa"/>
          </w:tcPr>
          <w:p w14:paraId="5EA349EB" w14:textId="77777777" w:rsidR="00722FB4" w:rsidRPr="001A49D8" w:rsidRDefault="00722FB4" w:rsidP="0024693C">
            <w:pPr>
              <w:spacing w:before="240"/>
              <w:rPr>
                <w:rFonts w:ascii="Arial Narrow" w:hAnsi="Arial Narrow" w:cs="Times New Roman"/>
                <w:sz w:val="24"/>
                <w:szCs w:val="24"/>
              </w:rPr>
            </w:pPr>
            <w:r w:rsidRPr="001A49D8">
              <w:rPr>
                <w:rFonts w:ascii="Arial Narrow" w:hAnsi="Arial Narrow" w:cs="Times New Roman"/>
                <w:sz w:val="24"/>
                <w:szCs w:val="24"/>
              </w:rPr>
              <w:t>Total # of Test Takers</w:t>
            </w:r>
          </w:p>
        </w:tc>
        <w:tc>
          <w:tcPr>
            <w:tcW w:w="1244" w:type="dxa"/>
          </w:tcPr>
          <w:p w14:paraId="3957A2E0" w14:textId="77777777" w:rsidR="00722FB4" w:rsidRPr="001A49D8" w:rsidRDefault="00722FB4" w:rsidP="0024693C">
            <w:pPr>
              <w:spacing w:before="240"/>
              <w:rPr>
                <w:rFonts w:ascii="Arial Narrow" w:hAnsi="Arial Narrow" w:cs="Times New Roman"/>
                <w:sz w:val="24"/>
                <w:szCs w:val="24"/>
              </w:rPr>
            </w:pPr>
            <w:r w:rsidRPr="001A49D8">
              <w:rPr>
                <w:rFonts w:ascii="Arial Narrow" w:hAnsi="Arial Narrow" w:cs="Times New Roman"/>
                <w:sz w:val="24"/>
                <w:szCs w:val="24"/>
              </w:rPr>
              <w:t>Average Score</w:t>
            </w:r>
          </w:p>
        </w:tc>
        <w:tc>
          <w:tcPr>
            <w:tcW w:w="1220" w:type="dxa"/>
          </w:tcPr>
          <w:p w14:paraId="7210316E" w14:textId="77777777" w:rsidR="00722FB4" w:rsidRPr="001A49D8" w:rsidRDefault="00722FB4" w:rsidP="0024693C">
            <w:pPr>
              <w:spacing w:before="240"/>
              <w:rPr>
                <w:rFonts w:ascii="Arial Narrow" w:hAnsi="Arial Narrow" w:cs="Times New Roman"/>
                <w:sz w:val="24"/>
                <w:szCs w:val="24"/>
              </w:rPr>
            </w:pPr>
            <w:r w:rsidRPr="001A49D8">
              <w:rPr>
                <w:rFonts w:ascii="Arial Narrow" w:hAnsi="Arial Narrow" w:cs="Times New Roman"/>
                <w:sz w:val="24"/>
                <w:szCs w:val="24"/>
              </w:rPr>
              <w:t>Percent Passing</w:t>
            </w:r>
          </w:p>
        </w:tc>
      </w:tr>
      <w:tr w:rsidR="00722FB4" w:rsidRPr="001A49D8" w14:paraId="715DE7AF" w14:textId="77777777" w:rsidTr="00CB0E33">
        <w:tc>
          <w:tcPr>
            <w:tcW w:w="1008" w:type="dxa"/>
          </w:tcPr>
          <w:p w14:paraId="66204D12" w14:textId="77777777" w:rsidR="00722FB4" w:rsidRPr="001A49D8" w:rsidRDefault="00722FB4" w:rsidP="0024693C">
            <w:pPr>
              <w:spacing w:before="240"/>
              <w:rPr>
                <w:rFonts w:ascii="Arial Narrow" w:hAnsi="Arial Narrow" w:cs="Times New Roman"/>
                <w:sz w:val="24"/>
                <w:szCs w:val="24"/>
              </w:rPr>
            </w:pPr>
          </w:p>
        </w:tc>
        <w:tc>
          <w:tcPr>
            <w:tcW w:w="2880" w:type="dxa"/>
          </w:tcPr>
          <w:p w14:paraId="003997F7" w14:textId="77777777" w:rsidR="00722FB4" w:rsidRPr="001A49D8" w:rsidRDefault="00722FB4" w:rsidP="0024693C">
            <w:pPr>
              <w:spacing w:before="240"/>
              <w:rPr>
                <w:rFonts w:ascii="Arial Narrow" w:hAnsi="Arial Narrow" w:cs="Times New Roman"/>
                <w:sz w:val="24"/>
                <w:szCs w:val="24"/>
              </w:rPr>
            </w:pPr>
          </w:p>
        </w:tc>
        <w:tc>
          <w:tcPr>
            <w:tcW w:w="1715" w:type="dxa"/>
          </w:tcPr>
          <w:p w14:paraId="3C878BD6" w14:textId="77777777" w:rsidR="00722FB4" w:rsidRPr="001A49D8" w:rsidRDefault="00722FB4" w:rsidP="0024693C">
            <w:pPr>
              <w:spacing w:before="240"/>
              <w:rPr>
                <w:rFonts w:ascii="Arial Narrow" w:hAnsi="Arial Narrow" w:cs="Times New Roman"/>
                <w:sz w:val="24"/>
                <w:szCs w:val="24"/>
              </w:rPr>
            </w:pPr>
          </w:p>
        </w:tc>
        <w:tc>
          <w:tcPr>
            <w:tcW w:w="1149" w:type="dxa"/>
          </w:tcPr>
          <w:p w14:paraId="370C77EC" w14:textId="77777777" w:rsidR="00722FB4" w:rsidRPr="001A49D8" w:rsidRDefault="00722FB4" w:rsidP="0024693C">
            <w:pPr>
              <w:spacing w:before="240"/>
              <w:rPr>
                <w:rFonts w:ascii="Arial Narrow" w:hAnsi="Arial Narrow" w:cs="Times New Roman"/>
                <w:sz w:val="24"/>
                <w:szCs w:val="24"/>
              </w:rPr>
            </w:pPr>
          </w:p>
        </w:tc>
        <w:tc>
          <w:tcPr>
            <w:tcW w:w="1244" w:type="dxa"/>
          </w:tcPr>
          <w:p w14:paraId="74615F2A" w14:textId="77777777" w:rsidR="00722FB4" w:rsidRPr="001A49D8" w:rsidRDefault="00722FB4" w:rsidP="0024693C">
            <w:pPr>
              <w:spacing w:before="240"/>
              <w:rPr>
                <w:rFonts w:ascii="Arial Narrow" w:hAnsi="Arial Narrow" w:cs="Times New Roman"/>
                <w:sz w:val="24"/>
                <w:szCs w:val="24"/>
              </w:rPr>
            </w:pPr>
          </w:p>
        </w:tc>
        <w:tc>
          <w:tcPr>
            <w:tcW w:w="1220" w:type="dxa"/>
          </w:tcPr>
          <w:p w14:paraId="568CC492" w14:textId="77777777" w:rsidR="00722FB4" w:rsidRPr="001A49D8" w:rsidRDefault="00722FB4" w:rsidP="0024693C">
            <w:pPr>
              <w:spacing w:before="240"/>
              <w:rPr>
                <w:rFonts w:ascii="Arial Narrow" w:hAnsi="Arial Narrow" w:cs="Times New Roman"/>
                <w:sz w:val="24"/>
                <w:szCs w:val="24"/>
              </w:rPr>
            </w:pPr>
          </w:p>
        </w:tc>
      </w:tr>
      <w:tr w:rsidR="00722FB4" w:rsidRPr="001A49D8" w14:paraId="0E608277" w14:textId="77777777" w:rsidTr="00CB0E33">
        <w:tc>
          <w:tcPr>
            <w:tcW w:w="1008" w:type="dxa"/>
          </w:tcPr>
          <w:p w14:paraId="3A8E0BD3" w14:textId="77777777" w:rsidR="00722FB4" w:rsidRPr="001A49D8" w:rsidRDefault="00722FB4" w:rsidP="0024693C">
            <w:pPr>
              <w:spacing w:before="240"/>
              <w:rPr>
                <w:rFonts w:ascii="Arial Narrow" w:hAnsi="Arial Narrow" w:cs="Times New Roman"/>
                <w:sz w:val="24"/>
                <w:szCs w:val="24"/>
              </w:rPr>
            </w:pPr>
          </w:p>
        </w:tc>
        <w:tc>
          <w:tcPr>
            <w:tcW w:w="2880" w:type="dxa"/>
          </w:tcPr>
          <w:p w14:paraId="7668832D" w14:textId="77777777" w:rsidR="00722FB4" w:rsidRPr="001A49D8" w:rsidRDefault="00722FB4" w:rsidP="0024693C">
            <w:pPr>
              <w:spacing w:before="240"/>
              <w:rPr>
                <w:rFonts w:ascii="Arial Narrow" w:hAnsi="Arial Narrow" w:cs="Times New Roman"/>
                <w:sz w:val="24"/>
                <w:szCs w:val="24"/>
              </w:rPr>
            </w:pPr>
          </w:p>
        </w:tc>
        <w:tc>
          <w:tcPr>
            <w:tcW w:w="1715" w:type="dxa"/>
          </w:tcPr>
          <w:p w14:paraId="227D5A46" w14:textId="77777777" w:rsidR="00722FB4" w:rsidRPr="001A49D8" w:rsidRDefault="00722FB4" w:rsidP="0024693C">
            <w:pPr>
              <w:spacing w:before="240"/>
              <w:rPr>
                <w:rFonts w:ascii="Arial Narrow" w:hAnsi="Arial Narrow" w:cs="Times New Roman"/>
                <w:sz w:val="24"/>
                <w:szCs w:val="24"/>
              </w:rPr>
            </w:pPr>
          </w:p>
        </w:tc>
        <w:tc>
          <w:tcPr>
            <w:tcW w:w="1149" w:type="dxa"/>
          </w:tcPr>
          <w:p w14:paraId="3DFCEBE6" w14:textId="77777777" w:rsidR="00722FB4" w:rsidRPr="001A49D8" w:rsidRDefault="00722FB4" w:rsidP="0024693C">
            <w:pPr>
              <w:spacing w:before="240"/>
              <w:rPr>
                <w:rFonts w:ascii="Arial Narrow" w:hAnsi="Arial Narrow" w:cs="Times New Roman"/>
                <w:sz w:val="24"/>
                <w:szCs w:val="24"/>
              </w:rPr>
            </w:pPr>
          </w:p>
        </w:tc>
        <w:tc>
          <w:tcPr>
            <w:tcW w:w="1244" w:type="dxa"/>
          </w:tcPr>
          <w:p w14:paraId="2AF2A070" w14:textId="77777777" w:rsidR="00722FB4" w:rsidRPr="001A49D8" w:rsidRDefault="00722FB4" w:rsidP="0024693C">
            <w:pPr>
              <w:spacing w:before="240"/>
              <w:rPr>
                <w:rFonts w:ascii="Arial Narrow" w:hAnsi="Arial Narrow" w:cs="Times New Roman"/>
                <w:sz w:val="24"/>
                <w:szCs w:val="24"/>
              </w:rPr>
            </w:pPr>
          </w:p>
        </w:tc>
        <w:tc>
          <w:tcPr>
            <w:tcW w:w="1220" w:type="dxa"/>
          </w:tcPr>
          <w:p w14:paraId="39019FE9" w14:textId="77777777" w:rsidR="00722FB4" w:rsidRPr="001A49D8" w:rsidRDefault="00722FB4" w:rsidP="0024693C">
            <w:pPr>
              <w:spacing w:before="240"/>
              <w:rPr>
                <w:rFonts w:ascii="Arial Narrow" w:hAnsi="Arial Narrow" w:cs="Times New Roman"/>
                <w:sz w:val="24"/>
                <w:szCs w:val="24"/>
              </w:rPr>
            </w:pPr>
          </w:p>
        </w:tc>
      </w:tr>
      <w:tr w:rsidR="00722FB4" w:rsidRPr="001A49D8" w14:paraId="46904CBB" w14:textId="77777777" w:rsidTr="00CB0E33">
        <w:tc>
          <w:tcPr>
            <w:tcW w:w="1008" w:type="dxa"/>
          </w:tcPr>
          <w:p w14:paraId="2779DA63" w14:textId="77777777" w:rsidR="00722FB4" w:rsidRPr="001A49D8" w:rsidRDefault="00722FB4" w:rsidP="0024693C">
            <w:pPr>
              <w:spacing w:before="240"/>
              <w:rPr>
                <w:rFonts w:ascii="Arial Narrow" w:hAnsi="Arial Narrow" w:cs="Times New Roman"/>
                <w:sz w:val="24"/>
                <w:szCs w:val="24"/>
              </w:rPr>
            </w:pPr>
          </w:p>
        </w:tc>
        <w:tc>
          <w:tcPr>
            <w:tcW w:w="2880" w:type="dxa"/>
          </w:tcPr>
          <w:p w14:paraId="08BBC290" w14:textId="77777777" w:rsidR="00722FB4" w:rsidRPr="001A49D8" w:rsidRDefault="00722FB4" w:rsidP="0024693C">
            <w:pPr>
              <w:spacing w:before="240"/>
              <w:rPr>
                <w:rFonts w:ascii="Arial Narrow" w:hAnsi="Arial Narrow" w:cs="Times New Roman"/>
                <w:sz w:val="24"/>
                <w:szCs w:val="24"/>
              </w:rPr>
            </w:pPr>
          </w:p>
        </w:tc>
        <w:tc>
          <w:tcPr>
            <w:tcW w:w="1715" w:type="dxa"/>
          </w:tcPr>
          <w:p w14:paraId="2623C370" w14:textId="77777777" w:rsidR="00722FB4" w:rsidRPr="001A49D8" w:rsidRDefault="00722FB4" w:rsidP="0024693C">
            <w:pPr>
              <w:spacing w:before="240"/>
              <w:rPr>
                <w:rFonts w:ascii="Arial Narrow" w:hAnsi="Arial Narrow" w:cs="Times New Roman"/>
                <w:sz w:val="24"/>
                <w:szCs w:val="24"/>
              </w:rPr>
            </w:pPr>
          </w:p>
        </w:tc>
        <w:tc>
          <w:tcPr>
            <w:tcW w:w="1149" w:type="dxa"/>
          </w:tcPr>
          <w:p w14:paraId="450D7136" w14:textId="77777777" w:rsidR="00722FB4" w:rsidRPr="001A49D8" w:rsidRDefault="00722FB4" w:rsidP="0024693C">
            <w:pPr>
              <w:spacing w:before="240"/>
              <w:rPr>
                <w:rFonts w:ascii="Arial Narrow" w:hAnsi="Arial Narrow" w:cs="Times New Roman"/>
                <w:sz w:val="24"/>
                <w:szCs w:val="24"/>
              </w:rPr>
            </w:pPr>
          </w:p>
        </w:tc>
        <w:tc>
          <w:tcPr>
            <w:tcW w:w="1244" w:type="dxa"/>
          </w:tcPr>
          <w:p w14:paraId="2FBCF012" w14:textId="77777777" w:rsidR="00722FB4" w:rsidRPr="001A49D8" w:rsidRDefault="00722FB4" w:rsidP="0024693C">
            <w:pPr>
              <w:spacing w:before="240"/>
              <w:rPr>
                <w:rFonts w:ascii="Arial Narrow" w:hAnsi="Arial Narrow" w:cs="Times New Roman"/>
                <w:sz w:val="24"/>
                <w:szCs w:val="24"/>
              </w:rPr>
            </w:pPr>
          </w:p>
        </w:tc>
        <w:tc>
          <w:tcPr>
            <w:tcW w:w="1220" w:type="dxa"/>
          </w:tcPr>
          <w:p w14:paraId="7E52B901" w14:textId="77777777" w:rsidR="00722FB4" w:rsidRPr="001A49D8" w:rsidRDefault="00722FB4" w:rsidP="0024693C">
            <w:pPr>
              <w:spacing w:before="240"/>
              <w:rPr>
                <w:rFonts w:ascii="Arial Narrow" w:hAnsi="Arial Narrow" w:cs="Times New Roman"/>
                <w:sz w:val="24"/>
                <w:szCs w:val="24"/>
              </w:rPr>
            </w:pPr>
          </w:p>
        </w:tc>
      </w:tr>
    </w:tbl>
    <w:p w14:paraId="28DC7508" w14:textId="77777777" w:rsidR="007309C1" w:rsidRDefault="007309C1" w:rsidP="007309C1">
      <w:pPr>
        <w:rPr>
          <w:rFonts w:ascii="Arial Narrow" w:eastAsia="Times New Roman" w:hAnsi="Arial Narrow" w:cs="Times New Roman"/>
          <w:sz w:val="24"/>
          <w:szCs w:val="24"/>
        </w:rPr>
      </w:pPr>
      <w:r>
        <w:rPr>
          <w:rFonts w:ascii="Arial Narrow" w:eastAsia="Times New Roman" w:hAnsi="Arial Narrow" w:cs="Times New Roman"/>
          <w:sz w:val="24"/>
          <w:szCs w:val="24"/>
        </w:rPr>
        <w:t xml:space="preserve"> </w:t>
      </w:r>
    </w:p>
    <w:p w14:paraId="2C82783E" w14:textId="77777777" w:rsidR="00186560" w:rsidRPr="00B655BD" w:rsidRDefault="00090D6F" w:rsidP="00090D6F">
      <w:pPr>
        <w:jc w:val="center"/>
        <w:rPr>
          <w:rFonts w:ascii="Arial Narrow" w:eastAsia="Times New Roman" w:hAnsi="Arial Narrow" w:cs="Times New Roman"/>
          <w:sz w:val="24"/>
          <w:szCs w:val="24"/>
        </w:rPr>
      </w:pPr>
      <w:r>
        <w:rPr>
          <w:rFonts w:ascii="Arial Narrow" w:hAnsi="Arial Narrow" w:cs="Times New Roman"/>
          <w:b/>
          <w:sz w:val="24"/>
          <w:szCs w:val="24"/>
        </w:rPr>
        <w:t xml:space="preserve">    </w:t>
      </w:r>
      <w:r w:rsidR="00B655BD">
        <w:rPr>
          <w:rFonts w:ascii="Arial Narrow" w:hAnsi="Arial Narrow" w:cs="Times New Roman"/>
          <w:b/>
          <w:sz w:val="24"/>
          <w:szCs w:val="24"/>
        </w:rPr>
        <w:t xml:space="preserve">1. B </w:t>
      </w:r>
      <w:r w:rsidR="00186560" w:rsidRPr="00B655BD">
        <w:rPr>
          <w:rFonts w:ascii="Arial Narrow" w:hAnsi="Arial Narrow" w:cs="Times New Roman"/>
          <w:sz w:val="24"/>
          <w:szCs w:val="24"/>
        </w:rPr>
        <w:t xml:space="preserve">Cumulative GPA at the point </w:t>
      </w:r>
      <w:r w:rsidR="00B73369" w:rsidRPr="00B655BD">
        <w:rPr>
          <w:rFonts w:ascii="Arial Narrow" w:hAnsi="Arial Narrow" w:cs="Times New Roman"/>
          <w:sz w:val="24"/>
          <w:szCs w:val="24"/>
        </w:rPr>
        <w:t>of completion: Complete Table 1.c</w:t>
      </w:r>
      <w:r w:rsidR="00B655BD">
        <w:rPr>
          <w:rFonts w:ascii="Arial Narrow" w:hAnsi="Arial Narrow" w:cs="Times New Roman"/>
          <w:sz w:val="24"/>
          <w:szCs w:val="24"/>
        </w:rPr>
        <w:t xml:space="preserve"> reporting at least 3 years </w:t>
      </w:r>
      <w:r w:rsidRPr="00B655BD">
        <w:rPr>
          <w:rFonts w:ascii="Arial Narrow" w:hAnsi="Arial Narrow" w:cs="Times New Roman"/>
          <w:sz w:val="24"/>
          <w:szCs w:val="24"/>
        </w:rPr>
        <w:t>of</w:t>
      </w:r>
      <w:r>
        <w:rPr>
          <w:rFonts w:ascii="Arial Narrow" w:hAnsi="Arial Narrow" w:cs="Times New Roman"/>
          <w:b/>
          <w:sz w:val="24"/>
          <w:szCs w:val="24"/>
        </w:rPr>
        <w:t xml:space="preserve"> </w:t>
      </w:r>
      <w:r w:rsidR="00186560" w:rsidRPr="00B655BD">
        <w:rPr>
          <w:rFonts w:ascii="Arial Narrow" w:hAnsi="Arial Narrow" w:cs="Times New Roman"/>
          <w:sz w:val="24"/>
          <w:szCs w:val="24"/>
        </w:rPr>
        <w:t>data (Courses included in the calculation must be required for all candidates.)</w:t>
      </w:r>
    </w:p>
    <w:tbl>
      <w:tblPr>
        <w:tblStyle w:val="TableGrid"/>
        <w:tblW w:w="4850" w:type="pct"/>
        <w:tblInd w:w="288" w:type="dxa"/>
        <w:tblLook w:val="04A0" w:firstRow="1" w:lastRow="0" w:firstColumn="1" w:lastColumn="0" w:noHBand="0" w:noVBand="1"/>
      </w:tblPr>
      <w:tblGrid>
        <w:gridCol w:w="1966"/>
        <w:gridCol w:w="2252"/>
        <w:gridCol w:w="2543"/>
        <w:gridCol w:w="2528"/>
      </w:tblGrid>
      <w:tr w:rsidR="00186560" w:rsidRPr="001A49D8" w14:paraId="1E7E70AF" w14:textId="77777777" w:rsidTr="00090D6F">
        <w:trPr>
          <w:trHeight w:val="288"/>
        </w:trPr>
        <w:tc>
          <w:tcPr>
            <w:tcW w:w="1058" w:type="pct"/>
          </w:tcPr>
          <w:p w14:paraId="244BAF2D" w14:textId="77777777" w:rsidR="00186560" w:rsidRPr="001A49D8" w:rsidRDefault="00186560" w:rsidP="0024693C">
            <w:pPr>
              <w:spacing w:before="240"/>
              <w:jc w:val="center"/>
              <w:rPr>
                <w:rFonts w:ascii="Arial Narrow" w:hAnsi="Arial Narrow" w:cs="Times New Roman"/>
                <w:sz w:val="24"/>
                <w:szCs w:val="24"/>
              </w:rPr>
            </w:pPr>
            <w:r w:rsidRPr="001A49D8">
              <w:rPr>
                <w:rFonts w:ascii="Arial Narrow" w:hAnsi="Arial Narrow" w:cs="Times New Roman"/>
                <w:sz w:val="24"/>
                <w:szCs w:val="24"/>
              </w:rPr>
              <w:t>Year</w:t>
            </w:r>
          </w:p>
        </w:tc>
        <w:tc>
          <w:tcPr>
            <w:tcW w:w="1212" w:type="pct"/>
          </w:tcPr>
          <w:p w14:paraId="068C2439" w14:textId="77777777" w:rsidR="00186560" w:rsidRPr="001A49D8" w:rsidRDefault="00186560" w:rsidP="0024693C">
            <w:pPr>
              <w:spacing w:before="240"/>
              <w:jc w:val="center"/>
              <w:rPr>
                <w:rFonts w:ascii="Arial Narrow" w:hAnsi="Arial Narrow" w:cs="Times New Roman"/>
                <w:sz w:val="24"/>
                <w:szCs w:val="24"/>
              </w:rPr>
            </w:pPr>
            <w:r w:rsidRPr="001A49D8">
              <w:rPr>
                <w:rFonts w:ascii="Arial Narrow" w:hAnsi="Arial Narrow" w:cs="Times New Roman"/>
                <w:sz w:val="24"/>
                <w:szCs w:val="24"/>
              </w:rPr>
              <w:t>N (number of candidates)</w:t>
            </w:r>
          </w:p>
        </w:tc>
        <w:tc>
          <w:tcPr>
            <w:tcW w:w="1369" w:type="pct"/>
          </w:tcPr>
          <w:p w14:paraId="49564E23" w14:textId="77777777" w:rsidR="00186560" w:rsidRPr="001A49D8" w:rsidRDefault="00186560" w:rsidP="0024693C">
            <w:pPr>
              <w:spacing w:before="240"/>
              <w:jc w:val="center"/>
              <w:rPr>
                <w:rFonts w:ascii="Arial Narrow" w:hAnsi="Arial Narrow" w:cs="Times New Roman"/>
                <w:sz w:val="24"/>
                <w:szCs w:val="24"/>
              </w:rPr>
            </w:pPr>
            <w:r w:rsidRPr="001A49D8">
              <w:rPr>
                <w:rFonts w:ascii="Arial Narrow" w:hAnsi="Arial Narrow" w:cs="Times New Roman"/>
                <w:sz w:val="24"/>
                <w:szCs w:val="24"/>
              </w:rPr>
              <w:t>Overall Average GPA</w:t>
            </w:r>
          </w:p>
        </w:tc>
        <w:tc>
          <w:tcPr>
            <w:tcW w:w="1361" w:type="pct"/>
          </w:tcPr>
          <w:p w14:paraId="0F006DBC" w14:textId="77777777" w:rsidR="00186560" w:rsidRPr="001A49D8" w:rsidRDefault="00186560" w:rsidP="0024693C">
            <w:pPr>
              <w:spacing w:before="240"/>
              <w:jc w:val="center"/>
              <w:rPr>
                <w:rFonts w:ascii="Arial Narrow" w:hAnsi="Arial Narrow" w:cs="Times New Roman"/>
                <w:sz w:val="24"/>
                <w:szCs w:val="24"/>
              </w:rPr>
            </w:pPr>
            <w:r w:rsidRPr="001A49D8">
              <w:rPr>
                <w:rFonts w:ascii="Arial Narrow" w:hAnsi="Arial Narrow" w:cs="Times New Roman"/>
                <w:sz w:val="24"/>
                <w:szCs w:val="24"/>
              </w:rPr>
              <w:t>Range of GPA</w:t>
            </w:r>
          </w:p>
        </w:tc>
      </w:tr>
      <w:tr w:rsidR="00186560" w:rsidRPr="001A49D8" w14:paraId="38D95C4E" w14:textId="77777777" w:rsidTr="00090D6F">
        <w:trPr>
          <w:trHeight w:val="288"/>
        </w:trPr>
        <w:tc>
          <w:tcPr>
            <w:tcW w:w="1058" w:type="pct"/>
          </w:tcPr>
          <w:p w14:paraId="73B5A391" w14:textId="77777777" w:rsidR="00186560" w:rsidRPr="001A49D8" w:rsidRDefault="00186560" w:rsidP="0024693C">
            <w:pPr>
              <w:spacing w:before="240"/>
              <w:rPr>
                <w:rFonts w:ascii="Arial Narrow" w:hAnsi="Arial Narrow" w:cs="Times New Roman"/>
                <w:sz w:val="24"/>
                <w:szCs w:val="24"/>
              </w:rPr>
            </w:pPr>
          </w:p>
        </w:tc>
        <w:tc>
          <w:tcPr>
            <w:tcW w:w="1212" w:type="pct"/>
          </w:tcPr>
          <w:p w14:paraId="1A50E225" w14:textId="77777777" w:rsidR="00186560" w:rsidRPr="001A49D8" w:rsidRDefault="00186560" w:rsidP="0024693C">
            <w:pPr>
              <w:spacing w:before="240"/>
              <w:rPr>
                <w:rFonts w:ascii="Arial Narrow" w:hAnsi="Arial Narrow" w:cs="Times New Roman"/>
                <w:sz w:val="24"/>
                <w:szCs w:val="24"/>
              </w:rPr>
            </w:pPr>
          </w:p>
        </w:tc>
        <w:tc>
          <w:tcPr>
            <w:tcW w:w="1369" w:type="pct"/>
          </w:tcPr>
          <w:p w14:paraId="2C0071A5" w14:textId="77777777" w:rsidR="00186560" w:rsidRPr="001A49D8" w:rsidRDefault="00186560" w:rsidP="0024693C">
            <w:pPr>
              <w:spacing w:before="240"/>
              <w:rPr>
                <w:rFonts w:ascii="Arial Narrow" w:hAnsi="Arial Narrow" w:cs="Times New Roman"/>
                <w:sz w:val="24"/>
                <w:szCs w:val="24"/>
              </w:rPr>
            </w:pPr>
          </w:p>
        </w:tc>
        <w:tc>
          <w:tcPr>
            <w:tcW w:w="1361" w:type="pct"/>
          </w:tcPr>
          <w:p w14:paraId="2814965E" w14:textId="77777777" w:rsidR="00186560" w:rsidRPr="001A49D8" w:rsidRDefault="00186560" w:rsidP="0024693C">
            <w:pPr>
              <w:spacing w:before="240"/>
              <w:rPr>
                <w:rFonts w:ascii="Arial Narrow" w:hAnsi="Arial Narrow" w:cs="Times New Roman"/>
                <w:sz w:val="24"/>
                <w:szCs w:val="24"/>
              </w:rPr>
            </w:pPr>
          </w:p>
        </w:tc>
      </w:tr>
      <w:tr w:rsidR="00186560" w:rsidRPr="001A49D8" w14:paraId="6C1CE64E" w14:textId="77777777" w:rsidTr="00090D6F">
        <w:trPr>
          <w:trHeight w:val="288"/>
        </w:trPr>
        <w:tc>
          <w:tcPr>
            <w:tcW w:w="1058" w:type="pct"/>
          </w:tcPr>
          <w:p w14:paraId="05B6F31B" w14:textId="77777777" w:rsidR="00186560" w:rsidRPr="001A49D8" w:rsidRDefault="00186560" w:rsidP="0024693C">
            <w:pPr>
              <w:spacing w:before="240"/>
              <w:rPr>
                <w:rFonts w:ascii="Arial Narrow" w:hAnsi="Arial Narrow" w:cs="Times New Roman"/>
                <w:sz w:val="24"/>
                <w:szCs w:val="24"/>
              </w:rPr>
            </w:pPr>
          </w:p>
        </w:tc>
        <w:tc>
          <w:tcPr>
            <w:tcW w:w="1212" w:type="pct"/>
          </w:tcPr>
          <w:p w14:paraId="56991352" w14:textId="77777777" w:rsidR="00186560" w:rsidRPr="001A49D8" w:rsidRDefault="00186560" w:rsidP="0024693C">
            <w:pPr>
              <w:spacing w:before="240"/>
              <w:rPr>
                <w:rFonts w:ascii="Arial Narrow" w:hAnsi="Arial Narrow" w:cs="Times New Roman"/>
                <w:sz w:val="24"/>
                <w:szCs w:val="24"/>
              </w:rPr>
            </w:pPr>
          </w:p>
        </w:tc>
        <w:tc>
          <w:tcPr>
            <w:tcW w:w="1369" w:type="pct"/>
          </w:tcPr>
          <w:p w14:paraId="498719B0" w14:textId="77777777" w:rsidR="00186560" w:rsidRPr="001A49D8" w:rsidRDefault="00186560" w:rsidP="0024693C">
            <w:pPr>
              <w:spacing w:before="240"/>
              <w:rPr>
                <w:rFonts w:ascii="Arial Narrow" w:hAnsi="Arial Narrow" w:cs="Times New Roman"/>
                <w:sz w:val="24"/>
                <w:szCs w:val="24"/>
              </w:rPr>
            </w:pPr>
          </w:p>
        </w:tc>
        <w:tc>
          <w:tcPr>
            <w:tcW w:w="1361" w:type="pct"/>
          </w:tcPr>
          <w:p w14:paraId="5EF15A2A" w14:textId="77777777" w:rsidR="00186560" w:rsidRPr="001A49D8" w:rsidRDefault="00186560" w:rsidP="0024693C">
            <w:pPr>
              <w:spacing w:before="240"/>
              <w:rPr>
                <w:rFonts w:ascii="Arial Narrow" w:hAnsi="Arial Narrow" w:cs="Times New Roman"/>
                <w:sz w:val="24"/>
                <w:szCs w:val="24"/>
              </w:rPr>
            </w:pPr>
          </w:p>
        </w:tc>
      </w:tr>
      <w:tr w:rsidR="00186560" w:rsidRPr="00AD79C9" w14:paraId="1A66D15D" w14:textId="77777777" w:rsidTr="00090D6F">
        <w:trPr>
          <w:trHeight w:val="58"/>
        </w:trPr>
        <w:tc>
          <w:tcPr>
            <w:tcW w:w="1058" w:type="pct"/>
          </w:tcPr>
          <w:p w14:paraId="2BBC3181" w14:textId="77777777" w:rsidR="00186560" w:rsidRPr="00AD79C9" w:rsidRDefault="00186560" w:rsidP="0024693C">
            <w:pPr>
              <w:spacing w:before="240"/>
              <w:rPr>
                <w:rFonts w:ascii="Arial Narrow" w:hAnsi="Arial Narrow" w:cs="Times New Roman"/>
                <w:b/>
                <w:sz w:val="24"/>
                <w:szCs w:val="24"/>
              </w:rPr>
            </w:pPr>
          </w:p>
        </w:tc>
        <w:tc>
          <w:tcPr>
            <w:tcW w:w="1212" w:type="pct"/>
          </w:tcPr>
          <w:p w14:paraId="6DC3DC61" w14:textId="77777777" w:rsidR="00186560" w:rsidRPr="00AD79C9" w:rsidRDefault="00186560" w:rsidP="0024693C">
            <w:pPr>
              <w:spacing w:before="240"/>
              <w:rPr>
                <w:rFonts w:ascii="Arial Narrow" w:hAnsi="Arial Narrow" w:cs="Times New Roman"/>
                <w:b/>
                <w:sz w:val="24"/>
                <w:szCs w:val="24"/>
              </w:rPr>
            </w:pPr>
          </w:p>
        </w:tc>
        <w:tc>
          <w:tcPr>
            <w:tcW w:w="1369" w:type="pct"/>
          </w:tcPr>
          <w:p w14:paraId="0DEA7020" w14:textId="77777777" w:rsidR="00186560" w:rsidRPr="00AD79C9" w:rsidRDefault="00186560" w:rsidP="0024693C">
            <w:pPr>
              <w:spacing w:before="240"/>
              <w:rPr>
                <w:rFonts w:ascii="Arial Narrow" w:hAnsi="Arial Narrow" w:cs="Times New Roman"/>
                <w:b/>
                <w:sz w:val="24"/>
                <w:szCs w:val="24"/>
              </w:rPr>
            </w:pPr>
          </w:p>
        </w:tc>
        <w:tc>
          <w:tcPr>
            <w:tcW w:w="1361" w:type="pct"/>
          </w:tcPr>
          <w:p w14:paraId="75DC2AE7" w14:textId="77777777" w:rsidR="00186560" w:rsidRPr="00AD79C9" w:rsidRDefault="00186560" w:rsidP="0024693C">
            <w:pPr>
              <w:spacing w:before="240"/>
              <w:rPr>
                <w:rFonts w:ascii="Arial Narrow" w:hAnsi="Arial Narrow" w:cs="Times New Roman"/>
                <w:b/>
                <w:sz w:val="24"/>
                <w:szCs w:val="24"/>
              </w:rPr>
            </w:pPr>
          </w:p>
        </w:tc>
      </w:tr>
    </w:tbl>
    <w:p w14:paraId="757A908F" w14:textId="77777777" w:rsidR="00CB0E33" w:rsidRPr="00CB0E33" w:rsidRDefault="00CB0E33" w:rsidP="00090D6F">
      <w:pPr>
        <w:rPr>
          <w:rFonts w:ascii="Arial Narrow" w:hAnsi="Arial Narrow" w:cs="Times New Roman"/>
          <w:b/>
          <w:sz w:val="24"/>
          <w:szCs w:val="24"/>
        </w:rPr>
      </w:pPr>
      <w:r w:rsidRPr="00CB0E33">
        <w:rPr>
          <w:rFonts w:ascii="Arial Narrow" w:hAnsi="Arial Narrow" w:cs="Times New Roman"/>
          <w:b/>
          <w:sz w:val="24"/>
          <w:szCs w:val="24"/>
        </w:rPr>
        <w:t>1. C</w:t>
      </w:r>
      <w:r w:rsidRPr="00CB0E33">
        <w:rPr>
          <w:rFonts w:ascii="Arial Narrow" w:hAnsi="Arial Narrow" w:cs="Times New Roman"/>
          <w:b/>
          <w:sz w:val="24"/>
          <w:szCs w:val="24"/>
        </w:rPr>
        <w:tab/>
        <w:t>Practicum Experience Evaluation</w:t>
      </w:r>
    </w:p>
    <w:p w14:paraId="7A08AB7E" w14:textId="77777777" w:rsidR="00B655BD" w:rsidRPr="00620DE0" w:rsidRDefault="009362CF" w:rsidP="00B655BD">
      <w:pPr>
        <w:pStyle w:val="NoSpacing"/>
      </w:pPr>
      <w:r>
        <w:t xml:space="preserve">       </w:t>
      </w:r>
      <w:r w:rsidR="00090D6F">
        <w:t xml:space="preserve">                        </w:t>
      </w:r>
      <w:r>
        <w:t xml:space="preserve">     </w:t>
      </w:r>
      <w:r w:rsidRPr="009362CF">
        <w:t>1.</w:t>
      </w:r>
      <w:r w:rsidR="00EF01D4">
        <w:t xml:space="preserve"> </w:t>
      </w:r>
      <w:r w:rsidR="00CB0E33" w:rsidRPr="00620DE0">
        <w:t xml:space="preserve">Build a table </w:t>
      </w:r>
      <w:r w:rsidR="00B655BD" w:rsidRPr="00620DE0">
        <w:t>that includes the following</w:t>
      </w:r>
    </w:p>
    <w:p w14:paraId="39A7F031" w14:textId="77777777" w:rsidR="00EE288A" w:rsidRPr="00620DE0" w:rsidRDefault="00B655BD" w:rsidP="00B655BD">
      <w:pPr>
        <w:pStyle w:val="NoSpacing"/>
      </w:pPr>
      <w:r w:rsidRPr="00620DE0">
        <w:tab/>
      </w:r>
      <w:r w:rsidRPr="00620DE0">
        <w:tab/>
      </w:r>
      <w:r w:rsidRPr="00620DE0">
        <w:tab/>
      </w:r>
      <w:r w:rsidR="00090D6F" w:rsidRPr="00620DE0">
        <w:t xml:space="preserve"> a. </w:t>
      </w:r>
      <w:r w:rsidR="00EE288A" w:rsidRPr="00620DE0">
        <w:t>The N (number of candidates)</w:t>
      </w:r>
    </w:p>
    <w:p w14:paraId="7AB66588" w14:textId="77777777" w:rsidR="00EE288A" w:rsidRPr="00620DE0" w:rsidRDefault="00090D6F" w:rsidP="00B655BD">
      <w:pPr>
        <w:pStyle w:val="NoSpacing"/>
        <w:rPr>
          <w:rFonts w:eastAsia="Times New Roman"/>
        </w:rPr>
      </w:pPr>
      <w:r w:rsidRPr="00620DE0">
        <w:t xml:space="preserve">                                     </w:t>
      </w:r>
      <w:r w:rsidR="00B655BD" w:rsidRPr="00620DE0">
        <w:tab/>
      </w:r>
      <w:r w:rsidRPr="00620DE0">
        <w:t xml:space="preserve"> b. </w:t>
      </w:r>
      <w:r w:rsidR="00EE288A" w:rsidRPr="00620DE0">
        <w:t>Proficiency</w:t>
      </w:r>
      <w:r w:rsidR="00CB0E33" w:rsidRPr="00620DE0">
        <w:t>/Evaluation</w:t>
      </w:r>
      <w:r w:rsidR="00EE288A" w:rsidRPr="00620DE0">
        <w:t xml:space="preserve"> scale (</w:t>
      </w:r>
      <w:proofErr w:type="gramStart"/>
      <w:r w:rsidR="00EE288A" w:rsidRPr="00620DE0">
        <w:t>e.g.</w:t>
      </w:r>
      <w:proofErr w:type="gramEnd"/>
      <w:r w:rsidR="00EE288A" w:rsidRPr="00620DE0">
        <w:t xml:space="preserve"> </w:t>
      </w:r>
      <w:r w:rsidRPr="00620DE0">
        <w:t>beginning</w:t>
      </w:r>
      <w:r w:rsidR="00EE288A" w:rsidRPr="00620DE0">
        <w:t xml:space="preserve">, progressing, proficient, </w:t>
      </w:r>
      <w:r w:rsidR="00CB0E33" w:rsidRPr="00620DE0">
        <w:tab/>
      </w:r>
      <w:r w:rsidR="00CB0E33" w:rsidRPr="00620DE0">
        <w:tab/>
      </w:r>
      <w:r w:rsidR="00CB0E33" w:rsidRPr="00620DE0">
        <w:tab/>
      </w:r>
      <w:r w:rsidR="00CB0E33" w:rsidRPr="00620DE0">
        <w:tab/>
        <w:t xml:space="preserve">       </w:t>
      </w:r>
      <w:r w:rsidR="00B655BD" w:rsidRPr="00620DE0">
        <w:t xml:space="preserve">             </w:t>
      </w:r>
      <w:r w:rsidR="00CB0E33" w:rsidRPr="00620DE0">
        <w:t xml:space="preserve"> </w:t>
      </w:r>
      <w:r w:rsidR="00EE288A" w:rsidRPr="00620DE0">
        <w:t xml:space="preserve">exceeds proficient) </w:t>
      </w:r>
    </w:p>
    <w:p w14:paraId="42621B86" w14:textId="77777777" w:rsidR="00EE288A" w:rsidRPr="00620DE0" w:rsidRDefault="00090D6F" w:rsidP="00090D6F">
      <w:pPr>
        <w:pStyle w:val="NoSpacing"/>
      </w:pPr>
      <w:r w:rsidRPr="00620DE0">
        <w:t xml:space="preserve">              </w:t>
      </w:r>
      <w:r w:rsidR="00B655BD" w:rsidRPr="00620DE0">
        <w:t xml:space="preserve">                              </w:t>
      </w:r>
      <w:r w:rsidRPr="00620DE0">
        <w:t xml:space="preserve"> c. </w:t>
      </w:r>
      <w:r w:rsidR="00EE288A" w:rsidRPr="00620DE0">
        <w:t>Performance results at each proficiency level (at least 3 years of data)</w:t>
      </w:r>
    </w:p>
    <w:p w14:paraId="48C6CD1B" w14:textId="77777777" w:rsidR="00090D6F" w:rsidRPr="00620DE0" w:rsidRDefault="00090D6F" w:rsidP="00090D6F">
      <w:pPr>
        <w:pStyle w:val="NoSpacing"/>
        <w:rPr>
          <w:rFonts w:eastAsia="Times New Roman"/>
        </w:rPr>
      </w:pPr>
    </w:p>
    <w:p w14:paraId="0DB74E18" w14:textId="77777777" w:rsidR="00EE288A" w:rsidRPr="00620DE0" w:rsidRDefault="00090D6F" w:rsidP="00090D6F">
      <w:pPr>
        <w:ind w:left="360"/>
        <w:rPr>
          <w:rFonts w:ascii="Arial Narrow" w:eastAsia="Times New Roman" w:hAnsi="Arial Narrow" w:cs="Times New Roman"/>
        </w:rPr>
      </w:pPr>
      <w:r w:rsidRPr="00620DE0">
        <w:rPr>
          <w:rFonts w:ascii="Arial Narrow" w:hAnsi="Arial Narrow" w:cs="Times New Roman"/>
        </w:rPr>
        <w:t xml:space="preserve">                              2.  </w:t>
      </w:r>
      <w:r w:rsidR="00EE288A" w:rsidRPr="00620DE0">
        <w:rPr>
          <w:rFonts w:ascii="Arial Narrow" w:hAnsi="Arial Narrow" w:cs="Times New Roman"/>
        </w:rPr>
        <w:t>Attach an electronic copy of the performance instrument</w:t>
      </w:r>
    </w:p>
    <w:p w14:paraId="4C3B948F" w14:textId="77777777" w:rsidR="00CB0E33" w:rsidRPr="00CB0E33" w:rsidRDefault="00CB0E33" w:rsidP="00CB0E33">
      <w:pPr>
        <w:rPr>
          <w:rFonts w:ascii="Arial Narrow" w:hAnsi="Arial Narrow" w:cs="Times New Roman"/>
          <w:b/>
          <w:sz w:val="24"/>
          <w:szCs w:val="24"/>
        </w:rPr>
      </w:pPr>
      <w:r w:rsidRPr="00CB0E33">
        <w:rPr>
          <w:rFonts w:ascii="Arial Narrow" w:hAnsi="Arial Narrow" w:cs="Times New Roman"/>
          <w:b/>
          <w:sz w:val="24"/>
          <w:szCs w:val="24"/>
        </w:rPr>
        <w:lastRenderedPageBreak/>
        <w:t>1. C</w:t>
      </w:r>
      <w:r w:rsidRPr="00CB0E33">
        <w:rPr>
          <w:rFonts w:ascii="Arial Narrow" w:hAnsi="Arial Narrow" w:cs="Times New Roman"/>
          <w:b/>
          <w:sz w:val="24"/>
          <w:szCs w:val="24"/>
        </w:rPr>
        <w:tab/>
      </w:r>
      <w:r>
        <w:rPr>
          <w:rFonts w:ascii="Arial Narrow" w:hAnsi="Arial Narrow" w:cs="Times New Roman"/>
          <w:b/>
          <w:sz w:val="24"/>
          <w:szCs w:val="24"/>
        </w:rPr>
        <w:t>Clinical</w:t>
      </w:r>
      <w:r w:rsidRPr="00CB0E33">
        <w:rPr>
          <w:rFonts w:ascii="Arial Narrow" w:hAnsi="Arial Narrow" w:cs="Times New Roman"/>
          <w:b/>
          <w:sz w:val="24"/>
          <w:szCs w:val="24"/>
        </w:rPr>
        <w:t xml:space="preserve"> Experience Evaluation</w:t>
      </w:r>
    </w:p>
    <w:p w14:paraId="24BF0160" w14:textId="77777777" w:rsidR="00CB0E33" w:rsidRPr="00620DE0" w:rsidRDefault="00CB0E33" w:rsidP="00620DE0">
      <w:pPr>
        <w:pStyle w:val="NoSpacing"/>
      </w:pPr>
      <w:r w:rsidRPr="00620DE0">
        <w:t xml:space="preserve">                                    1. Build a table that includes the following:</w:t>
      </w:r>
    </w:p>
    <w:p w14:paraId="4EA48808" w14:textId="77777777" w:rsidR="00CB0E33" w:rsidRPr="00620DE0" w:rsidRDefault="00CB0E33" w:rsidP="00620DE0">
      <w:pPr>
        <w:pStyle w:val="NoSpacing"/>
      </w:pPr>
      <w:r w:rsidRPr="00620DE0">
        <w:t xml:space="preserve">                                               a. The N (number of candidates)</w:t>
      </w:r>
    </w:p>
    <w:p w14:paraId="190371AD" w14:textId="77777777" w:rsidR="00CB0E33" w:rsidRPr="00620DE0" w:rsidRDefault="00CB0E33" w:rsidP="00620DE0">
      <w:pPr>
        <w:pStyle w:val="NoSpacing"/>
        <w:rPr>
          <w:rFonts w:eastAsia="Times New Roman"/>
        </w:rPr>
      </w:pPr>
      <w:r w:rsidRPr="00620DE0">
        <w:t xml:space="preserve">                                               b. Proficiency/Evaluation scale (</w:t>
      </w:r>
      <w:proofErr w:type="gramStart"/>
      <w:r w:rsidRPr="00620DE0">
        <w:t>e.g.</w:t>
      </w:r>
      <w:proofErr w:type="gramEnd"/>
      <w:r w:rsidRPr="00620DE0">
        <w:t xml:space="preserve"> beginning, progressing, proficient, </w:t>
      </w:r>
      <w:r w:rsidRPr="00620DE0">
        <w:tab/>
      </w:r>
      <w:r w:rsidRPr="00620DE0">
        <w:tab/>
      </w:r>
      <w:r w:rsidRPr="00620DE0">
        <w:tab/>
      </w:r>
      <w:r w:rsidRPr="00620DE0">
        <w:tab/>
        <w:t xml:space="preserve">        exceeds proficient) </w:t>
      </w:r>
    </w:p>
    <w:p w14:paraId="342CBA5D" w14:textId="77777777" w:rsidR="00CB0E33" w:rsidRPr="00620DE0" w:rsidRDefault="00CB0E33" w:rsidP="00620DE0">
      <w:pPr>
        <w:pStyle w:val="NoSpacing"/>
      </w:pPr>
      <w:r w:rsidRPr="00620DE0">
        <w:t xml:space="preserve">                                               c. Performance results at each proficiency level (at least 3 years of data)</w:t>
      </w:r>
    </w:p>
    <w:p w14:paraId="32F64453" w14:textId="77777777" w:rsidR="00CB0E33" w:rsidRPr="00620DE0" w:rsidRDefault="00CB0E33" w:rsidP="00620DE0">
      <w:pPr>
        <w:pStyle w:val="NoSpacing"/>
        <w:rPr>
          <w:rFonts w:eastAsia="Times New Roman"/>
        </w:rPr>
      </w:pPr>
    </w:p>
    <w:p w14:paraId="2CA7E305" w14:textId="77777777" w:rsidR="00CB0E33" w:rsidRPr="00620DE0" w:rsidRDefault="00CB0E33" w:rsidP="00CB0E33">
      <w:pPr>
        <w:ind w:left="360"/>
        <w:rPr>
          <w:rFonts w:ascii="Arial Narrow" w:eastAsia="Times New Roman" w:hAnsi="Arial Narrow" w:cs="Times New Roman"/>
        </w:rPr>
      </w:pPr>
      <w:r w:rsidRPr="00620DE0">
        <w:rPr>
          <w:rFonts w:ascii="Arial Narrow" w:hAnsi="Arial Narrow" w:cs="Times New Roman"/>
        </w:rPr>
        <w:t xml:space="preserve">                              2.  Attach an electronic copy of the performance instrument</w:t>
      </w:r>
    </w:p>
    <w:p w14:paraId="3FBCF981" w14:textId="77777777" w:rsidR="00EE288A" w:rsidRPr="002857A1" w:rsidRDefault="00EE288A" w:rsidP="00EE288A">
      <w:pPr>
        <w:pStyle w:val="ListParagraph"/>
        <w:ind w:left="2880"/>
        <w:rPr>
          <w:rFonts w:ascii="Arial Narrow" w:eastAsia="Times New Roman" w:hAnsi="Arial Narrow" w:cs="Times New Roman"/>
          <w:sz w:val="24"/>
          <w:szCs w:val="24"/>
        </w:rPr>
      </w:pPr>
    </w:p>
    <w:p w14:paraId="4FBC96AA" w14:textId="77777777" w:rsidR="00EE288A" w:rsidRPr="009C6900" w:rsidRDefault="00321B48" w:rsidP="009C6900">
      <w:pPr>
        <w:rPr>
          <w:rFonts w:ascii="Arial Narrow" w:eastAsia="Times New Roman" w:hAnsi="Arial Narrow" w:cs="Times New Roman"/>
          <w:b/>
          <w:sz w:val="24"/>
          <w:szCs w:val="24"/>
        </w:rPr>
      </w:pPr>
      <w:r>
        <w:rPr>
          <w:rFonts w:ascii="Arial Narrow" w:hAnsi="Arial Narrow" w:cs="Times New Roman"/>
          <w:b/>
          <w:sz w:val="24"/>
          <w:szCs w:val="24"/>
        </w:rPr>
        <w:t>2</w:t>
      </w:r>
      <w:r w:rsidR="009C6900">
        <w:rPr>
          <w:rFonts w:ascii="Arial Narrow" w:hAnsi="Arial Narrow" w:cs="Times New Roman"/>
          <w:b/>
          <w:sz w:val="24"/>
          <w:szCs w:val="24"/>
        </w:rPr>
        <w:t xml:space="preserve">. </w:t>
      </w:r>
      <w:r w:rsidR="00EE288A" w:rsidRPr="009C6900">
        <w:rPr>
          <w:rFonts w:ascii="Arial Narrow" w:hAnsi="Arial Narrow" w:cs="Times New Roman"/>
          <w:b/>
          <w:sz w:val="24"/>
          <w:szCs w:val="24"/>
        </w:rPr>
        <w:t>Additionally,</w:t>
      </w:r>
      <w:r w:rsidR="00EE288A" w:rsidRPr="009C6900">
        <w:rPr>
          <w:rFonts w:ascii="Arial Narrow" w:hAnsi="Arial Narrow"/>
          <w:sz w:val="24"/>
          <w:szCs w:val="24"/>
        </w:rPr>
        <w:t xml:space="preserve"> </w:t>
      </w:r>
      <w:r w:rsidR="00EE288A" w:rsidRPr="009C6900">
        <w:rPr>
          <w:rFonts w:ascii="Arial Narrow" w:hAnsi="Arial Narrow" w:cs="Times New Roman"/>
          <w:b/>
          <w:sz w:val="24"/>
          <w:szCs w:val="24"/>
        </w:rPr>
        <w:t xml:space="preserve">select from among the following </w:t>
      </w:r>
      <w:proofErr w:type="gramStart"/>
      <w:r w:rsidR="00EE288A" w:rsidRPr="009C6900">
        <w:rPr>
          <w:rFonts w:ascii="Arial Narrow" w:hAnsi="Arial Narrow" w:cs="Times New Roman"/>
          <w:b/>
          <w:sz w:val="24"/>
          <w:szCs w:val="24"/>
        </w:rPr>
        <w:t>assessment</w:t>
      </w:r>
      <w:proofErr w:type="gramEnd"/>
      <w:r w:rsidR="00EE288A" w:rsidRPr="009C6900">
        <w:rPr>
          <w:rFonts w:ascii="Arial Narrow" w:hAnsi="Arial Narrow" w:cs="Times New Roman"/>
          <w:b/>
          <w:sz w:val="24"/>
          <w:szCs w:val="24"/>
        </w:rPr>
        <w:t xml:space="preserve"> for a total of 6-8. </w:t>
      </w:r>
      <w:r w:rsidR="00B655BD">
        <w:rPr>
          <w:rFonts w:ascii="Arial Narrow" w:hAnsi="Arial Narrow" w:cs="Times New Roman"/>
          <w:b/>
          <w:sz w:val="24"/>
          <w:szCs w:val="24"/>
        </w:rPr>
        <w:t>P</w:t>
      </w:r>
      <w:r w:rsidR="00EE288A" w:rsidRPr="009C6900">
        <w:rPr>
          <w:rFonts w:ascii="Arial Narrow" w:hAnsi="Arial Narrow" w:cs="Times New Roman"/>
          <w:b/>
          <w:sz w:val="24"/>
          <w:szCs w:val="24"/>
        </w:rPr>
        <w:t>rovide a description of the assessment, a data table showing three years of results, an electronic copy of the assessment instrument (test, project, paper, etc.) and</w:t>
      </w:r>
      <w:r w:rsidR="004E4D2D">
        <w:rPr>
          <w:rFonts w:ascii="Arial Narrow" w:hAnsi="Arial Narrow" w:cs="Times New Roman"/>
          <w:b/>
          <w:sz w:val="24"/>
          <w:szCs w:val="24"/>
        </w:rPr>
        <w:t>,</w:t>
      </w:r>
      <w:r w:rsidR="00EE288A" w:rsidRPr="009C6900">
        <w:rPr>
          <w:rFonts w:ascii="Arial Narrow" w:hAnsi="Arial Narrow" w:cs="Times New Roman"/>
          <w:b/>
          <w:sz w:val="24"/>
          <w:szCs w:val="24"/>
        </w:rPr>
        <w:t xml:space="preserve"> where appropriate</w:t>
      </w:r>
      <w:r w:rsidR="004E4D2D">
        <w:rPr>
          <w:rFonts w:ascii="Arial Narrow" w:hAnsi="Arial Narrow" w:cs="Times New Roman"/>
          <w:b/>
          <w:sz w:val="24"/>
          <w:szCs w:val="24"/>
        </w:rPr>
        <w:t>,</w:t>
      </w:r>
      <w:r w:rsidR="00B655BD">
        <w:rPr>
          <w:rFonts w:ascii="Arial Narrow" w:hAnsi="Arial Narrow" w:cs="Times New Roman"/>
          <w:b/>
          <w:sz w:val="24"/>
          <w:szCs w:val="24"/>
        </w:rPr>
        <w:t xml:space="preserve"> the rubric or scoring guide. </w:t>
      </w:r>
    </w:p>
    <w:p w14:paraId="10ECD892" w14:textId="77777777" w:rsidR="00EE288A" w:rsidRPr="00090D6F" w:rsidRDefault="00B655BD" w:rsidP="00321B48">
      <w:pPr>
        <w:pStyle w:val="ListParagraph"/>
        <w:numPr>
          <w:ilvl w:val="2"/>
          <w:numId w:val="19"/>
        </w:numPr>
        <w:spacing w:after="0" w:line="240" w:lineRule="auto"/>
        <w:rPr>
          <w:rFonts w:ascii="Arial Narrow" w:hAnsi="Arial Narrow" w:cs="Times New Roman"/>
          <w:sz w:val="24"/>
          <w:szCs w:val="24"/>
        </w:rPr>
      </w:pPr>
      <w:r>
        <w:rPr>
          <w:rFonts w:ascii="Arial Narrow" w:hAnsi="Arial Narrow" w:cs="Times New Roman"/>
          <w:sz w:val="24"/>
          <w:szCs w:val="24"/>
        </w:rPr>
        <w:t xml:space="preserve"> </w:t>
      </w:r>
      <w:r w:rsidR="00CB0E33">
        <w:rPr>
          <w:rFonts w:ascii="Arial Narrow" w:hAnsi="Arial Narrow" w:cs="Times New Roman"/>
          <w:sz w:val="24"/>
          <w:szCs w:val="24"/>
        </w:rPr>
        <w:t>Graduate/Employer/Candidate Surveys of Program Quality</w:t>
      </w:r>
    </w:p>
    <w:p w14:paraId="693D0039" w14:textId="77777777" w:rsidR="00EE288A" w:rsidRPr="002857A1" w:rsidRDefault="00B655BD" w:rsidP="00321B48">
      <w:pPr>
        <w:pStyle w:val="ListParagraph"/>
        <w:numPr>
          <w:ilvl w:val="2"/>
          <w:numId w:val="19"/>
        </w:numPr>
        <w:spacing w:after="0" w:line="240" w:lineRule="auto"/>
        <w:rPr>
          <w:rFonts w:ascii="Arial Narrow" w:hAnsi="Arial Narrow" w:cs="Times New Roman"/>
          <w:sz w:val="24"/>
          <w:szCs w:val="24"/>
        </w:rPr>
      </w:pPr>
      <w:r>
        <w:rPr>
          <w:rFonts w:ascii="Arial Narrow" w:hAnsi="Arial Narrow" w:cs="Times New Roman"/>
          <w:sz w:val="24"/>
          <w:szCs w:val="24"/>
        </w:rPr>
        <w:t xml:space="preserve"> </w:t>
      </w:r>
      <w:r w:rsidR="00CB0E33">
        <w:rPr>
          <w:rFonts w:ascii="Arial Narrow" w:hAnsi="Arial Narrow" w:cs="Times New Roman"/>
          <w:sz w:val="24"/>
          <w:szCs w:val="24"/>
        </w:rPr>
        <w:t>Capstone Assessment (</w:t>
      </w:r>
      <w:proofErr w:type="gramStart"/>
      <w:r w:rsidR="00CB0E33">
        <w:rPr>
          <w:rFonts w:ascii="Arial Narrow" w:hAnsi="Arial Narrow" w:cs="Times New Roman"/>
          <w:sz w:val="24"/>
          <w:szCs w:val="24"/>
        </w:rPr>
        <w:t>e.g.</w:t>
      </w:r>
      <w:proofErr w:type="gramEnd"/>
      <w:r w:rsidR="00CB0E33">
        <w:rPr>
          <w:rFonts w:ascii="Arial Narrow" w:hAnsi="Arial Narrow" w:cs="Times New Roman"/>
          <w:sz w:val="24"/>
          <w:szCs w:val="24"/>
        </w:rPr>
        <w:t xml:space="preserve"> research project, thesis)</w:t>
      </w:r>
    </w:p>
    <w:p w14:paraId="643E8AD5" w14:textId="77777777" w:rsidR="00EE288A" w:rsidRPr="002857A1" w:rsidRDefault="00B655BD" w:rsidP="00321B48">
      <w:pPr>
        <w:pStyle w:val="ListParagraph"/>
        <w:numPr>
          <w:ilvl w:val="2"/>
          <w:numId w:val="19"/>
        </w:numPr>
        <w:spacing w:after="0" w:line="240" w:lineRule="auto"/>
        <w:rPr>
          <w:rFonts w:ascii="Arial Narrow" w:hAnsi="Arial Narrow" w:cs="Times New Roman"/>
          <w:sz w:val="24"/>
          <w:szCs w:val="24"/>
        </w:rPr>
      </w:pPr>
      <w:r>
        <w:rPr>
          <w:rFonts w:ascii="Arial Narrow" w:hAnsi="Arial Narrow" w:cs="Times New Roman"/>
          <w:sz w:val="24"/>
          <w:szCs w:val="24"/>
        </w:rPr>
        <w:t xml:space="preserve"> </w:t>
      </w:r>
      <w:r w:rsidR="00EE288A" w:rsidRPr="002857A1">
        <w:rPr>
          <w:rFonts w:ascii="Arial Narrow" w:hAnsi="Arial Narrow" w:cs="Times New Roman"/>
          <w:sz w:val="24"/>
          <w:szCs w:val="24"/>
        </w:rPr>
        <w:t xml:space="preserve">Capstone </w:t>
      </w:r>
      <w:r w:rsidR="00CB0E33">
        <w:rPr>
          <w:rFonts w:ascii="Arial Narrow" w:hAnsi="Arial Narrow" w:cs="Times New Roman"/>
          <w:sz w:val="24"/>
          <w:szCs w:val="24"/>
        </w:rPr>
        <w:t>Portfolio</w:t>
      </w:r>
    </w:p>
    <w:p w14:paraId="4E60FE72" w14:textId="77777777" w:rsidR="00EE288A" w:rsidRPr="002857A1" w:rsidRDefault="00B655BD" w:rsidP="00321B48">
      <w:pPr>
        <w:pStyle w:val="ListParagraph"/>
        <w:numPr>
          <w:ilvl w:val="2"/>
          <w:numId w:val="19"/>
        </w:numPr>
        <w:spacing w:after="0" w:line="240" w:lineRule="auto"/>
        <w:rPr>
          <w:rFonts w:ascii="Arial Narrow" w:hAnsi="Arial Narrow" w:cs="Times New Roman"/>
          <w:sz w:val="24"/>
          <w:szCs w:val="24"/>
        </w:rPr>
      </w:pPr>
      <w:r>
        <w:rPr>
          <w:rFonts w:ascii="Arial Narrow" w:hAnsi="Arial Narrow" w:cs="Times New Roman"/>
          <w:sz w:val="24"/>
          <w:szCs w:val="24"/>
        </w:rPr>
        <w:t xml:space="preserve"> </w:t>
      </w:r>
      <w:r w:rsidR="00CB0E33">
        <w:rPr>
          <w:rFonts w:ascii="Arial Narrow" w:hAnsi="Arial Narrow" w:cs="Times New Roman"/>
          <w:sz w:val="24"/>
          <w:szCs w:val="24"/>
        </w:rPr>
        <w:t>Course Embedded Performances</w:t>
      </w:r>
    </w:p>
    <w:p w14:paraId="7A0E38EC" w14:textId="77777777" w:rsidR="00EE288A" w:rsidRDefault="00B655BD" w:rsidP="00321B48">
      <w:pPr>
        <w:pStyle w:val="ListParagraph"/>
        <w:numPr>
          <w:ilvl w:val="2"/>
          <w:numId w:val="19"/>
        </w:numPr>
        <w:spacing w:after="0" w:line="240" w:lineRule="auto"/>
        <w:rPr>
          <w:rFonts w:ascii="Arial Narrow" w:hAnsi="Arial Narrow" w:cs="Times New Roman"/>
          <w:sz w:val="24"/>
          <w:szCs w:val="24"/>
        </w:rPr>
      </w:pPr>
      <w:r>
        <w:rPr>
          <w:rFonts w:ascii="Arial Narrow" w:hAnsi="Arial Narrow" w:cs="Times New Roman"/>
          <w:sz w:val="24"/>
          <w:szCs w:val="24"/>
        </w:rPr>
        <w:t xml:space="preserve"> </w:t>
      </w:r>
      <w:r w:rsidR="00CB0E33">
        <w:rPr>
          <w:rFonts w:ascii="Arial Narrow" w:hAnsi="Arial Narrow" w:cs="Times New Roman"/>
          <w:sz w:val="24"/>
          <w:szCs w:val="24"/>
        </w:rPr>
        <w:t>Comprehensive Exam (standardized national exam or program</w:t>
      </w:r>
    </w:p>
    <w:p w14:paraId="0EAAA9F4" w14:textId="77777777" w:rsidR="00CB0E33" w:rsidRPr="002857A1" w:rsidRDefault="00B655BD" w:rsidP="00CB0E33">
      <w:pPr>
        <w:pStyle w:val="ListParagraph"/>
        <w:spacing w:after="0" w:line="240" w:lineRule="auto"/>
        <w:ind w:left="1980"/>
        <w:rPr>
          <w:rFonts w:ascii="Arial Narrow" w:hAnsi="Arial Narrow" w:cs="Times New Roman"/>
          <w:sz w:val="24"/>
          <w:szCs w:val="24"/>
        </w:rPr>
      </w:pPr>
      <w:r>
        <w:rPr>
          <w:rFonts w:ascii="Arial Narrow" w:hAnsi="Arial Narrow" w:cs="Times New Roman"/>
          <w:sz w:val="24"/>
          <w:szCs w:val="24"/>
        </w:rPr>
        <w:t xml:space="preserve"> a</w:t>
      </w:r>
      <w:r w:rsidR="00CB0E33">
        <w:rPr>
          <w:rFonts w:ascii="Arial Narrow" w:hAnsi="Arial Narrow" w:cs="Times New Roman"/>
          <w:sz w:val="24"/>
          <w:szCs w:val="24"/>
        </w:rPr>
        <w:t xml:space="preserve">rea exam other than the </w:t>
      </w:r>
      <w:r>
        <w:rPr>
          <w:rFonts w:ascii="Arial Narrow" w:hAnsi="Arial Narrow" w:cs="Times New Roman"/>
          <w:sz w:val="24"/>
          <w:szCs w:val="24"/>
        </w:rPr>
        <w:t>Praxis test</w:t>
      </w:r>
    </w:p>
    <w:p w14:paraId="44469EA0" w14:textId="77777777" w:rsidR="00EE288A" w:rsidRPr="002857A1" w:rsidRDefault="00B655BD" w:rsidP="00321B48">
      <w:pPr>
        <w:pStyle w:val="ListParagraph"/>
        <w:numPr>
          <w:ilvl w:val="2"/>
          <w:numId w:val="19"/>
        </w:numPr>
        <w:spacing w:after="0" w:line="240" w:lineRule="auto"/>
        <w:rPr>
          <w:rFonts w:ascii="Arial Narrow" w:eastAsia="Times New Roman" w:hAnsi="Arial Narrow" w:cs="Times New Roman"/>
          <w:b/>
          <w:sz w:val="24"/>
          <w:szCs w:val="24"/>
          <w:u w:val="single"/>
        </w:rPr>
      </w:pPr>
      <w:r>
        <w:rPr>
          <w:rFonts w:ascii="Arial Narrow" w:hAnsi="Arial Narrow" w:cs="Times New Roman"/>
          <w:sz w:val="24"/>
          <w:szCs w:val="24"/>
        </w:rPr>
        <w:t xml:space="preserve"> </w:t>
      </w:r>
      <w:r w:rsidR="00EE288A" w:rsidRPr="002857A1">
        <w:rPr>
          <w:rFonts w:ascii="Arial Narrow" w:hAnsi="Arial Narrow" w:cs="Times New Roman"/>
          <w:sz w:val="24"/>
          <w:szCs w:val="24"/>
        </w:rPr>
        <w:t>Additional assessment of choice</w:t>
      </w:r>
    </w:p>
    <w:p w14:paraId="644047AD" w14:textId="77777777" w:rsidR="00EE288A" w:rsidRPr="002857A1" w:rsidRDefault="00EE288A" w:rsidP="00EE288A">
      <w:pPr>
        <w:pStyle w:val="ListParagraph"/>
        <w:spacing w:after="0" w:line="240" w:lineRule="auto"/>
        <w:ind w:left="1440"/>
        <w:rPr>
          <w:rFonts w:ascii="Arial Narrow" w:eastAsia="Times New Roman" w:hAnsi="Arial Narrow" w:cs="Times New Roman"/>
          <w:b/>
          <w:sz w:val="24"/>
          <w:szCs w:val="24"/>
          <w:u w:val="single"/>
        </w:rPr>
      </w:pPr>
    </w:p>
    <w:p w14:paraId="110A92BD" w14:textId="77777777" w:rsidR="00EE288A" w:rsidRPr="007309C1" w:rsidRDefault="00321B48" w:rsidP="007309C1">
      <w:pPr>
        <w:jc w:val="both"/>
        <w:rPr>
          <w:rFonts w:ascii="Arial Narrow" w:eastAsia="Times New Roman" w:hAnsi="Arial Narrow" w:cs="Times New Roman"/>
          <w:b/>
          <w:sz w:val="24"/>
          <w:szCs w:val="24"/>
        </w:rPr>
      </w:pPr>
      <w:r>
        <w:rPr>
          <w:rFonts w:ascii="Arial Narrow" w:hAnsi="Arial Narrow" w:cs="Times New Roman"/>
          <w:b/>
          <w:sz w:val="24"/>
          <w:szCs w:val="24"/>
        </w:rPr>
        <w:t>3</w:t>
      </w:r>
      <w:r w:rsidR="007309C1" w:rsidRPr="007309C1">
        <w:rPr>
          <w:rFonts w:ascii="Arial Narrow" w:hAnsi="Arial Narrow" w:cs="Times New Roman"/>
          <w:b/>
          <w:sz w:val="24"/>
          <w:szCs w:val="24"/>
        </w:rPr>
        <w:t xml:space="preserve">. </w:t>
      </w:r>
      <w:r w:rsidR="00EE288A" w:rsidRPr="007309C1">
        <w:rPr>
          <w:rFonts w:ascii="Arial Narrow" w:hAnsi="Arial Narrow" w:cs="Times New Roman"/>
          <w:b/>
          <w:sz w:val="24"/>
          <w:szCs w:val="24"/>
        </w:rPr>
        <w:t>Respond to the following questions</w:t>
      </w:r>
      <w:r w:rsidR="00EE288A" w:rsidRPr="007309C1">
        <w:rPr>
          <w:rFonts w:ascii="Arial Narrow" w:hAnsi="Arial Narrow" w:cs="Times New Roman"/>
          <w:sz w:val="24"/>
          <w:szCs w:val="24"/>
        </w:rPr>
        <w:t>:</w:t>
      </w:r>
    </w:p>
    <w:p w14:paraId="5DAC1CCC" w14:textId="77777777" w:rsidR="00EE288A" w:rsidRPr="002857A1" w:rsidRDefault="00090D6F" w:rsidP="00321B48">
      <w:pPr>
        <w:pStyle w:val="ListParagraph"/>
        <w:numPr>
          <w:ilvl w:val="2"/>
          <w:numId w:val="20"/>
        </w:numPr>
        <w:rPr>
          <w:rFonts w:ascii="Arial Narrow" w:eastAsia="Times New Roman" w:hAnsi="Arial Narrow" w:cs="Times New Roman"/>
          <w:b/>
          <w:sz w:val="24"/>
          <w:szCs w:val="24"/>
        </w:rPr>
      </w:pPr>
      <w:r>
        <w:rPr>
          <w:rFonts w:ascii="Arial Narrow" w:hAnsi="Arial Narrow" w:cs="Times New Roman"/>
          <w:sz w:val="24"/>
          <w:szCs w:val="24"/>
        </w:rPr>
        <w:t xml:space="preserve"> </w:t>
      </w:r>
      <w:r w:rsidR="00EE288A" w:rsidRPr="002857A1">
        <w:rPr>
          <w:rFonts w:ascii="Arial Narrow" w:hAnsi="Arial Narrow" w:cs="Times New Roman"/>
          <w:sz w:val="24"/>
          <w:szCs w:val="24"/>
        </w:rPr>
        <w:t xml:space="preserve">Analysis of findings: Describe how the data provided above </w:t>
      </w:r>
      <w:proofErr w:type="gramStart"/>
      <w:r w:rsidR="00EE288A" w:rsidRPr="002857A1">
        <w:rPr>
          <w:rFonts w:ascii="Arial Narrow" w:hAnsi="Arial Narrow" w:cs="Times New Roman"/>
          <w:sz w:val="24"/>
          <w:szCs w:val="24"/>
        </w:rPr>
        <w:t>demonstrate</w:t>
      </w:r>
      <w:proofErr w:type="gramEnd"/>
      <w:r w:rsidR="00EE288A" w:rsidRPr="002857A1">
        <w:rPr>
          <w:rFonts w:ascii="Arial Narrow" w:hAnsi="Arial Narrow" w:cs="Times New Roman"/>
          <w:sz w:val="24"/>
          <w:szCs w:val="24"/>
        </w:rPr>
        <w:t xml:space="preserve"> that candidates in </w:t>
      </w:r>
      <w:r w:rsidR="00B655BD">
        <w:rPr>
          <w:rFonts w:ascii="Arial Narrow" w:hAnsi="Arial Narrow" w:cs="Times New Roman"/>
          <w:sz w:val="24"/>
          <w:szCs w:val="24"/>
        </w:rPr>
        <w:t>the program meet the standards.</w:t>
      </w:r>
    </w:p>
    <w:p w14:paraId="2ED9AA88" w14:textId="77777777" w:rsidR="00EE288A" w:rsidRPr="002857A1" w:rsidRDefault="00090D6F" w:rsidP="00321B48">
      <w:pPr>
        <w:pStyle w:val="ListParagraph"/>
        <w:numPr>
          <w:ilvl w:val="2"/>
          <w:numId w:val="20"/>
        </w:numPr>
        <w:rPr>
          <w:rFonts w:ascii="Arial Narrow" w:hAnsi="Arial Narrow"/>
          <w:sz w:val="24"/>
          <w:szCs w:val="24"/>
        </w:rPr>
      </w:pPr>
      <w:r>
        <w:rPr>
          <w:rFonts w:ascii="Arial Narrow" w:hAnsi="Arial Narrow" w:cs="Times New Roman"/>
          <w:sz w:val="24"/>
          <w:szCs w:val="24"/>
        </w:rPr>
        <w:t xml:space="preserve"> </w:t>
      </w:r>
      <w:r w:rsidR="00EE288A" w:rsidRPr="002857A1">
        <w:rPr>
          <w:rFonts w:ascii="Arial Narrow" w:hAnsi="Arial Narrow" w:cs="Times New Roman"/>
          <w:sz w:val="24"/>
          <w:szCs w:val="24"/>
        </w:rPr>
        <w:t xml:space="preserve">Response to findings: What changes have you made in your program </w:t>
      </w:r>
      <w:proofErr w:type="gramStart"/>
      <w:r w:rsidR="00EE288A" w:rsidRPr="002857A1">
        <w:rPr>
          <w:rFonts w:ascii="Arial Narrow" w:hAnsi="Arial Narrow" w:cs="Times New Roman"/>
          <w:sz w:val="24"/>
          <w:szCs w:val="24"/>
        </w:rPr>
        <w:t xml:space="preserve">as a </w:t>
      </w:r>
      <w:r w:rsidR="001A7BA1" w:rsidRPr="002857A1">
        <w:rPr>
          <w:rFonts w:ascii="Arial Narrow" w:hAnsi="Arial Narrow" w:cs="Times New Roman"/>
          <w:sz w:val="24"/>
          <w:szCs w:val="24"/>
        </w:rPr>
        <w:t xml:space="preserve">result </w:t>
      </w:r>
      <w:r w:rsidR="001A7BA1">
        <w:rPr>
          <w:rFonts w:ascii="Arial Narrow" w:hAnsi="Arial Narrow" w:cs="Times New Roman"/>
          <w:sz w:val="24"/>
          <w:szCs w:val="24"/>
        </w:rPr>
        <w:t>of</w:t>
      </w:r>
      <w:proofErr w:type="gramEnd"/>
      <w:r w:rsidR="00B655BD">
        <w:rPr>
          <w:rFonts w:ascii="Arial Narrow" w:hAnsi="Arial Narrow" w:cs="Times New Roman"/>
          <w:sz w:val="24"/>
          <w:szCs w:val="24"/>
        </w:rPr>
        <w:t xml:space="preserve"> data analysis? Provide</w:t>
      </w:r>
      <w:r w:rsidR="00EE288A" w:rsidRPr="002857A1">
        <w:rPr>
          <w:rFonts w:ascii="Arial Narrow" w:hAnsi="Arial Narrow" w:cs="Times New Roman"/>
          <w:sz w:val="24"/>
          <w:szCs w:val="24"/>
        </w:rPr>
        <w:t xml:space="preserve"> a rationale for your decision.</w:t>
      </w:r>
    </w:p>
    <w:p w14:paraId="6F6FF6E0" w14:textId="77777777" w:rsidR="00F9777A" w:rsidRPr="00F9777A" w:rsidRDefault="00F9777A" w:rsidP="00F9777A">
      <w:pPr>
        <w:rPr>
          <w:rFonts w:ascii="Arial Narrow" w:hAnsi="Arial Narrow" w:cs="Times New Roman"/>
          <w:b/>
          <w:sz w:val="20"/>
          <w:szCs w:val="20"/>
        </w:rPr>
      </w:pPr>
    </w:p>
    <w:sectPr w:rsidR="00F9777A" w:rsidRPr="00F9777A" w:rsidSect="00B655BD">
      <w:pgSz w:w="12240" w:h="15840"/>
      <w:pgMar w:top="144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CE3D" w14:textId="77777777" w:rsidR="00CD72F7" w:rsidRDefault="00CD72F7" w:rsidP="008966A5">
      <w:pPr>
        <w:spacing w:after="0" w:line="240" w:lineRule="auto"/>
      </w:pPr>
      <w:r>
        <w:separator/>
      </w:r>
    </w:p>
  </w:endnote>
  <w:endnote w:type="continuationSeparator" w:id="0">
    <w:p w14:paraId="761BF6F2" w14:textId="77777777" w:rsidR="00CD72F7" w:rsidRDefault="00CD72F7"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940157"/>
      <w:docPartObj>
        <w:docPartGallery w:val="Page Numbers (Bottom of Page)"/>
        <w:docPartUnique/>
      </w:docPartObj>
    </w:sdtPr>
    <w:sdtEndPr>
      <w:rPr>
        <w:noProof/>
      </w:rPr>
    </w:sdtEndPr>
    <w:sdtContent>
      <w:p w14:paraId="170F70A5" w14:textId="77777777" w:rsidR="00D35CAC" w:rsidRDefault="00D35CAC">
        <w:pPr>
          <w:pStyle w:val="Footer"/>
          <w:jc w:val="center"/>
        </w:pPr>
        <w:r>
          <w:fldChar w:fldCharType="begin"/>
        </w:r>
        <w:r>
          <w:instrText xml:space="preserve"> PAGE   \* MERGEFORMAT </w:instrText>
        </w:r>
        <w:r>
          <w:fldChar w:fldCharType="separate"/>
        </w:r>
        <w:r w:rsidR="00EF350D">
          <w:rPr>
            <w:noProof/>
          </w:rPr>
          <w:t>1</w:t>
        </w:r>
        <w:r>
          <w:rPr>
            <w:noProof/>
          </w:rPr>
          <w:fldChar w:fldCharType="end"/>
        </w:r>
      </w:p>
    </w:sdtContent>
  </w:sdt>
  <w:p w14:paraId="46612343" w14:textId="77777777" w:rsidR="00D35CAC" w:rsidRDefault="00D35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49C6" w14:textId="77777777" w:rsidR="00CD72F7" w:rsidRDefault="00CD72F7" w:rsidP="008966A5">
      <w:pPr>
        <w:spacing w:after="0" w:line="240" w:lineRule="auto"/>
      </w:pPr>
      <w:r>
        <w:separator/>
      </w:r>
    </w:p>
  </w:footnote>
  <w:footnote w:type="continuationSeparator" w:id="0">
    <w:p w14:paraId="6D4A579C" w14:textId="77777777" w:rsidR="00CD72F7" w:rsidRDefault="00CD72F7" w:rsidP="00896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B6F6" w14:textId="77777777" w:rsidR="00D35CAC" w:rsidRPr="00AD79C9" w:rsidRDefault="00D35CAC" w:rsidP="0060721D">
    <w:pPr>
      <w:tabs>
        <w:tab w:val="left" w:pos="238"/>
        <w:tab w:val="left" w:pos="1640"/>
        <w:tab w:val="center" w:pos="4680"/>
      </w:tabs>
      <w:spacing w:line="240" w:lineRule="auto"/>
      <w:ind w:left="482" w:firstLine="958"/>
      <w:contextualSpacing/>
      <w:rPr>
        <w:rFonts w:ascii="Calibri" w:hAnsi="Calibri" w:cs="Times New Roman"/>
        <w:b/>
        <w:sz w:val="28"/>
        <w:szCs w:val="28"/>
      </w:rPr>
    </w:pPr>
  </w:p>
  <w:p w14:paraId="5E09F0C7" w14:textId="77777777" w:rsidR="00D35CAC" w:rsidRPr="00064018" w:rsidRDefault="00D35CAC" w:rsidP="0060721D">
    <w:pPr>
      <w:tabs>
        <w:tab w:val="left" w:pos="238"/>
        <w:tab w:val="left" w:pos="1640"/>
        <w:tab w:val="center" w:pos="4680"/>
      </w:tabs>
      <w:spacing w:line="240" w:lineRule="auto"/>
      <w:ind w:left="482" w:firstLine="958"/>
      <w:contextualSpacing/>
      <w:rPr>
        <w:rFonts w:ascii="Arial Narrow" w:hAnsi="Arial Narrow" w:cs="Times New Roman"/>
        <w:b/>
        <w:sz w:val="28"/>
        <w:szCs w:val="28"/>
      </w:rPr>
    </w:pPr>
    <w:r>
      <w:rPr>
        <w:rFonts w:ascii="Arial Narrow" w:hAnsi="Arial Narrow" w:cs="Times New Roman"/>
        <w:b/>
        <w:noProof/>
        <w:sz w:val="28"/>
        <w:szCs w:val="28"/>
      </w:rPr>
      <w:drawing>
        <wp:anchor distT="0" distB="0" distL="114300" distR="114300" simplePos="0" relativeHeight="251659776" behindDoc="0" locked="0" layoutInCell="1" allowOverlap="1" wp14:anchorId="597FD681" wp14:editId="1854FEFD">
          <wp:simplePos x="0" y="0"/>
          <wp:positionH relativeFrom="column">
            <wp:posOffset>-330200</wp:posOffset>
          </wp:positionH>
          <wp:positionV relativeFrom="paragraph">
            <wp:posOffset>-196850</wp:posOffset>
          </wp:positionV>
          <wp:extent cx="1025132" cy="850900"/>
          <wp:effectExtent l="0" t="0" r="381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025132" cy="850900"/>
                  </a:xfrm>
                  <a:prstGeom prst="rect">
                    <a:avLst/>
                  </a:prstGeom>
                </pic:spPr>
              </pic:pic>
            </a:graphicData>
          </a:graphic>
          <wp14:sizeRelH relativeFrom="page">
            <wp14:pctWidth>0</wp14:pctWidth>
          </wp14:sizeRelH>
          <wp14:sizeRelV relativeFrom="page">
            <wp14:pctHeight>0</wp14:pctHeight>
          </wp14:sizeRelV>
        </wp:anchor>
      </w:drawing>
    </w:r>
    <w:r w:rsidRPr="00064018">
      <w:rPr>
        <w:rFonts w:ascii="Arial Narrow" w:hAnsi="Arial Narrow" w:cs="Times New Roman"/>
        <w:b/>
        <w:sz w:val="28"/>
        <w:szCs w:val="28"/>
      </w:rPr>
      <w:t xml:space="preserve">North Dakota </w:t>
    </w:r>
    <w:r w:rsidRPr="00064018">
      <w:rPr>
        <w:rFonts w:ascii="Arial Narrow" w:hAnsi="Arial Narrow" w:cs="Times New Roman"/>
        <w:b/>
        <w:bCs/>
        <w:sz w:val="28"/>
        <w:szCs w:val="28"/>
      </w:rPr>
      <w:t>Education Standards and Practices Board</w:t>
    </w:r>
  </w:p>
  <w:p w14:paraId="3E66F456" w14:textId="77777777" w:rsidR="00D35CAC" w:rsidRPr="00064018" w:rsidRDefault="00D35CAC" w:rsidP="0060721D">
    <w:pPr>
      <w:spacing w:line="240" w:lineRule="auto"/>
      <w:ind w:left="720" w:firstLine="720"/>
      <w:contextualSpacing/>
      <w:rPr>
        <w:rFonts w:ascii="Arial Narrow" w:hAnsi="Arial Narrow" w:cs="Times New Roman"/>
        <w:b/>
        <w:sz w:val="28"/>
        <w:szCs w:val="28"/>
      </w:rPr>
    </w:pPr>
    <w:r>
      <w:rPr>
        <w:rFonts w:ascii="Arial Narrow" w:hAnsi="Arial Narrow" w:cs="Times New Roman"/>
        <w:b/>
        <w:sz w:val="28"/>
        <w:szCs w:val="28"/>
      </w:rPr>
      <w:t>Advanced</w:t>
    </w:r>
    <w:r w:rsidRPr="00064018">
      <w:rPr>
        <w:rFonts w:ascii="Arial Narrow" w:hAnsi="Arial Narrow" w:cs="Times New Roman"/>
        <w:b/>
        <w:sz w:val="28"/>
        <w:szCs w:val="28"/>
      </w:rPr>
      <w:t xml:space="preserve"> Program Report</w:t>
    </w:r>
  </w:p>
  <w:p w14:paraId="0EB84C41" w14:textId="77777777" w:rsidR="00D35CAC" w:rsidRPr="00064018" w:rsidRDefault="00D35CAC" w:rsidP="0060721D">
    <w:pPr>
      <w:spacing w:line="240" w:lineRule="auto"/>
      <w:ind w:left="720" w:firstLine="720"/>
      <w:contextualSpacing/>
      <w:rPr>
        <w:rFonts w:ascii="Arial Narrow" w:hAnsi="Arial Narrow" w:cs="Times New Roman"/>
        <w:b/>
        <w:sz w:val="28"/>
        <w:szCs w:val="28"/>
      </w:rPr>
    </w:pPr>
    <w:r w:rsidRPr="00064018">
      <w:rPr>
        <w:rFonts w:ascii="Arial Narrow" w:hAnsi="Arial Narrow" w:cs="Times New Roman"/>
        <w:b/>
        <w:sz w:val="28"/>
        <w:szCs w:val="28"/>
      </w:rPr>
      <w:t xml:space="preserve">Preparation of </w:t>
    </w:r>
    <w:r w:rsidRPr="00620DE0">
      <w:rPr>
        <w:rFonts w:ascii="Arial Narrow" w:hAnsi="Arial Narrow" w:cs="Times New Roman"/>
        <w:b/>
        <w:sz w:val="28"/>
        <w:szCs w:val="28"/>
      </w:rPr>
      <w:t>School Counselors</w:t>
    </w:r>
  </w:p>
  <w:p w14:paraId="4F521841" w14:textId="05F93D64" w:rsidR="00D35CAC" w:rsidRPr="00AD79C9" w:rsidRDefault="00D35CAC" w:rsidP="0024693C">
    <w:pPr>
      <w:rPr>
        <w:rFonts w:cs="Times New Roman"/>
        <w:b/>
        <w:sz w:val="28"/>
        <w:szCs w:val="28"/>
      </w:rPr>
    </w:pPr>
    <w:r>
      <w:rPr>
        <w:rFonts w:ascii="Times New Roman" w:hAnsi="Times New Roman" w:cs="Times New Roman"/>
        <w:b/>
        <w:sz w:val="28"/>
        <w:szCs w:val="28"/>
      </w:rPr>
      <w:t xml:space="preserve">                     (</w:t>
    </w:r>
    <w:r w:rsidRPr="00AD79C9">
      <w:rPr>
        <w:rFonts w:cs="Times New Roman"/>
        <w:b/>
        <w:sz w:val="28"/>
        <w:szCs w:val="28"/>
      </w:rPr>
      <w:t>05-17)</w:t>
    </w:r>
    <w:r w:rsidR="00084EC5">
      <w:rPr>
        <w:rFonts w:cs="Times New Roman"/>
        <w:b/>
        <w:sz w:val="28"/>
        <w:szCs w:val="28"/>
      </w:rPr>
      <w:t xml:space="preserve"> (6-23)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FE"/>
    <w:multiLevelType w:val="hybridMultilevel"/>
    <w:tmpl w:val="C75A698C"/>
    <w:lvl w:ilvl="0" w:tplc="A890383C">
      <w:start w:val="1"/>
      <w:numFmt w:val="decimal"/>
      <w:lvlText w:val="%1."/>
      <w:lvlJc w:val="left"/>
      <w:pPr>
        <w:ind w:left="720" w:hanging="360"/>
      </w:pPr>
      <w:rPr>
        <w:rFonts w:ascii="Arial Narrow" w:hAnsi="Arial Narrow" w:cs="Times New Roman" w:hint="default"/>
        <w:b/>
        <w:sz w:val="24"/>
        <w:szCs w:val="24"/>
      </w:rPr>
    </w:lvl>
    <w:lvl w:ilvl="1" w:tplc="04090019">
      <w:start w:val="1"/>
      <w:numFmt w:val="lowerLetter"/>
      <w:lvlText w:val="%2."/>
      <w:lvlJc w:val="left"/>
      <w:pPr>
        <w:ind w:left="1440" w:hanging="360"/>
      </w:pPr>
    </w:lvl>
    <w:lvl w:ilvl="2" w:tplc="43B6193A">
      <w:start w:val="1"/>
      <w:numFmt w:val="lowerRoman"/>
      <w:lvlText w:val="%3."/>
      <w:lvlJc w:val="right"/>
      <w:pPr>
        <w:ind w:left="2340" w:hanging="180"/>
      </w:pPr>
      <w:rPr>
        <w:b w:val="0"/>
      </w:rPr>
    </w:lvl>
    <w:lvl w:ilvl="3" w:tplc="4216CADE">
      <w:start w:val="1"/>
      <w:numFmt w:val="decimal"/>
      <w:lvlText w:val="%4."/>
      <w:lvlJc w:val="left"/>
      <w:pPr>
        <w:ind w:left="2880" w:hanging="360"/>
      </w:pPr>
      <w:rPr>
        <w:rFonts w:ascii="Arial Narrow" w:eastAsiaTheme="minorHAnsi" w:hAnsi="Arial Narrow" w:cs="Times New Roman"/>
      </w:rPr>
    </w:lvl>
    <w:lvl w:ilvl="4" w:tplc="04090019">
      <w:start w:val="1"/>
      <w:numFmt w:val="lowerLetter"/>
      <w:lvlText w:val="%5."/>
      <w:lvlJc w:val="left"/>
      <w:pPr>
        <w:ind w:left="387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03286"/>
    <w:multiLevelType w:val="hybridMultilevel"/>
    <w:tmpl w:val="E758C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5396E"/>
    <w:multiLevelType w:val="hybridMultilevel"/>
    <w:tmpl w:val="6A7807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30A9204">
      <w:start w:val="1"/>
      <w:numFmt w:val="upperLetter"/>
      <w:lvlText w:val="%4."/>
      <w:lvlJc w:val="left"/>
      <w:pPr>
        <w:ind w:left="2880" w:hanging="360"/>
      </w:pPr>
      <w:rPr>
        <w:rFonts w:eastAsiaTheme="minorHAnsi"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76BBC"/>
    <w:multiLevelType w:val="multilevel"/>
    <w:tmpl w:val="6A7807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rPr>
        <w:rFonts w:eastAsiaTheme="minorHAnsi"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8E5300"/>
    <w:multiLevelType w:val="hybridMultilevel"/>
    <w:tmpl w:val="BE44A7FE"/>
    <w:lvl w:ilvl="0" w:tplc="0F30F89E">
      <w:start w:val="3"/>
      <w:numFmt w:val="lowerRoman"/>
      <w:lvlText w:val="%1."/>
      <w:lvlJc w:val="righ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43C01"/>
    <w:multiLevelType w:val="hybridMultilevel"/>
    <w:tmpl w:val="61A6A6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5A05766"/>
    <w:multiLevelType w:val="multilevel"/>
    <w:tmpl w:val="35B021AC"/>
    <w:lvl w:ilvl="0">
      <w:start w:val="4"/>
      <w:numFmt w:val="decimal"/>
      <w:lvlText w:val="%1"/>
      <w:lvlJc w:val="left"/>
      <w:pPr>
        <w:ind w:left="360" w:hanging="360"/>
      </w:pPr>
      <w:rPr>
        <w:rFonts w:eastAsiaTheme="minorHAnsi" w:hint="default"/>
        <w:b w:val="0"/>
      </w:rPr>
    </w:lvl>
    <w:lvl w:ilvl="1">
      <w:start w:val="1"/>
      <w:numFmt w:val="decimal"/>
      <w:lvlText w:val="%1.%2"/>
      <w:lvlJc w:val="left"/>
      <w:pPr>
        <w:ind w:left="2580" w:hanging="360"/>
      </w:pPr>
      <w:rPr>
        <w:rFonts w:eastAsiaTheme="minorHAnsi" w:hint="default"/>
        <w:b w:val="0"/>
      </w:rPr>
    </w:lvl>
    <w:lvl w:ilvl="2">
      <w:start w:val="1"/>
      <w:numFmt w:val="decimal"/>
      <w:lvlText w:val="%1.%2.%3"/>
      <w:lvlJc w:val="left"/>
      <w:pPr>
        <w:ind w:left="5160" w:hanging="720"/>
      </w:pPr>
      <w:rPr>
        <w:rFonts w:eastAsiaTheme="minorHAnsi" w:hint="default"/>
        <w:b w:val="0"/>
      </w:rPr>
    </w:lvl>
    <w:lvl w:ilvl="3">
      <w:start w:val="1"/>
      <w:numFmt w:val="decimal"/>
      <w:lvlText w:val="%1.%2.%3.%4"/>
      <w:lvlJc w:val="left"/>
      <w:pPr>
        <w:ind w:left="7380" w:hanging="720"/>
      </w:pPr>
      <w:rPr>
        <w:rFonts w:eastAsiaTheme="minorHAnsi" w:hint="default"/>
        <w:b w:val="0"/>
      </w:rPr>
    </w:lvl>
    <w:lvl w:ilvl="4">
      <w:start w:val="1"/>
      <w:numFmt w:val="decimal"/>
      <w:lvlText w:val="%1.%2.%3.%4.%5"/>
      <w:lvlJc w:val="left"/>
      <w:pPr>
        <w:ind w:left="9960" w:hanging="1080"/>
      </w:pPr>
      <w:rPr>
        <w:rFonts w:eastAsiaTheme="minorHAnsi" w:hint="default"/>
        <w:b w:val="0"/>
      </w:rPr>
    </w:lvl>
    <w:lvl w:ilvl="5">
      <w:start w:val="1"/>
      <w:numFmt w:val="decimal"/>
      <w:lvlText w:val="%1.%2.%3.%4.%5.%6"/>
      <w:lvlJc w:val="left"/>
      <w:pPr>
        <w:ind w:left="12180" w:hanging="1080"/>
      </w:pPr>
      <w:rPr>
        <w:rFonts w:eastAsiaTheme="minorHAnsi" w:hint="default"/>
        <w:b w:val="0"/>
      </w:rPr>
    </w:lvl>
    <w:lvl w:ilvl="6">
      <w:start w:val="1"/>
      <w:numFmt w:val="decimal"/>
      <w:lvlText w:val="%1.%2.%3.%4.%5.%6.%7"/>
      <w:lvlJc w:val="left"/>
      <w:pPr>
        <w:ind w:left="14760" w:hanging="1440"/>
      </w:pPr>
      <w:rPr>
        <w:rFonts w:eastAsiaTheme="minorHAnsi" w:hint="default"/>
        <w:b w:val="0"/>
      </w:rPr>
    </w:lvl>
    <w:lvl w:ilvl="7">
      <w:start w:val="1"/>
      <w:numFmt w:val="decimal"/>
      <w:lvlText w:val="%1.%2.%3.%4.%5.%6.%7.%8"/>
      <w:lvlJc w:val="left"/>
      <w:pPr>
        <w:ind w:left="16980" w:hanging="1440"/>
      </w:pPr>
      <w:rPr>
        <w:rFonts w:eastAsiaTheme="minorHAnsi" w:hint="default"/>
        <w:b w:val="0"/>
      </w:rPr>
    </w:lvl>
    <w:lvl w:ilvl="8">
      <w:start w:val="1"/>
      <w:numFmt w:val="decimal"/>
      <w:lvlText w:val="%1.%2.%3.%4.%5.%6.%7.%8.%9"/>
      <w:lvlJc w:val="left"/>
      <w:pPr>
        <w:ind w:left="19200" w:hanging="1440"/>
      </w:pPr>
      <w:rPr>
        <w:rFonts w:eastAsiaTheme="minorHAnsi" w:hint="default"/>
        <w:b w:val="0"/>
      </w:rPr>
    </w:lvl>
  </w:abstractNum>
  <w:abstractNum w:abstractNumId="8" w15:restartNumberingAfterBreak="0">
    <w:nsid w:val="4B664A86"/>
    <w:multiLevelType w:val="hybridMultilevel"/>
    <w:tmpl w:val="63EE08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198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34925"/>
    <w:multiLevelType w:val="hybridMultilevel"/>
    <w:tmpl w:val="00D668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8D2AACE">
      <w:start w:val="1"/>
      <w:numFmt w:val="decimal"/>
      <w:lvlText w:val="%3."/>
      <w:lvlJc w:val="left"/>
      <w:pPr>
        <w:ind w:left="2160" w:hanging="180"/>
      </w:pPr>
      <w:rPr>
        <w:b w:val="0"/>
      </w:rPr>
    </w:lvl>
    <w:lvl w:ilvl="3" w:tplc="830A9204">
      <w:start w:val="1"/>
      <w:numFmt w:val="upperLetter"/>
      <w:lvlText w:val="%4."/>
      <w:lvlJc w:val="left"/>
      <w:pPr>
        <w:ind w:left="2880" w:hanging="360"/>
      </w:pPr>
      <w:rPr>
        <w:rFonts w:eastAsiaTheme="minorHAnsi"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B94107"/>
    <w:multiLevelType w:val="multilevel"/>
    <w:tmpl w:val="7ABABDBC"/>
    <w:lvl w:ilvl="0">
      <w:start w:val="4"/>
      <w:numFmt w:val="decimal"/>
      <w:lvlText w:val="%1"/>
      <w:lvlJc w:val="left"/>
      <w:pPr>
        <w:ind w:left="360" w:hanging="360"/>
      </w:pPr>
      <w:rPr>
        <w:rFonts w:eastAsiaTheme="minorHAnsi" w:hint="default"/>
      </w:rPr>
    </w:lvl>
    <w:lvl w:ilvl="1">
      <w:start w:val="3"/>
      <w:numFmt w:val="decimal"/>
      <w:lvlText w:val="%1.%2"/>
      <w:lvlJc w:val="left"/>
      <w:pPr>
        <w:ind w:left="2430" w:hanging="360"/>
      </w:pPr>
      <w:rPr>
        <w:rFonts w:eastAsiaTheme="minorHAnsi" w:hint="default"/>
        <w:b/>
      </w:rPr>
    </w:lvl>
    <w:lvl w:ilvl="2">
      <w:start w:val="1"/>
      <w:numFmt w:val="decimal"/>
      <w:lvlText w:val="%1.%2.%3"/>
      <w:lvlJc w:val="left"/>
      <w:pPr>
        <w:ind w:left="4680" w:hanging="720"/>
      </w:pPr>
      <w:rPr>
        <w:rFonts w:eastAsiaTheme="minorHAnsi" w:hint="default"/>
      </w:rPr>
    </w:lvl>
    <w:lvl w:ilvl="3">
      <w:start w:val="1"/>
      <w:numFmt w:val="decimal"/>
      <w:lvlText w:val="%1.%2.%3.%4"/>
      <w:lvlJc w:val="left"/>
      <w:pPr>
        <w:ind w:left="6660" w:hanging="720"/>
      </w:pPr>
      <w:rPr>
        <w:rFonts w:eastAsiaTheme="minorHAnsi" w:hint="default"/>
      </w:rPr>
    </w:lvl>
    <w:lvl w:ilvl="4">
      <w:start w:val="1"/>
      <w:numFmt w:val="decimal"/>
      <w:lvlText w:val="%1.%2.%3.%4.%5"/>
      <w:lvlJc w:val="left"/>
      <w:pPr>
        <w:ind w:left="9000" w:hanging="1080"/>
      </w:pPr>
      <w:rPr>
        <w:rFonts w:eastAsiaTheme="minorHAnsi" w:hint="default"/>
      </w:rPr>
    </w:lvl>
    <w:lvl w:ilvl="5">
      <w:start w:val="1"/>
      <w:numFmt w:val="decimal"/>
      <w:lvlText w:val="%1.%2.%3.%4.%5.%6"/>
      <w:lvlJc w:val="left"/>
      <w:pPr>
        <w:ind w:left="10980" w:hanging="1080"/>
      </w:pPr>
      <w:rPr>
        <w:rFonts w:eastAsiaTheme="minorHAnsi" w:hint="default"/>
      </w:rPr>
    </w:lvl>
    <w:lvl w:ilvl="6">
      <w:start w:val="1"/>
      <w:numFmt w:val="decimal"/>
      <w:lvlText w:val="%1.%2.%3.%4.%5.%6.%7"/>
      <w:lvlJc w:val="left"/>
      <w:pPr>
        <w:ind w:left="13320" w:hanging="1440"/>
      </w:pPr>
      <w:rPr>
        <w:rFonts w:eastAsiaTheme="minorHAnsi" w:hint="default"/>
      </w:rPr>
    </w:lvl>
    <w:lvl w:ilvl="7">
      <w:start w:val="1"/>
      <w:numFmt w:val="decimal"/>
      <w:lvlText w:val="%1.%2.%3.%4.%5.%6.%7.%8"/>
      <w:lvlJc w:val="left"/>
      <w:pPr>
        <w:ind w:left="15300" w:hanging="1440"/>
      </w:pPr>
      <w:rPr>
        <w:rFonts w:eastAsiaTheme="minorHAnsi" w:hint="default"/>
      </w:rPr>
    </w:lvl>
    <w:lvl w:ilvl="8">
      <w:start w:val="1"/>
      <w:numFmt w:val="decimal"/>
      <w:lvlText w:val="%1.%2.%3.%4.%5.%6.%7.%8.%9"/>
      <w:lvlJc w:val="left"/>
      <w:pPr>
        <w:ind w:left="17280" w:hanging="1440"/>
      </w:pPr>
      <w:rPr>
        <w:rFonts w:eastAsiaTheme="minorHAnsi" w:hint="default"/>
      </w:rPr>
    </w:lvl>
  </w:abstractNum>
  <w:abstractNum w:abstractNumId="12" w15:restartNumberingAfterBreak="0">
    <w:nsid w:val="5D8615B7"/>
    <w:multiLevelType w:val="hybridMultilevel"/>
    <w:tmpl w:val="79183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b w:val="0"/>
      </w:rPr>
    </w:lvl>
    <w:lvl w:ilvl="3" w:tplc="830A9204">
      <w:start w:val="1"/>
      <w:numFmt w:val="upperLetter"/>
      <w:lvlText w:val="%4."/>
      <w:lvlJc w:val="left"/>
      <w:pPr>
        <w:ind w:left="2880" w:hanging="360"/>
      </w:pPr>
      <w:rPr>
        <w:rFonts w:eastAsiaTheme="minorHAnsi"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4E6B41"/>
    <w:multiLevelType w:val="hybridMultilevel"/>
    <w:tmpl w:val="CF988DAC"/>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0416F"/>
    <w:multiLevelType w:val="hybridMultilevel"/>
    <w:tmpl w:val="E0FA8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6" w15:restartNumberingAfterBreak="0">
    <w:nsid w:val="6E905549"/>
    <w:multiLevelType w:val="multilevel"/>
    <w:tmpl w:val="6A7807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rPr>
        <w:rFonts w:eastAsiaTheme="minorHAnsi"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815CA9"/>
    <w:multiLevelType w:val="hybridMultilevel"/>
    <w:tmpl w:val="1592F98E"/>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62005B2"/>
    <w:multiLevelType w:val="hybridMultilevel"/>
    <w:tmpl w:val="5C90629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DC7337"/>
    <w:multiLevelType w:val="hybridMultilevel"/>
    <w:tmpl w:val="CB5630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198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B20D09"/>
    <w:multiLevelType w:val="hybridMultilevel"/>
    <w:tmpl w:val="73FCE62C"/>
    <w:lvl w:ilvl="0" w:tplc="D46245D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1F3659"/>
    <w:multiLevelType w:val="hybridMultilevel"/>
    <w:tmpl w:val="44ACE5F8"/>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737347">
    <w:abstractNumId w:val="3"/>
  </w:num>
  <w:num w:numId="2" w16cid:durableId="623271374">
    <w:abstractNumId w:val="19"/>
  </w:num>
  <w:num w:numId="3" w16cid:durableId="2080866070">
    <w:abstractNumId w:val="0"/>
  </w:num>
  <w:num w:numId="4" w16cid:durableId="494808248">
    <w:abstractNumId w:val="15"/>
  </w:num>
  <w:num w:numId="5" w16cid:durableId="1026102750">
    <w:abstractNumId w:val="2"/>
  </w:num>
  <w:num w:numId="6" w16cid:durableId="1176845922">
    <w:abstractNumId w:val="10"/>
  </w:num>
  <w:num w:numId="7" w16cid:durableId="1841239535">
    <w:abstractNumId w:val="13"/>
  </w:num>
  <w:num w:numId="8" w16cid:durableId="684870967">
    <w:abstractNumId w:val="22"/>
  </w:num>
  <w:num w:numId="9" w16cid:durableId="1175727992">
    <w:abstractNumId w:val="5"/>
  </w:num>
  <w:num w:numId="10" w16cid:durableId="682320081">
    <w:abstractNumId w:val="14"/>
  </w:num>
  <w:num w:numId="11" w16cid:durableId="1124467159">
    <w:abstractNumId w:val="7"/>
  </w:num>
  <w:num w:numId="12" w16cid:durableId="1045446049">
    <w:abstractNumId w:val="11"/>
  </w:num>
  <w:num w:numId="13" w16cid:durableId="533153746">
    <w:abstractNumId w:val="4"/>
  </w:num>
  <w:num w:numId="14" w16cid:durableId="2029939271">
    <w:abstractNumId w:val="16"/>
  </w:num>
  <w:num w:numId="15" w16cid:durableId="1210459243">
    <w:abstractNumId w:val="1"/>
  </w:num>
  <w:num w:numId="16" w16cid:durableId="1650204228">
    <w:abstractNumId w:val="21"/>
  </w:num>
  <w:num w:numId="17" w16cid:durableId="1026104202">
    <w:abstractNumId w:val="8"/>
  </w:num>
  <w:num w:numId="18" w16cid:durableId="743069763">
    <w:abstractNumId w:val="9"/>
  </w:num>
  <w:num w:numId="19" w16cid:durableId="320692899">
    <w:abstractNumId w:val="20"/>
  </w:num>
  <w:num w:numId="20" w16cid:durableId="543056737">
    <w:abstractNumId w:val="12"/>
  </w:num>
  <w:num w:numId="21" w16cid:durableId="1163814359">
    <w:abstractNumId w:val="18"/>
  </w:num>
  <w:num w:numId="22" w16cid:durableId="1126661283">
    <w:abstractNumId w:val="17"/>
  </w:num>
  <w:num w:numId="23" w16cid:durableId="219294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6A5"/>
    <w:rsid w:val="00003912"/>
    <w:rsid w:val="00064018"/>
    <w:rsid w:val="00076B68"/>
    <w:rsid w:val="00084EC5"/>
    <w:rsid w:val="00087E1D"/>
    <w:rsid w:val="00090311"/>
    <w:rsid w:val="00090D6F"/>
    <w:rsid w:val="000F61FC"/>
    <w:rsid w:val="00111CA7"/>
    <w:rsid w:val="0014430D"/>
    <w:rsid w:val="00147099"/>
    <w:rsid w:val="00186560"/>
    <w:rsid w:val="0019631F"/>
    <w:rsid w:val="001964C0"/>
    <w:rsid w:val="001A49D8"/>
    <w:rsid w:val="001A7BA1"/>
    <w:rsid w:val="001B68E0"/>
    <w:rsid w:val="0020037A"/>
    <w:rsid w:val="00207762"/>
    <w:rsid w:val="0021697C"/>
    <w:rsid w:val="0024693C"/>
    <w:rsid w:val="002767FD"/>
    <w:rsid w:val="00277D11"/>
    <w:rsid w:val="00283DDB"/>
    <w:rsid w:val="002857A1"/>
    <w:rsid w:val="002E5AD7"/>
    <w:rsid w:val="002E6769"/>
    <w:rsid w:val="002F6807"/>
    <w:rsid w:val="003060DD"/>
    <w:rsid w:val="00321B48"/>
    <w:rsid w:val="00372766"/>
    <w:rsid w:val="00395D81"/>
    <w:rsid w:val="00396FF0"/>
    <w:rsid w:val="003C2982"/>
    <w:rsid w:val="00404A06"/>
    <w:rsid w:val="004101B1"/>
    <w:rsid w:val="004242D1"/>
    <w:rsid w:val="0042573A"/>
    <w:rsid w:val="00426921"/>
    <w:rsid w:val="00446BC7"/>
    <w:rsid w:val="004628C6"/>
    <w:rsid w:val="00471371"/>
    <w:rsid w:val="00480AA3"/>
    <w:rsid w:val="004970F8"/>
    <w:rsid w:val="0049750A"/>
    <w:rsid w:val="004B5A26"/>
    <w:rsid w:val="004D1B90"/>
    <w:rsid w:val="004E4AD1"/>
    <w:rsid w:val="004E4D2D"/>
    <w:rsid w:val="00517A15"/>
    <w:rsid w:val="00526783"/>
    <w:rsid w:val="00574332"/>
    <w:rsid w:val="0058063A"/>
    <w:rsid w:val="005A7EAF"/>
    <w:rsid w:val="005D47B1"/>
    <w:rsid w:val="005E0D0D"/>
    <w:rsid w:val="0060721D"/>
    <w:rsid w:val="00617342"/>
    <w:rsid w:val="00620DE0"/>
    <w:rsid w:val="006269C0"/>
    <w:rsid w:val="00652283"/>
    <w:rsid w:val="00653835"/>
    <w:rsid w:val="006735EB"/>
    <w:rsid w:val="006959F0"/>
    <w:rsid w:val="006C1051"/>
    <w:rsid w:val="006D5797"/>
    <w:rsid w:val="006F119D"/>
    <w:rsid w:val="007116AA"/>
    <w:rsid w:val="00722FB4"/>
    <w:rsid w:val="007309C1"/>
    <w:rsid w:val="0073173B"/>
    <w:rsid w:val="00750DE8"/>
    <w:rsid w:val="00785891"/>
    <w:rsid w:val="00786370"/>
    <w:rsid w:val="007B4065"/>
    <w:rsid w:val="007C6AC1"/>
    <w:rsid w:val="007D3793"/>
    <w:rsid w:val="008137B0"/>
    <w:rsid w:val="00820F0A"/>
    <w:rsid w:val="0082778A"/>
    <w:rsid w:val="00831591"/>
    <w:rsid w:val="00845F2C"/>
    <w:rsid w:val="008966A5"/>
    <w:rsid w:val="008D1FF7"/>
    <w:rsid w:val="00915B58"/>
    <w:rsid w:val="0093590F"/>
    <w:rsid w:val="009362CF"/>
    <w:rsid w:val="0096751E"/>
    <w:rsid w:val="00981C4F"/>
    <w:rsid w:val="009C4EAE"/>
    <w:rsid w:val="009C6900"/>
    <w:rsid w:val="00A15C44"/>
    <w:rsid w:val="00A639A1"/>
    <w:rsid w:val="00A77A1D"/>
    <w:rsid w:val="00A858F3"/>
    <w:rsid w:val="00AC20CE"/>
    <w:rsid w:val="00AD79C9"/>
    <w:rsid w:val="00B2155D"/>
    <w:rsid w:val="00B555AA"/>
    <w:rsid w:val="00B655BD"/>
    <w:rsid w:val="00B73369"/>
    <w:rsid w:val="00B7655C"/>
    <w:rsid w:val="00BB462E"/>
    <w:rsid w:val="00BC37A5"/>
    <w:rsid w:val="00C02E6F"/>
    <w:rsid w:val="00C47B20"/>
    <w:rsid w:val="00C52543"/>
    <w:rsid w:val="00C66AAD"/>
    <w:rsid w:val="00CA706D"/>
    <w:rsid w:val="00CB0E33"/>
    <w:rsid w:val="00CC7FC2"/>
    <w:rsid w:val="00CD72F7"/>
    <w:rsid w:val="00D20D5C"/>
    <w:rsid w:val="00D34077"/>
    <w:rsid w:val="00D35CAC"/>
    <w:rsid w:val="00D43A45"/>
    <w:rsid w:val="00D926E2"/>
    <w:rsid w:val="00D92860"/>
    <w:rsid w:val="00DA0D52"/>
    <w:rsid w:val="00DA2166"/>
    <w:rsid w:val="00DF2CCF"/>
    <w:rsid w:val="00E71684"/>
    <w:rsid w:val="00EC1208"/>
    <w:rsid w:val="00EE288A"/>
    <w:rsid w:val="00EF01D4"/>
    <w:rsid w:val="00EF350D"/>
    <w:rsid w:val="00F03823"/>
    <w:rsid w:val="00F16F11"/>
    <w:rsid w:val="00F36F8A"/>
    <w:rsid w:val="00F419C7"/>
    <w:rsid w:val="00F74C2A"/>
    <w:rsid w:val="00F9777A"/>
    <w:rsid w:val="00FB18E7"/>
    <w:rsid w:val="00FB2525"/>
    <w:rsid w:val="00FB432B"/>
    <w:rsid w:val="00FC5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C3786"/>
  <w15:docId w15:val="{CD69E3C5-9244-4240-A590-0F9B389B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186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560"/>
    <w:rPr>
      <w:rFonts w:ascii="Tahoma" w:hAnsi="Tahoma" w:cs="Tahoma"/>
      <w:sz w:val="16"/>
      <w:szCs w:val="16"/>
    </w:rPr>
  </w:style>
  <w:style w:type="paragraph" w:styleId="NoSpacing">
    <w:name w:val="No Spacing"/>
    <w:uiPriority w:val="1"/>
    <w:qFormat/>
    <w:rsid w:val="00F419C7"/>
    <w:pPr>
      <w:spacing w:after="0" w:line="240" w:lineRule="auto"/>
    </w:pPr>
  </w:style>
  <w:style w:type="paragraph" w:customStyle="1" w:styleId="Default">
    <w:name w:val="Default"/>
    <w:rsid w:val="006F119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414345">
      <w:bodyDiv w:val="1"/>
      <w:marLeft w:val="0"/>
      <w:marRight w:val="0"/>
      <w:marTop w:val="0"/>
      <w:marBottom w:val="0"/>
      <w:divBdr>
        <w:top w:val="none" w:sz="0" w:space="0" w:color="auto"/>
        <w:left w:val="none" w:sz="0" w:space="0" w:color="auto"/>
        <w:bottom w:val="none" w:sz="0" w:space="0" w:color="auto"/>
        <w:right w:val="none" w:sz="0" w:space="0" w:color="auto"/>
      </w:divBdr>
    </w:div>
    <w:div w:id="188888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93299-27EF-4351-9EF0-005B1B55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Olsen, Angela M.</cp:lastModifiedBy>
  <cp:revision>5</cp:revision>
  <cp:lastPrinted>2023-06-01T19:29:00Z</cp:lastPrinted>
  <dcterms:created xsi:type="dcterms:W3CDTF">2023-06-01T19:28:00Z</dcterms:created>
  <dcterms:modified xsi:type="dcterms:W3CDTF">2023-06-01T19:34:00Z</dcterms:modified>
</cp:coreProperties>
</file>