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C1F3" w14:textId="77777777" w:rsidR="008966A5" w:rsidRPr="00074FBA" w:rsidRDefault="008966A5" w:rsidP="008966A5">
      <w:pPr>
        <w:spacing w:after="0"/>
        <w:jc w:val="center"/>
        <w:rPr>
          <w:rFonts w:ascii="Arial Narrow" w:hAnsi="Arial Narrow" w:cs="Times New Roman"/>
          <w:b/>
          <w:sz w:val="24"/>
          <w:szCs w:val="24"/>
        </w:rPr>
      </w:pPr>
      <w:r w:rsidRPr="00074FBA">
        <w:rPr>
          <w:rFonts w:ascii="Arial Narrow" w:hAnsi="Arial Narrow" w:cs="Times New Roman"/>
          <w:b/>
          <w:sz w:val="24"/>
          <w:szCs w:val="24"/>
        </w:rPr>
        <w:t>COVER SHEET</w:t>
      </w:r>
    </w:p>
    <w:p w14:paraId="6205738C" w14:textId="77777777" w:rsidR="008966A5" w:rsidRPr="00074FBA" w:rsidRDefault="008966A5" w:rsidP="008966A5">
      <w:pPr>
        <w:pStyle w:val="ListParagraph"/>
        <w:numPr>
          <w:ilvl w:val="0"/>
          <w:numId w:val="1"/>
        </w:numPr>
        <w:spacing w:after="0"/>
        <w:rPr>
          <w:rFonts w:ascii="Arial Narrow" w:hAnsi="Arial Narrow" w:cs="Times New Roman"/>
          <w:b/>
          <w:sz w:val="24"/>
          <w:szCs w:val="24"/>
        </w:rPr>
      </w:pPr>
      <w:r w:rsidRPr="00074FBA">
        <w:rPr>
          <w:rFonts w:ascii="Arial Narrow" w:hAnsi="Arial Narrow" w:cs="Times New Roman"/>
          <w:b/>
          <w:sz w:val="24"/>
          <w:szCs w:val="24"/>
        </w:rPr>
        <w:t xml:space="preserve">Institution’s Name: </w:t>
      </w:r>
      <w:r w:rsidR="001F0D75" w:rsidRPr="00074FBA">
        <w:rPr>
          <w:rFonts w:ascii="Arial Narrow" w:hAnsi="Arial Narrow" w:cs="Times New Roman"/>
          <w:b/>
          <w:sz w:val="24"/>
          <w:szCs w:val="24"/>
        </w:rPr>
        <w:t xml:space="preserve">  </w:t>
      </w:r>
    </w:p>
    <w:p w14:paraId="062EADC3"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Date Submitted:</w:t>
      </w:r>
    </w:p>
    <w:p w14:paraId="47CCB488"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Preparer of this Report:</w:t>
      </w:r>
      <w:r w:rsidR="001F0D75" w:rsidRPr="00074FBA">
        <w:rPr>
          <w:rFonts w:ascii="Arial Narrow" w:hAnsi="Arial Narrow" w:cs="Times New Roman"/>
          <w:b/>
          <w:sz w:val="24"/>
          <w:szCs w:val="24"/>
        </w:rPr>
        <w:t xml:space="preserve">  </w:t>
      </w:r>
    </w:p>
    <w:p w14:paraId="1336A312"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rPr>
        <w:t>Phone:</w:t>
      </w:r>
    </w:p>
    <w:p w14:paraId="321A9EF7"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rPr>
        <w:t>E-mail</w:t>
      </w:r>
      <w:r w:rsidR="001F0D75" w:rsidRPr="00074FBA">
        <w:rPr>
          <w:rFonts w:ascii="Arial Narrow" w:hAnsi="Arial Narrow" w:cs="Times New Roman"/>
          <w:b/>
          <w:sz w:val="24"/>
          <w:szCs w:val="24"/>
        </w:rPr>
        <w:t xml:space="preserve">  </w:t>
      </w:r>
    </w:p>
    <w:p w14:paraId="425130C3"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 xml:space="preserve">CAEP/State Coordinator: </w:t>
      </w:r>
    </w:p>
    <w:p w14:paraId="3FC88A2C"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rPr>
        <w:t xml:space="preserve">Phone: </w:t>
      </w:r>
      <w:r w:rsidR="001F0D75" w:rsidRPr="00074FBA">
        <w:rPr>
          <w:rFonts w:ascii="Arial Narrow" w:hAnsi="Arial Narrow" w:cs="Times New Roman"/>
          <w:b/>
          <w:sz w:val="24"/>
          <w:szCs w:val="24"/>
        </w:rPr>
        <w:t xml:space="preserve">  </w:t>
      </w:r>
    </w:p>
    <w:p w14:paraId="0B6991F4"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rPr>
        <w:t xml:space="preserve">E-mail: </w:t>
      </w:r>
      <w:r w:rsidR="001F0D75" w:rsidRPr="00074FBA">
        <w:rPr>
          <w:rFonts w:ascii="Arial Narrow" w:hAnsi="Arial Narrow" w:cs="Times New Roman"/>
          <w:b/>
          <w:sz w:val="24"/>
          <w:szCs w:val="24"/>
        </w:rPr>
        <w:t xml:space="preserve">  </w:t>
      </w:r>
    </w:p>
    <w:p w14:paraId="6C10FA8E"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 xml:space="preserve">Name of Institution’s program: </w:t>
      </w:r>
    </w:p>
    <w:p w14:paraId="62690D46"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 xml:space="preserve">Grade levels for which candidates are being prepared: </w:t>
      </w:r>
      <w:r w:rsidR="001F0D75" w:rsidRPr="00074FBA">
        <w:rPr>
          <w:rFonts w:ascii="Arial Narrow" w:hAnsi="Arial Narrow" w:cs="Times New Roman"/>
          <w:b/>
          <w:sz w:val="24"/>
          <w:szCs w:val="24"/>
        </w:rPr>
        <w:t xml:space="preserve">  </w:t>
      </w:r>
    </w:p>
    <w:p w14:paraId="732F21A6" w14:textId="4E5A253F"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Degree or award level (select one)</w:t>
      </w:r>
    </w:p>
    <w:p w14:paraId="722ADABB"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rPr>
        <w:t>Initial</w:t>
      </w:r>
    </w:p>
    <w:p w14:paraId="71163AD5" w14:textId="77777777" w:rsidR="008966A5" w:rsidRPr="00074FBA" w:rsidRDefault="001F0D75" w:rsidP="008966A5">
      <w:pPr>
        <w:pStyle w:val="ListParagraph"/>
        <w:numPr>
          <w:ilvl w:val="2"/>
          <w:numId w:val="1"/>
        </w:numPr>
        <w:spacing w:before="240"/>
        <w:rPr>
          <w:rFonts w:ascii="Arial Narrow" w:hAnsi="Arial Narrow" w:cs="Times New Roman"/>
          <w:b/>
          <w:sz w:val="24"/>
          <w:szCs w:val="24"/>
        </w:rPr>
      </w:pPr>
      <w:r w:rsidRPr="00074FBA">
        <w:rPr>
          <w:rFonts w:ascii="Arial Narrow" w:hAnsi="Arial Narrow" w:cs="Times New Roman"/>
          <w:b/>
          <w:sz w:val="24"/>
          <w:szCs w:val="24"/>
          <w:u w:val="single"/>
        </w:rPr>
        <w:t xml:space="preserve">  </w:t>
      </w:r>
      <w:r w:rsidR="0009752E" w:rsidRPr="00074FBA">
        <w:rPr>
          <w:rFonts w:ascii="Arial Narrow" w:hAnsi="Arial Narrow" w:cs="Times New Roman"/>
          <w:b/>
          <w:sz w:val="24"/>
          <w:szCs w:val="24"/>
          <w:u w:val="single"/>
        </w:rPr>
        <w:t xml:space="preserve">  </w:t>
      </w:r>
      <w:r w:rsidRPr="00074FBA">
        <w:rPr>
          <w:rFonts w:ascii="Arial Narrow" w:hAnsi="Arial Narrow" w:cs="Times New Roman"/>
          <w:b/>
          <w:sz w:val="24"/>
          <w:szCs w:val="24"/>
          <w:u w:val="single"/>
        </w:rPr>
        <w:t xml:space="preserve">  </w:t>
      </w:r>
      <w:r w:rsidR="008966A5" w:rsidRPr="00074FBA">
        <w:rPr>
          <w:rFonts w:ascii="Arial Narrow" w:hAnsi="Arial Narrow" w:cs="Times New Roman"/>
          <w:b/>
          <w:sz w:val="24"/>
          <w:szCs w:val="24"/>
        </w:rPr>
        <w:t xml:space="preserve"> Baccalaureate</w:t>
      </w:r>
    </w:p>
    <w:p w14:paraId="7CDBE3CD" w14:textId="77777777" w:rsidR="008966A5" w:rsidRPr="00074FBA" w:rsidRDefault="008966A5" w:rsidP="008966A5">
      <w:pPr>
        <w:pStyle w:val="ListParagraph"/>
        <w:numPr>
          <w:ilvl w:val="2"/>
          <w:numId w:val="1"/>
        </w:numPr>
        <w:spacing w:before="240"/>
        <w:rPr>
          <w:rFonts w:ascii="Arial Narrow" w:hAnsi="Arial Narrow" w:cs="Times New Roman"/>
          <w:b/>
          <w:sz w:val="24"/>
          <w:szCs w:val="24"/>
        </w:rPr>
      </w:pPr>
      <w:r w:rsidRPr="00074FBA">
        <w:rPr>
          <w:rFonts w:ascii="Arial Narrow" w:hAnsi="Arial Narrow" w:cs="Times New Roman"/>
          <w:b/>
          <w:sz w:val="24"/>
          <w:szCs w:val="24"/>
        </w:rPr>
        <w:t>___ Post Baccalaureate</w:t>
      </w:r>
    </w:p>
    <w:p w14:paraId="1ABF3B5E"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Is this program offered at more than one site?</w:t>
      </w:r>
    </w:p>
    <w:p w14:paraId="35553D6C"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rPr>
        <w:t>___ Yes</w:t>
      </w:r>
    </w:p>
    <w:p w14:paraId="22221B86" w14:textId="77777777" w:rsidR="008966A5" w:rsidRPr="00074FBA" w:rsidRDefault="0009752E"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sz w:val="24"/>
          <w:szCs w:val="24"/>
          <w:u w:val="single"/>
        </w:rPr>
        <w:t xml:space="preserve">     </w:t>
      </w:r>
      <w:r w:rsidR="001F0D75" w:rsidRPr="00074FBA">
        <w:rPr>
          <w:rFonts w:ascii="Arial Narrow" w:hAnsi="Arial Narrow" w:cs="Times New Roman"/>
          <w:b/>
          <w:sz w:val="24"/>
          <w:szCs w:val="24"/>
          <w:u w:val="single"/>
        </w:rPr>
        <w:t xml:space="preserve">  </w:t>
      </w:r>
      <w:r w:rsidR="008966A5" w:rsidRPr="00074FBA">
        <w:rPr>
          <w:rFonts w:ascii="Arial Narrow" w:hAnsi="Arial Narrow" w:cs="Times New Roman"/>
          <w:b/>
          <w:sz w:val="24"/>
          <w:szCs w:val="24"/>
        </w:rPr>
        <w:t xml:space="preserve"> No</w:t>
      </w:r>
    </w:p>
    <w:p w14:paraId="11869B81"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b/>
          <w:sz w:val="24"/>
          <w:szCs w:val="24"/>
        </w:rPr>
        <w:t>If your answer is yes to the above question, list the sites at which the program is offered:</w:t>
      </w:r>
    </w:p>
    <w:p w14:paraId="740863B3" w14:textId="77777777" w:rsidR="008966A5" w:rsidRPr="00074FBA" w:rsidRDefault="008966A5" w:rsidP="008966A5">
      <w:pPr>
        <w:pStyle w:val="ListParagraph"/>
        <w:numPr>
          <w:ilvl w:val="0"/>
          <w:numId w:val="1"/>
        </w:numPr>
        <w:spacing w:before="240"/>
        <w:rPr>
          <w:rFonts w:ascii="Arial Narrow" w:hAnsi="Arial Narrow" w:cs="Times New Roman"/>
          <w:b/>
          <w:sz w:val="24"/>
          <w:szCs w:val="24"/>
        </w:rPr>
      </w:pPr>
      <w:r w:rsidRPr="00074FBA">
        <w:rPr>
          <w:rFonts w:ascii="Arial Narrow" w:hAnsi="Arial Narrow" w:cs="Times New Roman"/>
          <w:sz w:val="24"/>
          <w:szCs w:val="24"/>
        </w:rPr>
        <w:t xml:space="preserve"> </w:t>
      </w:r>
      <w:r w:rsidRPr="00074FBA">
        <w:rPr>
          <w:rFonts w:ascii="Arial Narrow" w:hAnsi="Arial Narrow" w:cs="Times New Roman"/>
          <w:b/>
          <w:bCs/>
          <w:sz w:val="24"/>
          <w:szCs w:val="24"/>
        </w:rPr>
        <w:t xml:space="preserve">Program report status (check one): </w:t>
      </w:r>
    </w:p>
    <w:p w14:paraId="00E5C0F1"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bCs/>
          <w:sz w:val="24"/>
          <w:szCs w:val="24"/>
        </w:rPr>
        <w:t>___ Initial Review</w:t>
      </w:r>
    </w:p>
    <w:p w14:paraId="09279B38"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bCs/>
          <w:sz w:val="24"/>
          <w:szCs w:val="24"/>
        </w:rPr>
        <w:t>___ Continuing Review</w:t>
      </w:r>
    </w:p>
    <w:p w14:paraId="4F7A79A1" w14:textId="77777777" w:rsidR="008966A5" w:rsidRPr="00074FBA" w:rsidRDefault="008966A5" w:rsidP="008966A5">
      <w:pPr>
        <w:pStyle w:val="ListParagraph"/>
        <w:numPr>
          <w:ilvl w:val="1"/>
          <w:numId w:val="1"/>
        </w:numPr>
        <w:spacing w:before="240"/>
        <w:rPr>
          <w:rFonts w:ascii="Arial Narrow" w:hAnsi="Arial Narrow" w:cs="Times New Roman"/>
          <w:b/>
          <w:sz w:val="24"/>
          <w:szCs w:val="24"/>
        </w:rPr>
      </w:pPr>
      <w:r w:rsidRPr="00074FBA">
        <w:rPr>
          <w:rFonts w:ascii="Arial Narrow" w:hAnsi="Arial Narrow" w:cs="Times New Roman"/>
          <w:b/>
          <w:bCs/>
          <w:sz w:val="24"/>
          <w:szCs w:val="24"/>
        </w:rPr>
        <w:t xml:space="preserve">___ Focused Visit </w:t>
      </w:r>
    </w:p>
    <w:p w14:paraId="2898E301" w14:textId="77777777" w:rsidR="008966A5" w:rsidRPr="00074FBA" w:rsidRDefault="008966A5" w:rsidP="008966A5">
      <w:pPr>
        <w:spacing w:before="240" w:after="0"/>
        <w:rPr>
          <w:rFonts w:ascii="Arial Narrow" w:hAnsi="Arial Narrow" w:cs="Times New Roman"/>
          <w:b/>
          <w:sz w:val="24"/>
          <w:szCs w:val="24"/>
        </w:rPr>
      </w:pPr>
    </w:p>
    <w:p w14:paraId="0C496081" w14:textId="77777777" w:rsidR="008966A5" w:rsidRPr="00074FBA" w:rsidRDefault="008966A5" w:rsidP="008966A5">
      <w:pPr>
        <w:spacing w:before="240" w:after="0"/>
        <w:rPr>
          <w:rFonts w:ascii="Arial Narrow" w:hAnsi="Arial Narrow" w:cs="Times New Roman"/>
          <w:b/>
          <w:sz w:val="24"/>
          <w:szCs w:val="24"/>
        </w:rPr>
      </w:pPr>
    </w:p>
    <w:p w14:paraId="7607DEBF" w14:textId="77777777" w:rsidR="008966A5" w:rsidRPr="00074FBA" w:rsidRDefault="008966A5" w:rsidP="008966A5">
      <w:pPr>
        <w:spacing w:before="240" w:after="0"/>
        <w:rPr>
          <w:rFonts w:ascii="Arial Narrow" w:hAnsi="Arial Narrow" w:cs="Times New Roman"/>
          <w:b/>
          <w:sz w:val="24"/>
          <w:szCs w:val="24"/>
        </w:rPr>
      </w:pPr>
    </w:p>
    <w:p w14:paraId="26F933D5" w14:textId="77777777" w:rsidR="008966A5" w:rsidRPr="00074FBA" w:rsidRDefault="008966A5" w:rsidP="008966A5">
      <w:pPr>
        <w:spacing w:before="240" w:after="0"/>
        <w:rPr>
          <w:rFonts w:ascii="Arial Narrow" w:hAnsi="Arial Narrow" w:cs="Times New Roman"/>
          <w:b/>
          <w:sz w:val="24"/>
          <w:szCs w:val="24"/>
        </w:rPr>
      </w:pPr>
    </w:p>
    <w:p w14:paraId="41464254" w14:textId="77777777" w:rsidR="008966A5" w:rsidRPr="00074FBA" w:rsidRDefault="008966A5" w:rsidP="008966A5">
      <w:pPr>
        <w:spacing w:before="240" w:after="0"/>
        <w:rPr>
          <w:rFonts w:ascii="Arial Narrow" w:hAnsi="Arial Narrow" w:cs="Times New Roman"/>
          <w:b/>
          <w:sz w:val="24"/>
          <w:szCs w:val="24"/>
        </w:rPr>
      </w:pPr>
    </w:p>
    <w:p w14:paraId="3F6B6316" w14:textId="77777777" w:rsidR="008966A5" w:rsidRPr="00074FBA" w:rsidRDefault="008966A5" w:rsidP="008966A5">
      <w:pPr>
        <w:spacing w:before="240" w:after="0"/>
        <w:rPr>
          <w:rFonts w:ascii="Arial Narrow" w:hAnsi="Arial Narrow" w:cs="Times New Roman"/>
          <w:b/>
          <w:sz w:val="24"/>
          <w:szCs w:val="24"/>
        </w:rPr>
      </w:pPr>
    </w:p>
    <w:p w14:paraId="15C52347" w14:textId="77777777" w:rsidR="008966A5" w:rsidRDefault="008966A5" w:rsidP="008966A5">
      <w:pPr>
        <w:pStyle w:val="ListParagraph"/>
        <w:spacing w:before="240"/>
        <w:ind w:left="0"/>
        <w:jc w:val="center"/>
        <w:rPr>
          <w:rFonts w:ascii="Arial Narrow" w:hAnsi="Arial Narrow" w:cs="Times New Roman"/>
          <w:b/>
          <w:sz w:val="24"/>
          <w:szCs w:val="24"/>
        </w:rPr>
      </w:pPr>
    </w:p>
    <w:p w14:paraId="46E71DEE" w14:textId="77777777" w:rsidR="00074FBA" w:rsidRDefault="00074FBA" w:rsidP="008966A5">
      <w:pPr>
        <w:pStyle w:val="ListParagraph"/>
        <w:spacing w:before="240"/>
        <w:ind w:left="0"/>
        <w:jc w:val="center"/>
        <w:rPr>
          <w:rFonts w:ascii="Arial Narrow" w:hAnsi="Arial Narrow" w:cs="Times New Roman"/>
          <w:b/>
          <w:sz w:val="24"/>
          <w:szCs w:val="24"/>
        </w:rPr>
      </w:pPr>
    </w:p>
    <w:p w14:paraId="2B7403B6" w14:textId="77777777" w:rsidR="00074FBA" w:rsidRPr="00074FBA" w:rsidRDefault="00074FBA" w:rsidP="008966A5">
      <w:pPr>
        <w:pStyle w:val="ListParagraph"/>
        <w:spacing w:before="240"/>
        <w:ind w:left="0"/>
        <w:jc w:val="center"/>
        <w:rPr>
          <w:rFonts w:ascii="Arial Narrow" w:hAnsi="Arial Narrow" w:cs="Times New Roman"/>
          <w:b/>
          <w:sz w:val="24"/>
          <w:szCs w:val="24"/>
        </w:rPr>
      </w:pPr>
    </w:p>
    <w:p w14:paraId="1CBF2533" w14:textId="77777777" w:rsidR="008966A5" w:rsidRPr="00074FBA" w:rsidRDefault="008966A5" w:rsidP="008966A5">
      <w:pPr>
        <w:pStyle w:val="ListParagraph"/>
        <w:spacing w:before="240"/>
        <w:ind w:left="0"/>
        <w:jc w:val="center"/>
        <w:rPr>
          <w:rFonts w:ascii="Arial Narrow" w:hAnsi="Arial Narrow" w:cs="Times New Roman"/>
          <w:b/>
          <w:sz w:val="24"/>
          <w:szCs w:val="24"/>
        </w:rPr>
      </w:pPr>
    </w:p>
    <w:p w14:paraId="6C02E553" w14:textId="77777777" w:rsidR="008966A5" w:rsidRPr="00830080" w:rsidRDefault="00C9629B" w:rsidP="008966A5">
      <w:pPr>
        <w:pStyle w:val="ListParagraph"/>
        <w:spacing w:before="240"/>
        <w:ind w:left="0"/>
        <w:jc w:val="center"/>
        <w:rPr>
          <w:rFonts w:ascii="Arial Narrow" w:hAnsi="Arial Narrow" w:cs="Times New Roman"/>
          <w:b/>
          <w:sz w:val="28"/>
          <w:szCs w:val="28"/>
        </w:rPr>
      </w:pPr>
      <w:r w:rsidRPr="00830080">
        <w:rPr>
          <w:rFonts w:ascii="Arial Narrow" w:hAnsi="Arial Narrow" w:cs="Times New Roman"/>
          <w:b/>
          <w:sz w:val="28"/>
          <w:szCs w:val="28"/>
        </w:rPr>
        <w:lastRenderedPageBreak/>
        <w:t xml:space="preserve">SECTION I: </w:t>
      </w:r>
      <w:r w:rsidR="008966A5" w:rsidRPr="00830080">
        <w:rPr>
          <w:rFonts w:ascii="Arial Narrow" w:hAnsi="Arial Narrow" w:cs="Times New Roman"/>
          <w:b/>
          <w:sz w:val="28"/>
          <w:szCs w:val="28"/>
        </w:rPr>
        <w:t>CONTEXTUAL INFORMATION</w:t>
      </w:r>
    </w:p>
    <w:p w14:paraId="46248C26" w14:textId="77777777" w:rsidR="008966A5" w:rsidRPr="00074FBA"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074FBA">
        <w:rPr>
          <w:rFonts w:ascii="Arial Narrow" w:hAnsi="Arial Narrow" w:cs="Times New Roman"/>
          <w:b/>
          <w:bCs/>
          <w:color w:val="000000"/>
          <w:sz w:val="24"/>
          <w:szCs w:val="24"/>
        </w:rPr>
        <w:t xml:space="preserve">Candidate Information </w:t>
      </w:r>
    </w:p>
    <w:p w14:paraId="03217655" w14:textId="77777777" w:rsidR="008966A5" w:rsidRPr="00074FBA"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074FBA" w14:paraId="7504AC19" w14:textId="77777777" w:rsidTr="00C42F37">
        <w:trPr>
          <w:trHeight w:val="296"/>
        </w:trPr>
        <w:tc>
          <w:tcPr>
            <w:tcW w:w="9648" w:type="dxa"/>
            <w:gridSpan w:val="3"/>
            <w:tcBorders>
              <w:top w:val="single" w:sz="8" w:space="0" w:color="000000"/>
              <w:bottom w:val="single" w:sz="8" w:space="0" w:color="000000"/>
            </w:tcBorders>
          </w:tcPr>
          <w:p w14:paraId="35C55D44"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74FBA">
              <w:rPr>
                <w:rFonts w:ascii="Arial Narrow" w:hAnsi="Arial Narrow" w:cs="Times New Roman"/>
                <w:b/>
                <w:bCs/>
                <w:color w:val="000000"/>
                <w:sz w:val="24"/>
                <w:szCs w:val="24"/>
              </w:rPr>
              <w:t xml:space="preserve">Directions: </w:t>
            </w:r>
            <w:r w:rsidR="00E60917">
              <w:rPr>
                <w:rFonts w:ascii="Arial Narrow" w:hAnsi="Arial Narrow" w:cs="Times New Roman"/>
                <w:color w:val="000000"/>
                <w:sz w:val="24"/>
                <w:szCs w:val="24"/>
              </w:rPr>
              <w:t>Provide three cycle</w:t>
            </w:r>
            <w:r w:rsidRPr="00074FBA">
              <w:rPr>
                <w:rFonts w:ascii="Arial Narrow" w:hAnsi="Arial Narrow" w:cs="Times New Roman"/>
                <w:color w:val="000000"/>
                <w:sz w:val="24"/>
                <w:szCs w:val="24"/>
              </w:rPr>
              <w:t>s of data on candidates enrolled</w:t>
            </w:r>
            <w:r w:rsidR="00577990" w:rsidRPr="00074FBA">
              <w:rPr>
                <w:rFonts w:ascii="Arial Narrow" w:hAnsi="Arial Narrow" w:cs="Times New Roman"/>
                <w:color w:val="000000"/>
                <w:sz w:val="24"/>
                <w:szCs w:val="24"/>
              </w:rPr>
              <w:t>*</w:t>
            </w:r>
            <w:r w:rsidRPr="00074FBA">
              <w:rPr>
                <w:rFonts w:ascii="Arial Narrow" w:hAnsi="Arial Narrow" w:cs="Times New Roman"/>
                <w:color w:val="000000"/>
                <w:sz w:val="24"/>
                <w:szCs w:val="24"/>
              </w:rPr>
              <w:t xml:space="preserve"> in the program and completing</w:t>
            </w:r>
            <w:r w:rsidR="00577990" w:rsidRPr="00074FBA">
              <w:rPr>
                <w:rFonts w:ascii="Arial Narrow" w:hAnsi="Arial Narrow" w:cs="Times New Roman"/>
                <w:color w:val="000000"/>
                <w:sz w:val="24"/>
                <w:szCs w:val="24"/>
              </w:rPr>
              <w:t>**</w:t>
            </w:r>
            <w:r w:rsidRPr="00074FBA">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14:paraId="6F97D0FF"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14:paraId="2E39A892"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074FBA">
              <w:rPr>
                <w:rFonts w:ascii="Arial Narrow" w:hAnsi="Arial Narrow" w:cs="Times New Roman"/>
                <w:b/>
                <w:bCs/>
                <w:color w:val="000000"/>
                <w:sz w:val="24"/>
                <w:szCs w:val="24"/>
              </w:rPr>
              <w:t xml:space="preserve">Program: </w:t>
            </w:r>
          </w:p>
        </w:tc>
      </w:tr>
      <w:tr w:rsidR="008966A5" w:rsidRPr="00074FBA" w14:paraId="5326C60D" w14:textId="77777777" w:rsidTr="00C42F37">
        <w:trPr>
          <w:trHeight w:val="435"/>
        </w:trPr>
        <w:tc>
          <w:tcPr>
            <w:tcW w:w="3258" w:type="dxa"/>
            <w:tcBorders>
              <w:top w:val="single" w:sz="8" w:space="0" w:color="000000"/>
              <w:bottom w:val="single" w:sz="8" w:space="0" w:color="000000"/>
              <w:right w:val="single" w:sz="8" w:space="0" w:color="000000"/>
            </w:tcBorders>
          </w:tcPr>
          <w:p w14:paraId="4F4B2AB9" w14:textId="77777777" w:rsidR="008966A5" w:rsidRPr="00074FB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74FBA">
              <w:rPr>
                <w:rFonts w:ascii="Arial Narrow" w:hAnsi="Arial Narrow" w:cs="Times New Roman"/>
                <w:b/>
                <w:bCs/>
                <w:color w:val="000000"/>
                <w:sz w:val="24"/>
                <w:szCs w:val="24"/>
              </w:rPr>
              <w:t xml:space="preserve">Academic </w:t>
            </w:r>
          </w:p>
          <w:p w14:paraId="11B2EDED" w14:textId="77777777" w:rsidR="008966A5" w:rsidRPr="00074FB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74FBA">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14:paraId="185E5419" w14:textId="77777777" w:rsidR="008966A5" w:rsidRPr="00074FB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74FBA">
              <w:rPr>
                <w:rFonts w:ascii="Arial Narrow" w:hAnsi="Arial Narrow" w:cs="Times New Roman"/>
                <w:b/>
                <w:bCs/>
                <w:color w:val="000000"/>
                <w:sz w:val="24"/>
                <w:szCs w:val="24"/>
              </w:rPr>
              <w:t># of Candidates Enrolled in the</w:t>
            </w:r>
          </w:p>
          <w:p w14:paraId="75CD02FE" w14:textId="77777777" w:rsidR="008966A5" w:rsidRPr="00074FB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74FBA">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14:paraId="54F8C827" w14:textId="77777777" w:rsidR="008966A5" w:rsidRPr="00074FB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74FBA">
              <w:rPr>
                <w:rFonts w:ascii="Arial Narrow" w:hAnsi="Arial Narrow" w:cs="Times New Roman"/>
                <w:b/>
                <w:bCs/>
                <w:color w:val="000000"/>
                <w:sz w:val="24"/>
                <w:szCs w:val="24"/>
              </w:rPr>
              <w:t xml:space="preserve"># of Program </w:t>
            </w:r>
          </w:p>
          <w:p w14:paraId="67236000" w14:textId="77777777" w:rsidR="008966A5" w:rsidRPr="00074FBA"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074FBA">
              <w:rPr>
                <w:rFonts w:ascii="Arial Narrow" w:hAnsi="Arial Narrow" w:cs="Times New Roman"/>
                <w:b/>
                <w:bCs/>
                <w:color w:val="000000"/>
                <w:sz w:val="24"/>
                <w:szCs w:val="24"/>
              </w:rPr>
              <w:t xml:space="preserve">Completers </w:t>
            </w:r>
          </w:p>
        </w:tc>
      </w:tr>
      <w:tr w:rsidR="008966A5" w:rsidRPr="00074FBA" w14:paraId="1E80A960" w14:textId="77777777" w:rsidTr="00C42F37">
        <w:trPr>
          <w:trHeight w:val="295"/>
        </w:trPr>
        <w:tc>
          <w:tcPr>
            <w:tcW w:w="3258" w:type="dxa"/>
            <w:tcBorders>
              <w:top w:val="single" w:sz="8" w:space="0" w:color="000000"/>
              <w:bottom w:val="single" w:sz="8" w:space="0" w:color="000000"/>
              <w:right w:val="single" w:sz="8" w:space="0" w:color="000000"/>
            </w:tcBorders>
          </w:tcPr>
          <w:p w14:paraId="1188C9B3"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47AE9DDC"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10EAE5DA"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74FBA" w14:paraId="0E185DB1" w14:textId="77777777" w:rsidTr="00C42F37">
        <w:trPr>
          <w:trHeight w:val="295"/>
        </w:trPr>
        <w:tc>
          <w:tcPr>
            <w:tcW w:w="3258" w:type="dxa"/>
            <w:tcBorders>
              <w:top w:val="single" w:sz="8" w:space="0" w:color="000000"/>
              <w:bottom w:val="single" w:sz="8" w:space="0" w:color="000000"/>
              <w:right w:val="single" w:sz="8" w:space="0" w:color="000000"/>
            </w:tcBorders>
          </w:tcPr>
          <w:p w14:paraId="48EE7ECC"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0083376C"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44F1DF82"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074FBA" w14:paraId="79FE1345" w14:textId="77777777" w:rsidTr="00C42F37">
        <w:trPr>
          <w:trHeight w:val="295"/>
        </w:trPr>
        <w:tc>
          <w:tcPr>
            <w:tcW w:w="3258" w:type="dxa"/>
            <w:tcBorders>
              <w:top w:val="single" w:sz="8" w:space="0" w:color="000000"/>
              <w:bottom w:val="single" w:sz="8" w:space="0" w:color="000000"/>
              <w:right w:val="single" w:sz="8" w:space="0" w:color="000000"/>
            </w:tcBorders>
          </w:tcPr>
          <w:p w14:paraId="57CEF79C"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39FE113C"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14:paraId="62E80469" w14:textId="77777777" w:rsidR="008966A5" w:rsidRPr="00074FBA"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14:paraId="23364A2F" w14:textId="77777777" w:rsidR="00577990" w:rsidRPr="00074FBA" w:rsidRDefault="00577990" w:rsidP="00074FBA">
      <w:pPr>
        <w:spacing w:before="240" w:line="240" w:lineRule="auto"/>
        <w:ind w:left="360"/>
        <w:contextualSpacing/>
        <w:rPr>
          <w:rFonts w:ascii="Arial Narrow" w:eastAsia="Calibri" w:hAnsi="Arial Narrow" w:cs="Times New Roman"/>
          <w:sz w:val="20"/>
          <w:szCs w:val="20"/>
        </w:rPr>
      </w:pPr>
      <w:r w:rsidRPr="00074FBA">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14:paraId="74C8BA53" w14:textId="77777777" w:rsidR="00577990" w:rsidRPr="00074FBA" w:rsidRDefault="00577990" w:rsidP="00074FBA">
      <w:pPr>
        <w:spacing w:before="240" w:line="240" w:lineRule="auto"/>
        <w:ind w:left="360"/>
        <w:contextualSpacing/>
        <w:rPr>
          <w:rFonts w:ascii="Arial Narrow" w:eastAsia="Calibri" w:hAnsi="Arial Narrow" w:cs="Times New Roman"/>
          <w:sz w:val="20"/>
          <w:szCs w:val="20"/>
        </w:rPr>
      </w:pPr>
      <w:r w:rsidRPr="00074FBA">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53A0E668" w14:textId="77777777" w:rsidR="008966A5" w:rsidRPr="00074FBA" w:rsidRDefault="008966A5" w:rsidP="008966A5">
      <w:pPr>
        <w:pStyle w:val="ListParagraph"/>
        <w:numPr>
          <w:ilvl w:val="0"/>
          <w:numId w:val="2"/>
        </w:numPr>
        <w:spacing w:before="240"/>
        <w:rPr>
          <w:rFonts w:ascii="Arial Narrow" w:hAnsi="Arial Narrow" w:cs="Times New Roman"/>
          <w:b/>
          <w:sz w:val="24"/>
          <w:szCs w:val="24"/>
        </w:rPr>
      </w:pPr>
      <w:r w:rsidRPr="00074FBA">
        <w:rPr>
          <w:rFonts w:ascii="Arial Narrow" w:hAnsi="Arial Narrow" w:cs="Times New Roman"/>
          <w:b/>
          <w:sz w:val="24"/>
          <w:szCs w:val="24"/>
        </w:rPr>
        <w:t>Curriculum Exhibit (Select 1)</w:t>
      </w:r>
    </w:p>
    <w:p w14:paraId="5EB3FF1E" w14:textId="77777777" w:rsidR="008966A5" w:rsidRPr="00074FBA" w:rsidRDefault="008966A5" w:rsidP="008966A5">
      <w:pPr>
        <w:pStyle w:val="ListParagraph"/>
        <w:numPr>
          <w:ilvl w:val="1"/>
          <w:numId w:val="2"/>
        </w:numPr>
        <w:spacing w:before="240"/>
        <w:rPr>
          <w:rFonts w:ascii="Arial Narrow" w:hAnsi="Arial Narrow" w:cs="Times New Roman"/>
          <w:b/>
          <w:sz w:val="24"/>
          <w:szCs w:val="24"/>
        </w:rPr>
      </w:pPr>
      <w:r w:rsidRPr="00074FBA">
        <w:rPr>
          <w:rFonts w:ascii="Arial Narrow" w:hAnsi="Arial Narrow" w:cs="Times New Roman"/>
          <w:b/>
          <w:sz w:val="24"/>
          <w:szCs w:val="24"/>
        </w:rPr>
        <w:t xml:space="preserve">___ Option 1: </w:t>
      </w:r>
      <w:r w:rsidRPr="00074FBA">
        <w:rPr>
          <w:rFonts w:ascii="Arial Narrow" w:hAnsi="Arial Narrow" w:cs="Times New Roman"/>
          <w:sz w:val="24"/>
          <w:szCs w:val="24"/>
        </w:rPr>
        <w:t>Complete the Curriculum Exhibit Form below.</w:t>
      </w:r>
      <w:r w:rsidR="00573003" w:rsidRPr="00074FBA">
        <w:rPr>
          <w:rFonts w:ascii="Arial Narrow" w:hAnsi="Arial Narrow"/>
          <w:b/>
          <w:bCs/>
          <w:color w:val="FF0000"/>
          <w:sz w:val="24"/>
          <w:szCs w:val="24"/>
        </w:rPr>
        <w:t xml:space="preserve"> Include an electronic link to each syllabus for courses listed under the Teaching Specialty and the Professional Education columns.</w:t>
      </w:r>
    </w:p>
    <w:p w14:paraId="3A4F0BD9" w14:textId="77777777" w:rsidR="008966A5" w:rsidRPr="00074FBA" w:rsidRDefault="008966A5" w:rsidP="008966A5">
      <w:pPr>
        <w:pStyle w:val="ListParagraph"/>
        <w:numPr>
          <w:ilvl w:val="1"/>
          <w:numId w:val="2"/>
        </w:numPr>
        <w:spacing w:before="240"/>
        <w:rPr>
          <w:rFonts w:ascii="Arial Narrow" w:hAnsi="Arial Narrow" w:cs="Times New Roman"/>
          <w:b/>
          <w:sz w:val="24"/>
          <w:szCs w:val="24"/>
        </w:rPr>
      </w:pPr>
      <w:r w:rsidRPr="00074FBA">
        <w:rPr>
          <w:rFonts w:ascii="Arial Narrow" w:hAnsi="Arial Narrow" w:cs="Times New Roman"/>
          <w:b/>
          <w:sz w:val="24"/>
          <w:szCs w:val="24"/>
        </w:rPr>
        <w:t xml:space="preserve">___ Option 2: </w:t>
      </w:r>
      <w:r w:rsidRPr="00074FBA">
        <w:rPr>
          <w:rFonts w:ascii="Arial Narrow" w:hAnsi="Arial Narrow" w:cs="Times New Roman"/>
          <w:sz w:val="24"/>
          <w:szCs w:val="24"/>
        </w:rPr>
        <w:t>Upload the Program Status Sheet (must include general studies, specialty area, and professional education courses)</w:t>
      </w:r>
      <w:r w:rsidR="00573003" w:rsidRPr="00074FBA">
        <w:rPr>
          <w:rFonts w:ascii="Arial Narrow" w:hAnsi="Arial Narrow" w:cs="Times New Roman"/>
          <w:sz w:val="24"/>
          <w:szCs w:val="24"/>
        </w:rPr>
        <w:t>.</w:t>
      </w:r>
      <w:r w:rsidR="00573003" w:rsidRPr="00074FBA">
        <w:rPr>
          <w:rFonts w:ascii="Arial Narrow" w:hAnsi="Arial Narrow"/>
          <w:b/>
          <w:bCs/>
          <w:color w:val="FF0000"/>
          <w:sz w:val="24"/>
          <w:szCs w:val="24"/>
        </w:rPr>
        <w:t xml:space="preserve"> Include an electronic link to each syllabus for courses listed under the Teaching Specialty and the Professional Education columns.</w:t>
      </w:r>
    </w:p>
    <w:p w14:paraId="05865788" w14:textId="77777777" w:rsidR="008966A5" w:rsidRPr="00074FBA" w:rsidRDefault="008966A5" w:rsidP="008966A5">
      <w:pPr>
        <w:jc w:val="both"/>
        <w:rPr>
          <w:rFonts w:ascii="Arial Narrow" w:hAnsi="Arial Narrow" w:cs="Times New Roman"/>
          <w:b/>
          <w:i/>
          <w:sz w:val="24"/>
          <w:szCs w:val="24"/>
        </w:rPr>
      </w:pPr>
      <w:r w:rsidRPr="00074FBA">
        <w:rPr>
          <w:rFonts w:ascii="Arial Narrow" w:hAnsi="Arial Narrow" w:cs="Times New Roman"/>
          <w:b/>
          <w:i/>
          <w:sz w:val="24"/>
          <w:szCs w:val="24"/>
        </w:rPr>
        <w:t xml:space="preserve">Curriculum Exhibit Form SFN 14381.  </w:t>
      </w:r>
      <w:r w:rsidRPr="00074FBA">
        <w:rPr>
          <w:rFonts w:ascii="Arial Narrow" w:hAnsi="Arial Narrow" w:cs="Times New Roman"/>
          <w:i/>
          <w:sz w:val="24"/>
          <w:szCs w:val="24"/>
        </w:rPr>
        <w:t>Provides the opportunity for institutions to document the entire program including general studies, teaching specialty, and professional education.</w:t>
      </w:r>
    </w:p>
    <w:p w14:paraId="0DD8ABC4" w14:textId="77777777" w:rsidR="008966A5" w:rsidRPr="00830080" w:rsidRDefault="008966A5" w:rsidP="00830080">
      <w:pPr>
        <w:pStyle w:val="ListParagraph"/>
        <w:numPr>
          <w:ilvl w:val="0"/>
          <w:numId w:val="10"/>
        </w:numPr>
        <w:spacing w:after="0" w:line="240" w:lineRule="auto"/>
        <w:jc w:val="both"/>
        <w:rPr>
          <w:rFonts w:ascii="Arial Narrow" w:hAnsi="Arial Narrow" w:cs="Times New Roman"/>
          <w:i/>
          <w:sz w:val="24"/>
          <w:szCs w:val="24"/>
        </w:rPr>
      </w:pPr>
      <w:r w:rsidRPr="00830080">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14:paraId="4C4229E3" w14:textId="77777777" w:rsidR="008966A5" w:rsidRPr="00830080" w:rsidRDefault="008966A5" w:rsidP="00830080">
      <w:pPr>
        <w:pStyle w:val="ListParagraph"/>
        <w:numPr>
          <w:ilvl w:val="0"/>
          <w:numId w:val="10"/>
        </w:numPr>
        <w:spacing w:after="0" w:line="240" w:lineRule="auto"/>
        <w:jc w:val="both"/>
        <w:rPr>
          <w:rFonts w:ascii="Arial Narrow" w:hAnsi="Arial Narrow" w:cs="Times New Roman"/>
          <w:i/>
          <w:sz w:val="24"/>
          <w:szCs w:val="24"/>
        </w:rPr>
      </w:pPr>
      <w:r w:rsidRPr="00830080">
        <w:rPr>
          <w:rFonts w:ascii="Arial Narrow" w:hAnsi="Arial Narrow" w:cs="Times New Roman"/>
          <w:i/>
          <w:sz w:val="24"/>
          <w:szCs w:val="24"/>
        </w:rPr>
        <w:t xml:space="preserve">A separate sheet is to be completed for </w:t>
      </w:r>
      <w:r w:rsidRPr="00830080">
        <w:rPr>
          <w:rFonts w:ascii="Arial Narrow" w:hAnsi="Arial Narrow" w:cs="Times New Roman"/>
          <w:b/>
          <w:i/>
          <w:sz w:val="24"/>
          <w:szCs w:val="24"/>
        </w:rPr>
        <w:t>each</w:t>
      </w:r>
      <w:r w:rsidRPr="00830080">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14:paraId="214DBF56" w14:textId="77777777" w:rsidR="008966A5" w:rsidRDefault="008966A5" w:rsidP="008966A5">
      <w:pPr>
        <w:jc w:val="both"/>
        <w:rPr>
          <w:rFonts w:ascii="Arial Narrow" w:hAnsi="Arial Narrow" w:cs="Times New Roman"/>
          <w:sz w:val="24"/>
          <w:szCs w:val="24"/>
        </w:rPr>
      </w:pPr>
    </w:p>
    <w:p w14:paraId="3EB1FFDD" w14:textId="77777777" w:rsidR="00074FBA" w:rsidRPr="00074FBA" w:rsidRDefault="00074FBA" w:rsidP="008966A5">
      <w:pPr>
        <w:jc w:val="both"/>
        <w:rPr>
          <w:rFonts w:ascii="Arial Narrow" w:hAnsi="Arial Narrow" w:cs="Times New Roman"/>
          <w:sz w:val="24"/>
          <w:szCs w:val="24"/>
        </w:rPr>
      </w:pPr>
    </w:p>
    <w:p w14:paraId="4DB18EE9" w14:textId="77777777" w:rsidR="008966A5" w:rsidRPr="00074FBA" w:rsidRDefault="0025575F" w:rsidP="0025575F">
      <w:pPr>
        <w:tabs>
          <w:tab w:val="center" w:pos="4680"/>
        </w:tabs>
        <w:spacing w:after="0"/>
        <w:rPr>
          <w:rFonts w:ascii="Arial Narrow" w:hAnsi="Arial Narrow" w:cs="Times New Roman"/>
          <w:b/>
          <w:sz w:val="24"/>
          <w:szCs w:val="24"/>
        </w:rPr>
      </w:pPr>
      <w:r>
        <w:rPr>
          <w:rFonts w:ascii="Arial Narrow" w:hAnsi="Arial Narrow" w:cs="Times New Roman"/>
          <w:b/>
          <w:sz w:val="24"/>
          <w:szCs w:val="24"/>
        </w:rPr>
        <w:lastRenderedPageBreak/>
        <w:tab/>
      </w:r>
      <w:r w:rsidR="00074FBA" w:rsidRPr="00074FBA">
        <w:rPr>
          <w:rFonts w:ascii="Arial Narrow" w:hAnsi="Arial Narrow" w:cs="Times New Roman"/>
          <w:noProof/>
          <w:sz w:val="24"/>
          <w:szCs w:val="24"/>
        </w:rPr>
        <w:drawing>
          <wp:anchor distT="0" distB="0" distL="114300" distR="114300" simplePos="0" relativeHeight="251659264" behindDoc="0" locked="0" layoutInCell="1" allowOverlap="1" wp14:anchorId="7992C41A" wp14:editId="0E7A189A">
            <wp:simplePos x="0" y="0"/>
            <wp:positionH relativeFrom="column">
              <wp:posOffset>4735830</wp:posOffset>
            </wp:positionH>
            <wp:positionV relativeFrom="paragraph">
              <wp:posOffset>-163830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074FBA">
        <w:rPr>
          <w:rFonts w:ascii="Arial Narrow" w:hAnsi="Arial Narrow" w:cs="Times New Roman"/>
          <w:b/>
          <w:sz w:val="24"/>
          <w:szCs w:val="24"/>
        </w:rPr>
        <w:t>CURRICULUM EXHIBIT FORM BASIC PROGRAM</w:t>
      </w:r>
    </w:p>
    <w:p w14:paraId="2FC46161" w14:textId="77777777" w:rsidR="008966A5" w:rsidRPr="00C9629B" w:rsidRDefault="008966A5" w:rsidP="008966A5">
      <w:pPr>
        <w:spacing w:after="0"/>
        <w:jc w:val="center"/>
        <w:rPr>
          <w:rFonts w:ascii="Arial Narrow" w:hAnsi="Arial Narrow" w:cs="Times New Roman"/>
          <w:b/>
          <w:sz w:val="24"/>
          <w:szCs w:val="24"/>
        </w:rPr>
      </w:pPr>
      <w:r w:rsidRPr="00C9629B">
        <w:rPr>
          <w:rFonts w:ascii="Arial Narrow" w:hAnsi="Arial Narrow" w:cs="Times New Roman"/>
          <w:b/>
          <w:sz w:val="24"/>
          <w:szCs w:val="24"/>
        </w:rPr>
        <w:t>EDUCATION STANDARDS AND PRACTICES BOARD</w:t>
      </w:r>
    </w:p>
    <w:p w14:paraId="1BD88CD3" w14:textId="77777777" w:rsidR="008966A5" w:rsidRPr="00C9629B" w:rsidRDefault="00CC7204" w:rsidP="008966A5">
      <w:pPr>
        <w:spacing w:after="0"/>
        <w:jc w:val="center"/>
        <w:rPr>
          <w:rFonts w:ascii="Arial Narrow" w:hAnsi="Arial Narrow" w:cs="Times New Roman"/>
          <w:b/>
          <w:sz w:val="24"/>
          <w:szCs w:val="24"/>
        </w:rPr>
      </w:pPr>
      <w:r w:rsidRPr="00C9629B">
        <w:rPr>
          <w:rFonts w:ascii="Arial Narrow" w:hAnsi="Arial Narrow" w:cs="Times New Roman"/>
          <w:b/>
          <w:sz w:val="24"/>
          <w:szCs w:val="24"/>
        </w:rPr>
        <w:t>SFN 14381 (</w:t>
      </w:r>
      <w:r w:rsidR="0025575F" w:rsidRPr="00C9629B">
        <w:rPr>
          <w:rFonts w:ascii="Arial Narrow" w:hAnsi="Arial Narrow" w:cs="Times New Roman"/>
          <w:b/>
          <w:sz w:val="24"/>
          <w:szCs w:val="24"/>
        </w:rPr>
        <w:t>05</w:t>
      </w:r>
      <w:r w:rsidRPr="00C9629B">
        <w:rPr>
          <w:rFonts w:ascii="Arial Narrow" w:hAnsi="Arial Narrow" w:cs="Times New Roman"/>
          <w:b/>
          <w:sz w:val="24"/>
          <w:szCs w:val="24"/>
        </w:rPr>
        <w:t>-17</w:t>
      </w:r>
      <w:r w:rsidR="008966A5" w:rsidRPr="00C9629B">
        <w:rPr>
          <w:rFonts w:ascii="Arial Narrow" w:hAnsi="Arial Narrow" w:cs="Times New Roman"/>
          <w:b/>
          <w:sz w:val="24"/>
          <w:szCs w:val="24"/>
        </w:rPr>
        <w:t>)</w:t>
      </w:r>
    </w:p>
    <w:p w14:paraId="5D9F322C" w14:textId="77777777" w:rsidR="008966A5" w:rsidRPr="00074FBA" w:rsidRDefault="008966A5" w:rsidP="008966A5">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4"/>
        <w:gridCol w:w="3124"/>
      </w:tblGrid>
      <w:tr w:rsidR="008966A5" w:rsidRPr="00074FBA" w14:paraId="499ED532" w14:textId="77777777" w:rsidTr="00C42F37">
        <w:trPr>
          <w:jc w:val="center"/>
        </w:trPr>
        <w:tc>
          <w:tcPr>
            <w:tcW w:w="6384" w:type="dxa"/>
            <w:gridSpan w:val="2"/>
          </w:tcPr>
          <w:p w14:paraId="3F54B2AD" w14:textId="77777777" w:rsidR="008966A5" w:rsidRPr="00074FBA" w:rsidRDefault="008966A5" w:rsidP="00C42F37">
            <w:pPr>
              <w:rPr>
                <w:rFonts w:ascii="Arial Narrow" w:hAnsi="Arial Narrow" w:cs="Times New Roman"/>
                <w:sz w:val="24"/>
                <w:szCs w:val="24"/>
              </w:rPr>
            </w:pPr>
            <w:r w:rsidRPr="00074FBA">
              <w:rPr>
                <w:rFonts w:ascii="Arial Narrow" w:hAnsi="Arial Narrow" w:cs="Times New Roman"/>
                <w:sz w:val="24"/>
                <w:szCs w:val="24"/>
              </w:rPr>
              <w:t xml:space="preserve">Institution:  </w:t>
            </w:r>
          </w:p>
        </w:tc>
        <w:tc>
          <w:tcPr>
            <w:tcW w:w="3192" w:type="dxa"/>
          </w:tcPr>
          <w:p w14:paraId="2F5777E2" w14:textId="77777777" w:rsidR="008966A5" w:rsidRPr="00074FBA" w:rsidRDefault="008966A5" w:rsidP="00C42F37">
            <w:pPr>
              <w:rPr>
                <w:rFonts w:ascii="Arial Narrow" w:hAnsi="Arial Narrow" w:cs="Times New Roman"/>
                <w:sz w:val="24"/>
                <w:szCs w:val="24"/>
              </w:rPr>
            </w:pPr>
            <w:r w:rsidRPr="00074FBA">
              <w:rPr>
                <w:rFonts w:ascii="Arial Narrow" w:hAnsi="Arial Narrow" w:cs="Times New Roman"/>
                <w:sz w:val="24"/>
                <w:szCs w:val="24"/>
              </w:rPr>
              <w:t xml:space="preserve">Major:  </w:t>
            </w:r>
          </w:p>
        </w:tc>
      </w:tr>
      <w:tr w:rsidR="008966A5" w:rsidRPr="00074FBA" w14:paraId="709A0280" w14:textId="77777777" w:rsidTr="00C42F37">
        <w:trPr>
          <w:jc w:val="center"/>
        </w:trPr>
        <w:tc>
          <w:tcPr>
            <w:tcW w:w="9576" w:type="dxa"/>
            <w:gridSpan w:val="3"/>
          </w:tcPr>
          <w:p w14:paraId="6D65AC90" w14:textId="77777777" w:rsidR="008966A5" w:rsidRPr="00074FBA" w:rsidRDefault="00376276" w:rsidP="00C42F37">
            <w:pPr>
              <w:rPr>
                <w:rFonts w:ascii="Arial Narrow" w:hAnsi="Arial Narrow" w:cs="Times New Roman"/>
                <w:sz w:val="24"/>
                <w:szCs w:val="24"/>
              </w:rPr>
            </w:pPr>
            <w:r>
              <w:rPr>
                <w:rFonts w:ascii="Arial Narrow" w:hAnsi="Arial Narrow" w:cs="Times New Roman"/>
                <w:sz w:val="24"/>
                <w:szCs w:val="24"/>
              </w:rPr>
              <w:t>Total c</w:t>
            </w:r>
            <w:r w:rsidR="008966A5" w:rsidRPr="00074FBA">
              <w:rPr>
                <w:rFonts w:ascii="Arial Narrow" w:hAnsi="Arial Narrow" w:cs="Times New Roman"/>
                <w:sz w:val="24"/>
                <w:szCs w:val="24"/>
              </w:rPr>
              <w:t xml:space="preserve">redits required for degree:  </w:t>
            </w:r>
          </w:p>
        </w:tc>
      </w:tr>
      <w:tr w:rsidR="008966A5" w:rsidRPr="00074FBA" w14:paraId="5409FE5A" w14:textId="77777777" w:rsidTr="00C42F37">
        <w:trPr>
          <w:jc w:val="center"/>
        </w:trPr>
        <w:tc>
          <w:tcPr>
            <w:tcW w:w="3192" w:type="dxa"/>
            <w:shd w:val="clear" w:color="auto" w:fill="BFBFBF" w:themeFill="background1" w:themeFillShade="BF"/>
          </w:tcPr>
          <w:p w14:paraId="5F5EE1CF" w14:textId="77777777" w:rsidR="008966A5" w:rsidRPr="00074FBA" w:rsidRDefault="008966A5" w:rsidP="00C42F37">
            <w:pPr>
              <w:jc w:val="center"/>
              <w:rPr>
                <w:rFonts w:ascii="Arial Narrow" w:hAnsi="Arial Narrow" w:cs="Times New Roman"/>
                <w:b/>
                <w:sz w:val="24"/>
                <w:szCs w:val="24"/>
              </w:rPr>
            </w:pPr>
            <w:r w:rsidRPr="00074FBA">
              <w:rPr>
                <w:rFonts w:ascii="Arial Narrow" w:hAnsi="Arial Narrow" w:cs="Times New Roman"/>
                <w:b/>
                <w:sz w:val="24"/>
                <w:szCs w:val="24"/>
              </w:rPr>
              <w:t>General Studies</w:t>
            </w:r>
          </w:p>
        </w:tc>
        <w:tc>
          <w:tcPr>
            <w:tcW w:w="3192" w:type="dxa"/>
            <w:shd w:val="clear" w:color="auto" w:fill="BFBFBF" w:themeFill="background1" w:themeFillShade="BF"/>
          </w:tcPr>
          <w:p w14:paraId="56099F09" w14:textId="77777777" w:rsidR="008966A5" w:rsidRPr="00074FBA" w:rsidRDefault="008966A5" w:rsidP="00C42F37">
            <w:pPr>
              <w:jc w:val="center"/>
              <w:rPr>
                <w:rFonts w:ascii="Arial Narrow" w:hAnsi="Arial Narrow" w:cs="Times New Roman"/>
                <w:b/>
                <w:sz w:val="24"/>
                <w:szCs w:val="24"/>
              </w:rPr>
            </w:pPr>
            <w:r w:rsidRPr="00074FBA">
              <w:rPr>
                <w:rFonts w:ascii="Arial Narrow" w:hAnsi="Arial Narrow" w:cs="Times New Roman"/>
                <w:b/>
                <w:sz w:val="24"/>
                <w:szCs w:val="24"/>
              </w:rPr>
              <w:t>Teaching Specialty</w:t>
            </w:r>
          </w:p>
        </w:tc>
        <w:tc>
          <w:tcPr>
            <w:tcW w:w="3192" w:type="dxa"/>
            <w:shd w:val="clear" w:color="auto" w:fill="BFBFBF" w:themeFill="background1" w:themeFillShade="BF"/>
          </w:tcPr>
          <w:p w14:paraId="4A26F822" w14:textId="77777777" w:rsidR="008966A5" w:rsidRPr="00074FBA" w:rsidRDefault="008966A5" w:rsidP="00C42F37">
            <w:pPr>
              <w:jc w:val="center"/>
              <w:rPr>
                <w:rFonts w:ascii="Arial Narrow" w:hAnsi="Arial Narrow" w:cs="Times New Roman"/>
                <w:b/>
                <w:sz w:val="24"/>
                <w:szCs w:val="24"/>
              </w:rPr>
            </w:pPr>
            <w:r w:rsidRPr="00074FBA">
              <w:rPr>
                <w:rFonts w:ascii="Arial Narrow" w:hAnsi="Arial Narrow" w:cs="Times New Roman"/>
                <w:b/>
                <w:sz w:val="24"/>
                <w:szCs w:val="24"/>
              </w:rPr>
              <w:t>Professional Education</w:t>
            </w:r>
          </w:p>
        </w:tc>
      </w:tr>
      <w:tr w:rsidR="008966A5" w:rsidRPr="00074FBA" w14:paraId="25FB6B67" w14:textId="77777777" w:rsidTr="00C42F37">
        <w:trPr>
          <w:trHeight w:val="512"/>
          <w:jc w:val="center"/>
        </w:trPr>
        <w:tc>
          <w:tcPr>
            <w:tcW w:w="3192" w:type="dxa"/>
          </w:tcPr>
          <w:p w14:paraId="1E6F9FE9" w14:textId="77777777" w:rsidR="008966A5" w:rsidRPr="00074FBA" w:rsidRDefault="008966A5" w:rsidP="00C42F37">
            <w:pPr>
              <w:spacing w:after="0"/>
              <w:rPr>
                <w:rFonts w:ascii="Arial Narrow" w:hAnsi="Arial Narrow" w:cs="Times New Roman"/>
                <w:sz w:val="24"/>
                <w:szCs w:val="24"/>
              </w:rPr>
            </w:pPr>
            <w:r w:rsidRPr="00074FBA">
              <w:rPr>
                <w:rFonts w:ascii="Arial Narrow" w:hAnsi="Arial Narrow" w:cs="Times New Roman"/>
                <w:sz w:val="24"/>
                <w:szCs w:val="24"/>
              </w:rPr>
              <w:t xml:space="preserve">Credits Required: </w:t>
            </w:r>
          </w:p>
        </w:tc>
        <w:tc>
          <w:tcPr>
            <w:tcW w:w="3192" w:type="dxa"/>
          </w:tcPr>
          <w:p w14:paraId="3B565F9F" w14:textId="77777777" w:rsidR="008966A5" w:rsidRPr="00074FBA" w:rsidRDefault="008E5886" w:rsidP="00C42F37">
            <w:pPr>
              <w:rPr>
                <w:rFonts w:ascii="Arial Narrow" w:hAnsi="Arial Narrow" w:cs="Times New Roman"/>
                <w:sz w:val="24"/>
                <w:szCs w:val="24"/>
              </w:rPr>
            </w:pPr>
            <w:r>
              <w:rPr>
                <w:rFonts w:ascii="Arial Narrow" w:hAnsi="Arial Narrow" w:cs="Times New Roman"/>
                <w:sz w:val="24"/>
                <w:szCs w:val="24"/>
              </w:rPr>
              <w:t>Credits R</w:t>
            </w:r>
            <w:r w:rsidR="008966A5" w:rsidRPr="00074FBA">
              <w:rPr>
                <w:rFonts w:ascii="Arial Narrow" w:hAnsi="Arial Narrow" w:cs="Times New Roman"/>
                <w:sz w:val="24"/>
                <w:szCs w:val="24"/>
              </w:rPr>
              <w:t xml:space="preserve">equired:  </w:t>
            </w:r>
          </w:p>
        </w:tc>
        <w:tc>
          <w:tcPr>
            <w:tcW w:w="3192" w:type="dxa"/>
          </w:tcPr>
          <w:p w14:paraId="7B9F3684" w14:textId="77777777" w:rsidR="008966A5" w:rsidRPr="00074FBA" w:rsidRDefault="008966A5" w:rsidP="00C42F37">
            <w:pPr>
              <w:rPr>
                <w:rFonts w:ascii="Arial Narrow" w:hAnsi="Arial Narrow" w:cs="Times New Roman"/>
                <w:sz w:val="24"/>
                <w:szCs w:val="24"/>
              </w:rPr>
            </w:pPr>
            <w:r w:rsidRPr="00074FBA">
              <w:rPr>
                <w:rFonts w:ascii="Arial Narrow" w:hAnsi="Arial Narrow" w:cs="Times New Roman"/>
                <w:sz w:val="24"/>
                <w:szCs w:val="24"/>
              </w:rPr>
              <w:t xml:space="preserve">Credits Required: </w:t>
            </w:r>
          </w:p>
        </w:tc>
      </w:tr>
      <w:tr w:rsidR="008966A5" w:rsidRPr="00074FBA" w14:paraId="34F40163" w14:textId="77777777" w:rsidTr="00C42F37">
        <w:trPr>
          <w:cantSplit/>
          <w:trHeight w:val="6119"/>
          <w:jc w:val="center"/>
        </w:trPr>
        <w:tc>
          <w:tcPr>
            <w:tcW w:w="3192" w:type="dxa"/>
          </w:tcPr>
          <w:p w14:paraId="3954153A" w14:textId="77777777" w:rsidR="008966A5" w:rsidRPr="00074FBA" w:rsidRDefault="008966A5" w:rsidP="00C42F37">
            <w:pPr>
              <w:rPr>
                <w:rFonts w:ascii="Arial Narrow" w:hAnsi="Arial Narrow" w:cs="Times New Roman"/>
                <w:sz w:val="24"/>
                <w:szCs w:val="24"/>
              </w:rPr>
            </w:pPr>
          </w:p>
        </w:tc>
        <w:tc>
          <w:tcPr>
            <w:tcW w:w="3192" w:type="dxa"/>
          </w:tcPr>
          <w:p w14:paraId="69BF1E7F" w14:textId="77777777" w:rsidR="008966A5" w:rsidRPr="00074FBA" w:rsidRDefault="008966A5" w:rsidP="00C42F37">
            <w:pPr>
              <w:rPr>
                <w:rFonts w:ascii="Arial Narrow" w:hAnsi="Arial Narrow" w:cs="Times New Roman"/>
                <w:sz w:val="24"/>
                <w:szCs w:val="24"/>
              </w:rPr>
            </w:pPr>
          </w:p>
        </w:tc>
        <w:tc>
          <w:tcPr>
            <w:tcW w:w="3192" w:type="dxa"/>
          </w:tcPr>
          <w:p w14:paraId="6401D277" w14:textId="77777777" w:rsidR="008966A5" w:rsidRPr="00074FBA" w:rsidRDefault="008966A5" w:rsidP="00C42F37">
            <w:pPr>
              <w:rPr>
                <w:rFonts w:ascii="Arial Narrow" w:hAnsi="Arial Narrow" w:cs="Times New Roman"/>
                <w:sz w:val="24"/>
                <w:szCs w:val="24"/>
              </w:rPr>
            </w:pPr>
          </w:p>
        </w:tc>
      </w:tr>
      <w:tr w:rsidR="008966A5" w:rsidRPr="00074FBA" w14:paraId="3FB6465A" w14:textId="77777777" w:rsidTr="008966A5">
        <w:trPr>
          <w:trHeight w:val="845"/>
          <w:jc w:val="center"/>
        </w:trPr>
        <w:tc>
          <w:tcPr>
            <w:tcW w:w="3192" w:type="dxa"/>
          </w:tcPr>
          <w:p w14:paraId="0FE60ADC" w14:textId="77777777" w:rsidR="008966A5" w:rsidRPr="00074FBA" w:rsidRDefault="008966A5" w:rsidP="008966A5">
            <w:pPr>
              <w:rPr>
                <w:rFonts w:ascii="Arial Narrow" w:hAnsi="Arial Narrow" w:cs="Times New Roman"/>
                <w:b/>
                <w:sz w:val="24"/>
                <w:szCs w:val="24"/>
              </w:rPr>
            </w:pPr>
            <w:r w:rsidRPr="00074FBA">
              <w:rPr>
                <w:rFonts w:ascii="Arial Narrow" w:hAnsi="Arial Narrow" w:cs="Times New Roman"/>
                <w:b/>
                <w:sz w:val="24"/>
                <w:szCs w:val="24"/>
              </w:rPr>
              <w:t>Total:</w:t>
            </w:r>
          </w:p>
        </w:tc>
        <w:tc>
          <w:tcPr>
            <w:tcW w:w="3192" w:type="dxa"/>
          </w:tcPr>
          <w:p w14:paraId="073B4FE0" w14:textId="77777777" w:rsidR="008966A5" w:rsidRPr="00074FBA" w:rsidRDefault="008966A5" w:rsidP="008966A5">
            <w:pPr>
              <w:rPr>
                <w:rFonts w:ascii="Arial Narrow" w:hAnsi="Arial Narrow" w:cs="Times New Roman"/>
                <w:b/>
                <w:sz w:val="24"/>
                <w:szCs w:val="24"/>
              </w:rPr>
            </w:pPr>
            <w:r w:rsidRPr="00074FBA">
              <w:rPr>
                <w:rFonts w:ascii="Arial Narrow" w:hAnsi="Arial Narrow" w:cs="Times New Roman"/>
                <w:b/>
                <w:sz w:val="24"/>
                <w:szCs w:val="24"/>
              </w:rPr>
              <w:t xml:space="preserve">Total: (Minimum 32 hours) </w:t>
            </w:r>
          </w:p>
        </w:tc>
        <w:tc>
          <w:tcPr>
            <w:tcW w:w="3192" w:type="dxa"/>
          </w:tcPr>
          <w:p w14:paraId="0973EF76" w14:textId="77777777" w:rsidR="008966A5" w:rsidRPr="00074FBA" w:rsidRDefault="008966A5" w:rsidP="008966A5">
            <w:pPr>
              <w:rPr>
                <w:rFonts w:ascii="Arial Narrow" w:hAnsi="Arial Narrow" w:cs="Times New Roman"/>
                <w:b/>
                <w:sz w:val="24"/>
                <w:szCs w:val="24"/>
              </w:rPr>
            </w:pPr>
            <w:r w:rsidRPr="00074FBA">
              <w:rPr>
                <w:rFonts w:ascii="Arial Narrow" w:hAnsi="Arial Narrow" w:cs="Times New Roman"/>
                <w:b/>
                <w:sz w:val="24"/>
                <w:szCs w:val="24"/>
              </w:rPr>
              <w:t xml:space="preserve">Total: </w:t>
            </w:r>
            <w:proofErr w:type="gramStart"/>
            <w:r w:rsidRPr="00074FBA">
              <w:rPr>
                <w:rFonts w:ascii="Arial Narrow" w:hAnsi="Arial Narrow" w:cs="Times New Roman"/>
                <w:b/>
                <w:sz w:val="24"/>
                <w:szCs w:val="24"/>
              </w:rPr>
              <w:t>( Minimum</w:t>
            </w:r>
            <w:proofErr w:type="gramEnd"/>
            <w:r w:rsidRPr="00074FBA">
              <w:rPr>
                <w:rFonts w:ascii="Arial Narrow" w:hAnsi="Arial Narrow" w:cs="Times New Roman"/>
                <w:b/>
                <w:sz w:val="24"/>
                <w:szCs w:val="24"/>
              </w:rPr>
              <w:t xml:space="preserve"> 22 hours Including Student Teaching) </w:t>
            </w:r>
          </w:p>
        </w:tc>
      </w:tr>
    </w:tbl>
    <w:p w14:paraId="4EB5C548" w14:textId="77777777" w:rsidR="008966A5" w:rsidRPr="008B43FD" w:rsidRDefault="008966A5" w:rsidP="008966A5">
      <w:pPr>
        <w:pStyle w:val="BodyText"/>
        <w:spacing w:line="180" w:lineRule="exact"/>
        <w:ind w:right="-302"/>
        <w:jc w:val="both"/>
        <w:rPr>
          <w:rFonts w:ascii="Arial Narrow" w:hAnsi="Arial Narrow"/>
          <w:sz w:val="20"/>
          <w:szCs w:val="20"/>
        </w:rPr>
      </w:pPr>
    </w:p>
    <w:p w14:paraId="2E5E4C26" w14:textId="77777777" w:rsidR="008966A5" w:rsidRPr="008B43FD" w:rsidRDefault="008966A5" w:rsidP="008966A5">
      <w:pPr>
        <w:pStyle w:val="BodyText"/>
        <w:spacing w:line="180" w:lineRule="exact"/>
        <w:ind w:left="-274" w:right="-302"/>
        <w:jc w:val="both"/>
        <w:rPr>
          <w:rFonts w:ascii="Arial Narrow" w:hAnsi="Arial Narrow"/>
          <w:sz w:val="20"/>
          <w:szCs w:val="20"/>
        </w:rPr>
      </w:pPr>
      <w:r w:rsidRPr="008B43FD">
        <w:rPr>
          <w:rFonts w:ascii="Arial Narrow" w:hAnsi="Arial Narrow"/>
          <w:sz w:val="20"/>
          <w:szCs w:val="20"/>
        </w:rPr>
        <w:t xml:space="preserve">ESPB does not advocate, permit, nor practice discrimination </w:t>
      </w:r>
      <w:proofErr w:type="gramStart"/>
      <w:r w:rsidRPr="008B43FD">
        <w:rPr>
          <w:rFonts w:ascii="Arial Narrow" w:hAnsi="Arial Narrow"/>
          <w:sz w:val="20"/>
          <w:szCs w:val="20"/>
        </w:rPr>
        <w:t>on the basis of</w:t>
      </w:r>
      <w:proofErr w:type="gramEnd"/>
      <w:r w:rsidRPr="008B43FD">
        <w:rPr>
          <w:rFonts w:ascii="Arial Narrow" w:hAnsi="Arial Narrow"/>
          <w:sz w:val="20"/>
          <w:szCs w:val="20"/>
        </w:rPr>
        <w:t xml:space="preserve"> sex, race, color, national origin, religion, age or disability as required by various state and federal laws.</w:t>
      </w:r>
    </w:p>
    <w:p w14:paraId="729C2458" w14:textId="77777777" w:rsidR="008966A5" w:rsidRPr="00074FBA" w:rsidRDefault="008966A5" w:rsidP="008966A5">
      <w:pPr>
        <w:pStyle w:val="ListParagraph"/>
        <w:numPr>
          <w:ilvl w:val="0"/>
          <w:numId w:val="2"/>
        </w:numPr>
        <w:spacing w:before="240"/>
        <w:rPr>
          <w:rFonts w:ascii="Arial Narrow" w:hAnsi="Arial Narrow" w:cs="Times New Roman"/>
          <w:b/>
          <w:sz w:val="24"/>
          <w:szCs w:val="24"/>
        </w:rPr>
      </w:pPr>
      <w:r w:rsidRPr="00074FBA">
        <w:rPr>
          <w:rFonts w:ascii="Arial Narrow" w:hAnsi="Arial Narrow" w:cs="Times New Roman"/>
          <w:b/>
          <w:bCs/>
          <w:sz w:val="24"/>
          <w:szCs w:val="24"/>
        </w:rPr>
        <w:lastRenderedPageBreak/>
        <w:t>Descriptive Information about the Program:</w:t>
      </w:r>
      <w:r w:rsidRPr="00074FBA">
        <w:rPr>
          <w:rFonts w:ascii="Arial Narrow" w:hAnsi="Arial Narrow" w:cs="Times New Roman"/>
          <w:bCs/>
          <w:sz w:val="24"/>
          <w:szCs w:val="24"/>
        </w:rPr>
        <w:t xml:space="preserve"> </w:t>
      </w:r>
      <w:r w:rsidRPr="00074FBA">
        <w:rPr>
          <w:rFonts w:ascii="Arial Narrow" w:hAnsi="Arial Narrow" w:cs="Times New Roman"/>
          <w:sz w:val="24"/>
          <w:szCs w:val="24"/>
        </w:rPr>
        <w:t xml:space="preserve">Provide a one to two paragraph description to help reviewers understand your </w:t>
      </w:r>
      <w:r w:rsidR="00830080">
        <w:rPr>
          <w:rFonts w:ascii="Arial Narrow" w:hAnsi="Arial Narrow" w:cs="Times New Roman"/>
          <w:sz w:val="24"/>
          <w:szCs w:val="24"/>
        </w:rPr>
        <w:t>program (include information that</w:t>
      </w:r>
      <w:r w:rsidRPr="00074FBA">
        <w:rPr>
          <w:rFonts w:ascii="Arial Narrow" w:hAnsi="Arial Narrow" w:cs="Times New Roman"/>
          <w:sz w:val="24"/>
          <w:szCs w:val="24"/>
        </w:rPr>
        <w:t xml:space="preserve"> describes how a student typically moves through t</w:t>
      </w:r>
      <w:r w:rsidR="00830080">
        <w:rPr>
          <w:rFonts w:ascii="Arial Narrow" w:hAnsi="Arial Narrow" w:cs="Times New Roman"/>
          <w:sz w:val="24"/>
          <w:szCs w:val="24"/>
        </w:rPr>
        <w:t>he program from entry to exit).</w:t>
      </w:r>
    </w:p>
    <w:p w14:paraId="6B2B3C4D" w14:textId="77777777" w:rsidR="008966A5" w:rsidRPr="00074FBA" w:rsidRDefault="00830080"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074FBA">
        <w:rPr>
          <w:rFonts w:ascii="Arial Narrow" w:hAnsi="Arial Narrow" w:cs="Times New Roman"/>
          <w:b/>
          <w:bCs/>
          <w:sz w:val="24"/>
          <w:szCs w:val="24"/>
        </w:rPr>
        <w:t>ince the Last Review</w:t>
      </w:r>
      <w:r w:rsidR="00A845A5">
        <w:rPr>
          <w:rFonts w:ascii="Arial Narrow" w:hAnsi="Arial Narrow" w:cs="Times New Roman"/>
          <w:b/>
          <w:bCs/>
          <w:sz w:val="24"/>
          <w:szCs w:val="24"/>
        </w:rPr>
        <w:t>:</w:t>
      </w:r>
      <w:r w:rsidR="008966A5" w:rsidRPr="00074FBA">
        <w:rPr>
          <w:rFonts w:ascii="Arial Narrow" w:hAnsi="Arial Narrow" w:cs="Times New Roman"/>
          <w:b/>
          <w:bCs/>
          <w:sz w:val="24"/>
          <w:szCs w:val="24"/>
        </w:rPr>
        <w:t xml:space="preserve"> </w:t>
      </w:r>
      <w:r w:rsidR="00A845A5">
        <w:rPr>
          <w:rFonts w:ascii="Arial Narrow" w:hAnsi="Arial Narrow" w:cs="Times New Roman"/>
          <w:sz w:val="24"/>
          <w:szCs w:val="24"/>
        </w:rPr>
        <w:t>P</w:t>
      </w:r>
      <w:r w:rsidR="008966A5" w:rsidRPr="00074FBA">
        <w:rPr>
          <w:rFonts w:ascii="Arial Narrow" w:hAnsi="Arial Narrow" w:cs="Times New Roman"/>
          <w:sz w:val="24"/>
          <w:szCs w:val="24"/>
        </w:rPr>
        <w:t>lease describe any changes since the last review and includ</w:t>
      </w:r>
      <w:r w:rsidR="00A845A5">
        <w:rPr>
          <w:rFonts w:ascii="Arial Narrow" w:hAnsi="Arial Narrow" w:cs="Times New Roman"/>
          <w:sz w:val="24"/>
          <w:szCs w:val="24"/>
        </w:rPr>
        <w:t>e rationale for those changes</w:t>
      </w:r>
      <w:r>
        <w:rPr>
          <w:rFonts w:ascii="Arial Narrow" w:hAnsi="Arial Narrow" w:cs="Times New Roman"/>
          <w:sz w:val="24"/>
          <w:szCs w:val="24"/>
        </w:rPr>
        <w:t>.</w:t>
      </w:r>
    </w:p>
    <w:p w14:paraId="74B54B62" w14:textId="77777777" w:rsidR="008966A5" w:rsidRPr="00830080" w:rsidRDefault="008966A5" w:rsidP="008966A5">
      <w:pPr>
        <w:pStyle w:val="ListParagraph"/>
        <w:numPr>
          <w:ilvl w:val="0"/>
          <w:numId w:val="2"/>
        </w:numPr>
        <w:spacing w:before="240"/>
        <w:rPr>
          <w:rFonts w:ascii="Arial Narrow" w:hAnsi="Arial Narrow" w:cs="Times New Roman"/>
          <w:b/>
          <w:sz w:val="24"/>
          <w:szCs w:val="24"/>
        </w:rPr>
      </w:pPr>
      <w:r w:rsidRPr="00074FBA">
        <w:rPr>
          <w:rFonts w:ascii="Arial Narrow" w:eastAsia="Times New Roman" w:hAnsi="Arial Narrow" w:cs="Times New Roman"/>
          <w:b/>
          <w:sz w:val="24"/>
          <w:szCs w:val="24"/>
        </w:rPr>
        <w:t>Field &amp; Clinical Experiences:</w:t>
      </w:r>
      <w:r w:rsidRPr="00074FBA">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830080">
        <w:rPr>
          <w:rFonts w:ascii="Arial Narrow" w:eastAsia="Times New Roman" w:hAnsi="Arial Narrow" w:cs="Times New Roman"/>
          <w:sz w:val="24"/>
          <w:szCs w:val="24"/>
        </w:rPr>
        <w:t>student teaching or internships.</w:t>
      </w:r>
    </w:p>
    <w:p w14:paraId="6A19E0B7" w14:textId="77777777" w:rsidR="00830080" w:rsidRPr="00074FBA" w:rsidRDefault="00830080" w:rsidP="00830080">
      <w:pPr>
        <w:pStyle w:val="ListParagraph"/>
        <w:spacing w:before="240"/>
        <w:rPr>
          <w:rFonts w:ascii="Arial Narrow" w:hAnsi="Arial Narrow" w:cs="Times New Roman"/>
          <w:b/>
          <w:sz w:val="24"/>
          <w:szCs w:val="24"/>
        </w:rPr>
      </w:pPr>
    </w:p>
    <w:p w14:paraId="7DCEBEE4" w14:textId="77777777" w:rsidR="008966A5" w:rsidRPr="00830080" w:rsidRDefault="008966A5" w:rsidP="008966A5">
      <w:pPr>
        <w:spacing w:before="240"/>
        <w:ind w:left="360"/>
        <w:jc w:val="center"/>
        <w:rPr>
          <w:rFonts w:ascii="Arial Narrow" w:hAnsi="Arial Narrow" w:cs="Times New Roman"/>
          <w:b/>
          <w:sz w:val="28"/>
          <w:szCs w:val="28"/>
        </w:rPr>
      </w:pPr>
      <w:r w:rsidRPr="00830080">
        <w:rPr>
          <w:rFonts w:ascii="Arial Narrow" w:hAnsi="Arial Narrow" w:cs="Times New Roman"/>
          <w:b/>
          <w:sz w:val="28"/>
          <w:szCs w:val="28"/>
        </w:rPr>
        <w:t>SECTION II: RESPONSE TO STANDARDS</w:t>
      </w:r>
    </w:p>
    <w:p w14:paraId="7F7E3F0A" w14:textId="77777777" w:rsidR="008966A5" w:rsidRPr="00074FBA" w:rsidRDefault="008966A5" w:rsidP="008966A5">
      <w:pPr>
        <w:pStyle w:val="ListParagraph"/>
        <w:numPr>
          <w:ilvl w:val="0"/>
          <w:numId w:val="3"/>
        </w:numPr>
        <w:rPr>
          <w:rFonts w:ascii="Arial Narrow" w:eastAsia="Times New Roman" w:hAnsi="Arial Narrow" w:cs="Times New Roman"/>
          <w:b/>
          <w:sz w:val="24"/>
          <w:szCs w:val="24"/>
        </w:rPr>
      </w:pPr>
      <w:r w:rsidRPr="00074FBA">
        <w:rPr>
          <w:rFonts w:ascii="Arial Narrow" w:eastAsia="Times New Roman" w:hAnsi="Arial Narrow" w:cs="Times New Roman"/>
          <w:b/>
          <w:sz w:val="24"/>
          <w:szCs w:val="24"/>
        </w:rPr>
        <w:t xml:space="preserve">Areas of Weakness from Prior Review: </w:t>
      </w:r>
      <w:r w:rsidRPr="00074FBA">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14:paraId="2945598C" w14:textId="77777777" w:rsidR="00491008" w:rsidRDefault="008966A5" w:rsidP="008966A5">
      <w:pPr>
        <w:pStyle w:val="ListParagraph"/>
        <w:numPr>
          <w:ilvl w:val="0"/>
          <w:numId w:val="3"/>
        </w:numPr>
        <w:rPr>
          <w:rFonts w:ascii="Arial Narrow" w:eastAsia="Times New Roman" w:hAnsi="Arial Narrow" w:cs="Times New Roman"/>
          <w:b/>
          <w:sz w:val="24"/>
          <w:szCs w:val="24"/>
        </w:rPr>
      </w:pPr>
      <w:r w:rsidRPr="00074FBA">
        <w:rPr>
          <w:rFonts w:ascii="Arial Narrow" w:eastAsia="Times New Roman" w:hAnsi="Arial Narrow" w:cs="Times New Roman"/>
          <w:b/>
          <w:sz w:val="24"/>
          <w:szCs w:val="24"/>
        </w:rPr>
        <w:t xml:space="preserve">Course/Assessment Matrix: </w:t>
      </w:r>
    </w:p>
    <w:p w14:paraId="64890D86" w14:textId="77777777" w:rsidR="00491008" w:rsidRDefault="008966A5" w:rsidP="00491008">
      <w:pPr>
        <w:pStyle w:val="ListParagraph"/>
        <w:numPr>
          <w:ilvl w:val="0"/>
          <w:numId w:val="9"/>
        </w:numPr>
        <w:rPr>
          <w:rFonts w:ascii="Arial Narrow" w:eastAsia="Times New Roman" w:hAnsi="Arial Narrow" w:cs="Times New Roman"/>
          <w:sz w:val="24"/>
          <w:szCs w:val="24"/>
        </w:rPr>
      </w:pPr>
      <w:r w:rsidRPr="00074FBA">
        <w:rPr>
          <w:rFonts w:ascii="Arial Narrow" w:eastAsia="Times New Roman" w:hAnsi="Arial Narrow" w:cs="Times New Roman"/>
          <w:sz w:val="24"/>
          <w:szCs w:val="24"/>
        </w:rPr>
        <w:t>Complete the matrix below.</w:t>
      </w:r>
    </w:p>
    <w:p w14:paraId="78D8BA53" w14:textId="77777777" w:rsidR="00491008" w:rsidRDefault="008966A5" w:rsidP="00EB5C9C">
      <w:pPr>
        <w:pStyle w:val="ListParagraph"/>
        <w:numPr>
          <w:ilvl w:val="0"/>
          <w:numId w:val="13"/>
        </w:numPr>
        <w:rPr>
          <w:rFonts w:ascii="Arial Narrow" w:eastAsia="Times New Roman" w:hAnsi="Arial Narrow" w:cs="Times New Roman"/>
          <w:sz w:val="24"/>
          <w:szCs w:val="24"/>
        </w:rPr>
      </w:pPr>
      <w:r w:rsidRPr="00074FBA">
        <w:rPr>
          <w:rFonts w:ascii="Arial Narrow" w:eastAsia="Times New Roman" w:hAnsi="Arial Narrow" w:cs="Times New Roman"/>
          <w:sz w:val="24"/>
          <w:szCs w:val="24"/>
        </w:rPr>
        <w:t>List courses that address each of the ESPB standards for your program</w:t>
      </w:r>
      <w:r w:rsidR="005805C7" w:rsidRPr="00074FBA">
        <w:rPr>
          <w:rFonts w:ascii="Arial Narrow" w:eastAsia="Times New Roman" w:hAnsi="Arial Narrow" w:cs="Times New Roman"/>
          <w:sz w:val="24"/>
          <w:szCs w:val="24"/>
        </w:rPr>
        <w:t>.</w:t>
      </w:r>
      <w:r w:rsidRPr="00074FBA">
        <w:rPr>
          <w:rFonts w:ascii="Arial Narrow" w:eastAsia="Times New Roman" w:hAnsi="Arial Narrow" w:cs="Times New Roman"/>
          <w:sz w:val="24"/>
          <w:szCs w:val="24"/>
        </w:rPr>
        <w:t xml:space="preserve"> </w:t>
      </w:r>
    </w:p>
    <w:p w14:paraId="2D70EA87" w14:textId="77777777" w:rsidR="00491008" w:rsidRDefault="00491008" w:rsidP="00EB5C9C">
      <w:pPr>
        <w:pStyle w:val="ListParagraph"/>
        <w:ind w:left="225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074FBA">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14:paraId="5FE217EE" w14:textId="77777777" w:rsidR="00491008" w:rsidRDefault="00491008" w:rsidP="00EB5C9C">
      <w:pPr>
        <w:pStyle w:val="ListParagraph"/>
        <w:numPr>
          <w:ilvl w:val="0"/>
          <w:numId w:val="13"/>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074FBA">
        <w:rPr>
          <w:rFonts w:ascii="Arial Narrow" w:eastAsia="Times New Roman" w:hAnsi="Arial Narrow" w:cs="Times New Roman"/>
          <w:sz w:val="24"/>
          <w:szCs w:val="24"/>
        </w:rPr>
        <w:t xml:space="preserve">ist the assessments that most clearly align with each standard. </w:t>
      </w:r>
    </w:p>
    <w:p w14:paraId="7FBCEBF6" w14:textId="77777777" w:rsidR="00491008" w:rsidRDefault="00491008" w:rsidP="00EB5C9C">
      <w:pPr>
        <w:pStyle w:val="ListParagraph"/>
        <w:ind w:left="225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074FBA">
        <w:rPr>
          <w:rFonts w:ascii="Arial Narrow" w:eastAsia="Times New Roman" w:hAnsi="Arial Narrow" w:cs="Times New Roman"/>
          <w:sz w:val="24"/>
          <w:szCs w:val="24"/>
        </w:rPr>
        <w:t>Choose from</w:t>
      </w:r>
      <w:r w:rsidR="00830080">
        <w:rPr>
          <w:rFonts w:ascii="Arial Narrow" w:eastAsia="Times New Roman" w:hAnsi="Arial Narrow" w:cs="Times New Roman"/>
          <w:sz w:val="24"/>
          <w:szCs w:val="24"/>
        </w:rPr>
        <w:t xml:space="preserve"> among those listed in Section IV</w:t>
      </w:r>
      <w:r w:rsidR="008966A5" w:rsidRPr="00074FBA">
        <w:rPr>
          <w:rFonts w:ascii="Arial Narrow" w:eastAsia="Times New Roman" w:hAnsi="Arial Narrow" w:cs="Times New Roman"/>
          <w:sz w:val="24"/>
          <w:szCs w:val="24"/>
        </w:rPr>
        <w:t>: Evidence of Meeting the Standard</w:t>
      </w:r>
      <w:r w:rsidR="00083B1D">
        <w:rPr>
          <w:rFonts w:ascii="Arial Narrow" w:eastAsia="Times New Roman" w:hAnsi="Arial Narrow" w:cs="Times New Roman"/>
          <w:sz w:val="24"/>
          <w:szCs w:val="24"/>
        </w:rPr>
        <w:t>.</w:t>
      </w:r>
      <w:r>
        <w:rPr>
          <w:rFonts w:ascii="Arial Narrow" w:eastAsia="Times New Roman" w:hAnsi="Arial Narrow" w:cs="Times New Roman"/>
          <w:sz w:val="24"/>
          <w:szCs w:val="24"/>
        </w:rPr>
        <w:t>)</w:t>
      </w:r>
    </w:p>
    <w:p w14:paraId="0DB528CB" w14:textId="77777777" w:rsidR="00491008" w:rsidRDefault="00491008" w:rsidP="00491008">
      <w:pPr>
        <w:pStyle w:val="ListParagraph"/>
        <w:numPr>
          <w:ilvl w:val="0"/>
          <w:numId w:val="9"/>
        </w:numPr>
        <w:rPr>
          <w:rFonts w:ascii="Arial Narrow" w:hAnsi="Arial Narrow" w:cs="Times New Roman"/>
          <w:sz w:val="24"/>
          <w:szCs w:val="24"/>
        </w:rPr>
      </w:pPr>
      <w:r>
        <w:rPr>
          <w:rFonts w:ascii="Arial Narrow" w:hAnsi="Arial Narrow" w:cs="Times New Roman"/>
          <w:sz w:val="24"/>
          <w:szCs w:val="24"/>
        </w:rPr>
        <w:t>P</w:t>
      </w:r>
      <w:r w:rsidR="00083B1D" w:rsidRPr="00074FBA">
        <w:rPr>
          <w:rFonts w:ascii="Arial Narrow" w:hAnsi="Arial Narrow" w:cs="Times New Roman"/>
          <w:sz w:val="24"/>
          <w:szCs w:val="24"/>
        </w:rPr>
        <w:t xml:space="preserve">rovide a short </w:t>
      </w:r>
      <w:r w:rsidR="00083B1D" w:rsidRPr="00074FBA">
        <w:rPr>
          <w:rFonts w:ascii="Arial Narrow" w:hAnsi="Arial Narrow" w:cs="Times New Roman"/>
          <w:sz w:val="24"/>
          <w:szCs w:val="24"/>
          <w:u w:val="single"/>
        </w:rPr>
        <w:t>narrative</w:t>
      </w:r>
      <w:r w:rsidR="00083B1D" w:rsidRPr="00074FBA">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14:paraId="79EAA0ED" w14:textId="77777777" w:rsidR="008966A5" w:rsidRPr="00074FBA" w:rsidRDefault="00491008" w:rsidP="00491008">
      <w:pPr>
        <w:pStyle w:val="ListParagraph"/>
        <w:ind w:left="1530"/>
        <w:rPr>
          <w:rFonts w:ascii="Arial Narrow" w:eastAsia="Times New Roman" w:hAnsi="Arial Narrow" w:cs="Times New Roman"/>
          <w:b/>
          <w:sz w:val="24"/>
          <w:szCs w:val="24"/>
        </w:rPr>
        <w:sectPr w:rsidR="008966A5" w:rsidRPr="00074FBA" w:rsidSect="00151ADF">
          <w:headerReference w:type="default" r:id="rId8"/>
          <w:footerReference w:type="default" r:id="rId9"/>
          <w:pgSz w:w="12240" w:h="15840"/>
          <w:pgMar w:top="1440" w:right="1440" w:bottom="1440" w:left="1440" w:header="720" w:footer="720" w:gutter="0"/>
          <w:cols w:space="720"/>
          <w:docGrid w:linePitch="360"/>
        </w:sectPr>
      </w:pPr>
      <w:r>
        <w:rPr>
          <w:rFonts w:ascii="Arial Narrow" w:hAnsi="Arial Narrow" w:cs="Times New Roman"/>
          <w:sz w:val="24"/>
          <w:szCs w:val="24"/>
        </w:rPr>
        <w:t>(F</w:t>
      </w:r>
      <w:r w:rsidR="00083B1D" w:rsidRPr="00074FBA">
        <w:rPr>
          <w:rFonts w:ascii="Arial Narrow" w:hAnsi="Arial Narrow" w:cs="Times New Roman"/>
          <w:sz w:val="24"/>
          <w:szCs w:val="24"/>
        </w:rPr>
        <w:t xml:space="preserve">or example, identify course objectives, </w:t>
      </w:r>
      <w:proofErr w:type="gramStart"/>
      <w:r w:rsidR="00083B1D" w:rsidRPr="00074FBA">
        <w:rPr>
          <w:rFonts w:ascii="Arial Narrow" w:hAnsi="Arial Narrow" w:cs="Times New Roman"/>
          <w:sz w:val="24"/>
          <w:szCs w:val="24"/>
        </w:rPr>
        <w:t>activities</w:t>
      </w:r>
      <w:proofErr w:type="gramEnd"/>
      <w:r w:rsidR="00083B1D" w:rsidRPr="00074FBA">
        <w:rPr>
          <w:rFonts w:ascii="Arial Narrow" w:hAnsi="Arial Narrow" w:cs="Times New Roman"/>
          <w:sz w:val="24"/>
          <w:szCs w:val="24"/>
        </w:rPr>
        <w:t xml:space="preserve"> and related experiences).</w:t>
      </w:r>
    </w:p>
    <w:p w14:paraId="392C923E" w14:textId="77777777" w:rsidR="008966A5" w:rsidRPr="00830080" w:rsidRDefault="00C9629B" w:rsidP="00C9629B">
      <w:pPr>
        <w:jc w:val="center"/>
        <w:rPr>
          <w:rFonts w:ascii="Arial Narrow" w:eastAsia="Times New Roman" w:hAnsi="Arial Narrow" w:cs="Times New Roman"/>
          <w:b/>
          <w:sz w:val="28"/>
          <w:szCs w:val="28"/>
        </w:rPr>
      </w:pPr>
      <w:r w:rsidRPr="00830080">
        <w:rPr>
          <w:rFonts w:ascii="Arial Narrow" w:eastAsia="Times New Roman" w:hAnsi="Arial Narrow" w:cs="Times New Roman"/>
          <w:b/>
          <w:sz w:val="28"/>
          <w:szCs w:val="28"/>
        </w:rPr>
        <w:lastRenderedPageBreak/>
        <w:t>SECTION III: ADDRESSING THE STANDARDS</w:t>
      </w:r>
    </w:p>
    <w:tbl>
      <w:tblPr>
        <w:tblStyle w:val="TableGrid"/>
        <w:tblW w:w="5000" w:type="pct"/>
        <w:tblLook w:val="04A0" w:firstRow="1" w:lastRow="0" w:firstColumn="1" w:lastColumn="0" w:noHBand="0" w:noVBand="1"/>
      </w:tblPr>
      <w:tblGrid>
        <w:gridCol w:w="4175"/>
        <w:gridCol w:w="3683"/>
        <w:gridCol w:w="5092"/>
      </w:tblGrid>
      <w:tr w:rsidR="008966A5" w:rsidRPr="00074FBA" w14:paraId="75350CDA" w14:textId="77777777" w:rsidTr="008966A5">
        <w:tc>
          <w:tcPr>
            <w:tcW w:w="1612" w:type="pct"/>
          </w:tcPr>
          <w:p w14:paraId="7DF32EF5" w14:textId="77777777" w:rsidR="008966A5" w:rsidRPr="00074FBA" w:rsidRDefault="008966A5" w:rsidP="00C42F37">
            <w:pPr>
              <w:rPr>
                <w:rFonts w:ascii="Arial Narrow" w:hAnsi="Arial Narrow" w:cs="Times New Roman"/>
                <w:b/>
                <w:sz w:val="24"/>
                <w:szCs w:val="24"/>
              </w:rPr>
            </w:pPr>
            <w:r w:rsidRPr="00074FBA">
              <w:rPr>
                <w:rFonts w:ascii="Arial Narrow" w:hAnsi="Arial Narrow" w:cs="Times New Roman"/>
                <w:b/>
                <w:sz w:val="24"/>
                <w:szCs w:val="24"/>
              </w:rPr>
              <w:t>State Standard</w:t>
            </w:r>
          </w:p>
        </w:tc>
        <w:tc>
          <w:tcPr>
            <w:tcW w:w="1422" w:type="pct"/>
          </w:tcPr>
          <w:p w14:paraId="755D766B" w14:textId="77777777" w:rsidR="008966A5" w:rsidRPr="00074FBA" w:rsidRDefault="008966A5" w:rsidP="00C42F37">
            <w:pPr>
              <w:jc w:val="center"/>
              <w:rPr>
                <w:rFonts w:ascii="Arial Narrow" w:hAnsi="Arial Narrow" w:cs="Times New Roman"/>
                <w:b/>
                <w:sz w:val="24"/>
                <w:szCs w:val="24"/>
              </w:rPr>
            </w:pPr>
            <w:r w:rsidRPr="00074FBA">
              <w:rPr>
                <w:rFonts w:ascii="Arial Narrow" w:hAnsi="Arial Narrow" w:cs="Times New Roman"/>
                <w:b/>
                <w:sz w:val="24"/>
                <w:szCs w:val="24"/>
              </w:rPr>
              <w:t>Course Prefix and Title (with electronic links to syllabi)</w:t>
            </w:r>
          </w:p>
        </w:tc>
        <w:tc>
          <w:tcPr>
            <w:tcW w:w="1966" w:type="pct"/>
          </w:tcPr>
          <w:p w14:paraId="1D94EC2C" w14:textId="77777777" w:rsidR="008966A5" w:rsidRPr="00074FBA" w:rsidRDefault="008966A5" w:rsidP="00830080">
            <w:pPr>
              <w:jc w:val="center"/>
              <w:rPr>
                <w:rFonts w:ascii="Arial Narrow" w:hAnsi="Arial Narrow" w:cs="Times New Roman"/>
                <w:b/>
                <w:sz w:val="24"/>
                <w:szCs w:val="24"/>
              </w:rPr>
            </w:pPr>
            <w:r w:rsidRPr="00074FBA">
              <w:rPr>
                <w:rFonts w:ascii="Arial Narrow" w:hAnsi="Arial Narrow" w:cs="Times New Roman"/>
                <w:b/>
                <w:sz w:val="24"/>
                <w:szCs w:val="24"/>
              </w:rPr>
              <w:t xml:space="preserve">Assessment (from among those listed under </w:t>
            </w:r>
            <w:r w:rsidR="00830080">
              <w:rPr>
                <w:rFonts w:ascii="Arial Narrow" w:hAnsi="Arial Narrow" w:cs="Times New Roman"/>
                <w:b/>
                <w:sz w:val="24"/>
                <w:szCs w:val="24"/>
              </w:rPr>
              <w:t>Section IV</w:t>
            </w:r>
            <w:r w:rsidRPr="00074FBA">
              <w:rPr>
                <w:rFonts w:ascii="Arial Narrow" w:hAnsi="Arial Narrow" w:cs="Times New Roman"/>
                <w:b/>
                <w:sz w:val="24"/>
                <w:szCs w:val="24"/>
              </w:rPr>
              <w:t xml:space="preserve">: Evidence of Meeting the Standard) </w:t>
            </w:r>
          </w:p>
        </w:tc>
      </w:tr>
      <w:tr w:rsidR="008966A5" w:rsidRPr="00074FBA" w14:paraId="15002764" w14:textId="77777777" w:rsidTr="008966A5">
        <w:tc>
          <w:tcPr>
            <w:tcW w:w="1612" w:type="pct"/>
          </w:tcPr>
          <w:p w14:paraId="16EAF472" w14:textId="77777777" w:rsidR="00B4041B" w:rsidRDefault="000F17AF" w:rsidP="00F02A4E">
            <w:pPr>
              <w:spacing w:afterLines="120" w:after="288" w:line="276" w:lineRule="auto"/>
              <w:rPr>
                <w:rFonts w:cstheme="minorHAnsi"/>
                <w:b/>
                <w:bCs/>
              </w:rPr>
            </w:pPr>
            <w:r w:rsidRPr="000F17AF">
              <w:rPr>
                <w:rFonts w:cstheme="minorHAnsi"/>
                <w:b/>
                <w:bCs/>
              </w:rPr>
              <w:t>05020.1 Candidates demonstrate knowledge of English language arts subject matter content that specifically includes literature and multimedia texts as well as knowledge of the nature of Pre-adolescents and adolescents as readers</w:t>
            </w:r>
            <w:r w:rsidR="00B4041B">
              <w:rPr>
                <w:rFonts w:cstheme="minorHAnsi"/>
                <w:b/>
                <w:bCs/>
              </w:rPr>
              <w:t>.</w:t>
            </w:r>
          </w:p>
          <w:p w14:paraId="2ABD77E5" w14:textId="1A96669A" w:rsidR="000F17AF" w:rsidRPr="00F02A4E" w:rsidRDefault="000F17AF" w:rsidP="00F02A4E">
            <w:pPr>
              <w:spacing w:afterLines="120" w:after="288" w:line="276" w:lineRule="auto"/>
              <w:rPr>
                <w:rFonts w:cstheme="minorHAnsi"/>
              </w:rPr>
            </w:pPr>
            <w:r w:rsidRPr="000F17AF">
              <w:rPr>
                <w:rFonts w:cstheme="minorHAnsi"/>
                <w:b/>
                <w:bCs/>
              </w:rPr>
              <w:t>05020.1.1</w:t>
            </w:r>
            <w:r w:rsidRPr="00F02A4E">
              <w:rPr>
                <w:rFonts w:cstheme="minorHAnsi"/>
              </w:rPr>
              <w:t xml:space="preserve"> Candidates are knowledgeable about texts – print and non-print text, media text, classic </w:t>
            </w:r>
            <w:proofErr w:type="gramStart"/>
            <w:r w:rsidRPr="00F02A4E">
              <w:rPr>
                <w:rFonts w:cstheme="minorHAnsi"/>
              </w:rPr>
              <w:t>texts</w:t>
            </w:r>
            <w:proofErr w:type="gramEnd"/>
            <w:r w:rsidRPr="00F02A4E">
              <w:rPr>
                <w:rFonts w:cstheme="minorHAnsi"/>
              </w:rPr>
              <w:t xml:space="preserve"> and contemporary texts, including middle level and young adult- that represent a range of world literature, historical traditions, genres, and the experiences of different genders, ethnicities, and social classes; they are able to use literary theories to interpret and critique a range of texts. </w:t>
            </w:r>
          </w:p>
          <w:p w14:paraId="3C7DF6EB" w14:textId="7092F6F3" w:rsidR="008966A5" w:rsidRPr="00074FBA" w:rsidRDefault="000F17AF" w:rsidP="00F02A4E">
            <w:pPr>
              <w:autoSpaceDE w:val="0"/>
              <w:autoSpaceDN w:val="0"/>
              <w:adjustRightInd w:val="0"/>
              <w:spacing w:after="120" w:line="276" w:lineRule="auto"/>
              <w:rPr>
                <w:rFonts w:ascii="Arial Narrow" w:hAnsi="Arial Narrow" w:cs="Times New Roman"/>
                <w:sz w:val="24"/>
                <w:szCs w:val="24"/>
              </w:rPr>
            </w:pPr>
            <w:r w:rsidRPr="000F17AF">
              <w:rPr>
                <w:rFonts w:cstheme="minorHAnsi"/>
                <w:b/>
                <w:bCs/>
              </w:rPr>
              <w:t>05020.1.2</w:t>
            </w:r>
            <w:r w:rsidRPr="00F02A4E">
              <w:rPr>
                <w:rFonts w:cstheme="minorHAnsi"/>
              </w:rPr>
              <w:t xml:space="preserve"> Candidates are knowledgeable about how adolescents read text and make meaning through interaction with media environments. </w:t>
            </w:r>
          </w:p>
        </w:tc>
        <w:tc>
          <w:tcPr>
            <w:tcW w:w="1422" w:type="pct"/>
          </w:tcPr>
          <w:p w14:paraId="47765CA1" w14:textId="77777777" w:rsidR="008966A5" w:rsidRPr="00074FBA" w:rsidRDefault="008966A5" w:rsidP="00C42F37">
            <w:pPr>
              <w:rPr>
                <w:rFonts w:ascii="Arial Narrow" w:hAnsi="Arial Narrow" w:cs="Times New Roman"/>
                <w:sz w:val="24"/>
                <w:szCs w:val="24"/>
              </w:rPr>
            </w:pPr>
          </w:p>
        </w:tc>
        <w:tc>
          <w:tcPr>
            <w:tcW w:w="1966" w:type="pct"/>
          </w:tcPr>
          <w:p w14:paraId="22CC5C5D" w14:textId="77777777" w:rsidR="008966A5" w:rsidRPr="00074FBA" w:rsidRDefault="008966A5" w:rsidP="00C42F37">
            <w:pPr>
              <w:rPr>
                <w:rFonts w:ascii="Arial Narrow" w:hAnsi="Arial Narrow" w:cs="Times New Roman"/>
                <w:sz w:val="24"/>
                <w:szCs w:val="24"/>
              </w:rPr>
            </w:pPr>
          </w:p>
        </w:tc>
      </w:tr>
    </w:tbl>
    <w:p w14:paraId="41F3E55E" w14:textId="77777777" w:rsidR="00083B1D" w:rsidRPr="00083B1D" w:rsidRDefault="00083B1D">
      <w:pPr>
        <w:rPr>
          <w:b/>
        </w:rPr>
      </w:pPr>
      <w:r w:rsidRPr="00083B1D">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074FBA" w14:paraId="4B841A4B" w14:textId="77777777" w:rsidTr="008966A5">
        <w:tc>
          <w:tcPr>
            <w:tcW w:w="1612" w:type="pct"/>
          </w:tcPr>
          <w:p w14:paraId="1911D019" w14:textId="77777777" w:rsidR="000F17AF" w:rsidRPr="000F17AF" w:rsidRDefault="000F17AF" w:rsidP="00F02A4E">
            <w:pPr>
              <w:spacing w:after="120" w:line="276" w:lineRule="auto"/>
              <w:rPr>
                <w:rFonts w:cstheme="minorHAnsi"/>
                <w:b/>
                <w:bCs/>
              </w:rPr>
            </w:pPr>
            <w:r w:rsidRPr="000F17AF">
              <w:rPr>
                <w:rFonts w:cstheme="minorHAnsi"/>
                <w:b/>
                <w:bCs/>
              </w:rPr>
              <w:lastRenderedPageBreak/>
              <w:t>05020.2 Candidates demonstrate knowledge of English language arts subject matter content that specifically includes language and writing as well as knowledge of adolescents as language users.</w:t>
            </w:r>
          </w:p>
          <w:p w14:paraId="5B6919EF" w14:textId="77777777" w:rsidR="000F17AF" w:rsidRPr="00F02A4E" w:rsidRDefault="000F17AF" w:rsidP="00F02A4E">
            <w:pPr>
              <w:spacing w:after="120" w:line="276" w:lineRule="auto"/>
              <w:rPr>
                <w:rFonts w:cstheme="minorHAnsi"/>
              </w:rPr>
            </w:pPr>
            <w:r w:rsidRPr="000F17AF">
              <w:rPr>
                <w:rFonts w:cstheme="minorHAnsi"/>
                <w:b/>
                <w:bCs/>
              </w:rPr>
              <w:t>05020.2.1</w:t>
            </w:r>
            <w:r w:rsidRPr="00F02A4E">
              <w:rPr>
                <w:rFonts w:cstheme="minorHAnsi"/>
              </w:rPr>
              <w:t xml:space="preserve"> Candidates can compose a range of formal and informal texts taking into consideration the interrelationships among form, audience, context, and purpose; candidates understand that writing is a recursive process; candidates can use contemporary technologies and/or digital media to compose multimodal discourse. </w:t>
            </w:r>
          </w:p>
          <w:p w14:paraId="6A14D145" w14:textId="77777777" w:rsidR="000F17AF" w:rsidRPr="00F02A4E" w:rsidRDefault="000F17AF" w:rsidP="00F02A4E">
            <w:pPr>
              <w:spacing w:after="120" w:line="276" w:lineRule="auto"/>
              <w:rPr>
                <w:rFonts w:cstheme="minorHAnsi"/>
              </w:rPr>
            </w:pPr>
            <w:r w:rsidRPr="000F17AF">
              <w:rPr>
                <w:rFonts w:cstheme="minorHAnsi"/>
                <w:b/>
                <w:bCs/>
              </w:rPr>
              <w:t>05020.2.2</w:t>
            </w:r>
            <w:r w:rsidRPr="00F02A4E">
              <w:rPr>
                <w:rFonts w:cstheme="minorHAnsi"/>
              </w:rPr>
              <w:t xml:space="preserve"> Candidates know the conventions of English language as they relate to various rhetorical situations (grammar, usage, and mechanics); they understand the concept of dialect and are familiar with relevant grammar systems (e.g. descriptive and prescriptive); they understand principles of language acquisition and development (vocabulary, morphology, spelling); they recognize the influence of English language history on ELA content; and they understand the impact of language on society. </w:t>
            </w:r>
          </w:p>
          <w:p w14:paraId="5DDE9C24" w14:textId="58ED13C1" w:rsidR="008966A5" w:rsidRPr="00074FBA" w:rsidRDefault="000F17AF" w:rsidP="00F02A4E">
            <w:pPr>
              <w:autoSpaceDE w:val="0"/>
              <w:autoSpaceDN w:val="0"/>
              <w:adjustRightInd w:val="0"/>
              <w:spacing w:after="120" w:line="276" w:lineRule="auto"/>
              <w:rPr>
                <w:rFonts w:ascii="Arial Narrow" w:hAnsi="Arial Narrow" w:cs="Times New Roman"/>
                <w:color w:val="000000"/>
                <w:sz w:val="24"/>
                <w:szCs w:val="24"/>
              </w:rPr>
            </w:pPr>
            <w:r w:rsidRPr="000F17AF">
              <w:rPr>
                <w:rFonts w:cstheme="minorHAnsi"/>
                <w:b/>
                <w:bCs/>
              </w:rPr>
              <w:lastRenderedPageBreak/>
              <w:t>05020.2.3</w:t>
            </w:r>
            <w:r w:rsidRPr="00F02A4E">
              <w:rPr>
                <w:rFonts w:cstheme="minorHAnsi"/>
              </w:rPr>
              <w:t xml:space="preserve"> Candidates are knowledgeable about how adolescents compose formal and informal text and make meaning through interaction with media environments. </w:t>
            </w:r>
          </w:p>
        </w:tc>
        <w:tc>
          <w:tcPr>
            <w:tcW w:w="1422" w:type="pct"/>
          </w:tcPr>
          <w:p w14:paraId="4018F076" w14:textId="77777777" w:rsidR="008966A5" w:rsidRPr="00074FBA" w:rsidRDefault="008966A5" w:rsidP="00C42F37">
            <w:pPr>
              <w:rPr>
                <w:rFonts w:ascii="Arial Narrow" w:hAnsi="Arial Narrow" w:cs="Times New Roman"/>
                <w:sz w:val="24"/>
                <w:szCs w:val="24"/>
              </w:rPr>
            </w:pPr>
          </w:p>
        </w:tc>
        <w:tc>
          <w:tcPr>
            <w:tcW w:w="1966" w:type="pct"/>
          </w:tcPr>
          <w:p w14:paraId="17CDC17A" w14:textId="77777777" w:rsidR="008966A5" w:rsidRPr="00074FBA" w:rsidRDefault="008966A5" w:rsidP="00C42F37">
            <w:pPr>
              <w:rPr>
                <w:rFonts w:ascii="Arial Narrow" w:hAnsi="Arial Narrow" w:cs="Times New Roman"/>
                <w:sz w:val="24"/>
                <w:szCs w:val="24"/>
              </w:rPr>
            </w:pPr>
          </w:p>
        </w:tc>
      </w:tr>
    </w:tbl>
    <w:p w14:paraId="25F19932" w14:textId="77777777" w:rsidR="00083B1D" w:rsidRPr="00083B1D" w:rsidRDefault="00083B1D">
      <w:pPr>
        <w:rPr>
          <w:b/>
        </w:rPr>
      </w:pPr>
      <w:r w:rsidRPr="00083B1D">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074FBA" w14:paraId="72A38B7A" w14:textId="77777777" w:rsidTr="008966A5">
        <w:tc>
          <w:tcPr>
            <w:tcW w:w="1612" w:type="pct"/>
          </w:tcPr>
          <w:p w14:paraId="2161974E" w14:textId="77777777" w:rsidR="000F17AF" w:rsidRPr="000F17AF" w:rsidRDefault="000F17AF" w:rsidP="00F02A4E">
            <w:pPr>
              <w:spacing w:after="120" w:line="276" w:lineRule="auto"/>
              <w:rPr>
                <w:rFonts w:cstheme="minorHAnsi"/>
                <w:b/>
              </w:rPr>
            </w:pPr>
            <w:r w:rsidRPr="000F17AF">
              <w:rPr>
                <w:rFonts w:cstheme="minorHAnsi"/>
                <w:b/>
              </w:rPr>
              <w:t>05020.3 Candidates plan instruction and design assessments for reading and the study of literature to promote learning for all students.</w:t>
            </w:r>
          </w:p>
          <w:p w14:paraId="37F6446F" w14:textId="77777777" w:rsidR="000F17AF" w:rsidRPr="00F02A4E" w:rsidRDefault="000F17AF" w:rsidP="00F02A4E">
            <w:pPr>
              <w:spacing w:after="120" w:line="276" w:lineRule="auto"/>
              <w:rPr>
                <w:rFonts w:cstheme="minorHAnsi"/>
                <w:bCs/>
              </w:rPr>
            </w:pPr>
            <w:r w:rsidRPr="000F17AF">
              <w:rPr>
                <w:rFonts w:cstheme="minorHAnsi"/>
                <w:b/>
              </w:rPr>
              <w:t xml:space="preserve">05020.3.1 </w:t>
            </w:r>
            <w:r w:rsidRPr="00F02A4E">
              <w:rPr>
                <w:rFonts w:cstheme="minorHAnsi"/>
                <w:bCs/>
              </w:rPr>
              <w:t xml:space="preserve">Candidates use their knowledge of theory, research, and practice in English Language Arts to plan standards-based, coherent and relevant learning experiences utilizing a range of different texts – across genres, periods, forms, authors, cultures, and various forms of media – and instructional strategies that are motivating and accessible to all students, including English language learners, student with special needs, student from diverse language and learning backgrounds, those designated as high achieving, and those at risk of failure. </w:t>
            </w:r>
          </w:p>
          <w:p w14:paraId="7DAC1988" w14:textId="77777777" w:rsidR="000F17AF" w:rsidRPr="00F02A4E" w:rsidRDefault="000F17AF" w:rsidP="00F02A4E">
            <w:pPr>
              <w:spacing w:after="120" w:line="276" w:lineRule="auto"/>
              <w:rPr>
                <w:rFonts w:cstheme="minorHAnsi"/>
                <w:bCs/>
              </w:rPr>
            </w:pPr>
            <w:r w:rsidRPr="000F17AF">
              <w:rPr>
                <w:rFonts w:cstheme="minorHAnsi"/>
                <w:b/>
              </w:rPr>
              <w:lastRenderedPageBreak/>
              <w:t>05020.3.2</w:t>
            </w:r>
            <w:r w:rsidRPr="00F02A4E">
              <w:rPr>
                <w:rFonts w:cstheme="minorHAnsi"/>
                <w:bCs/>
              </w:rPr>
              <w:t xml:space="preserve"> Candidates design a range of authentic assessments (</w:t>
            </w:r>
            <w:proofErr w:type="gramStart"/>
            <w:r w:rsidRPr="00F02A4E">
              <w:rPr>
                <w:rFonts w:cstheme="minorHAnsi"/>
                <w:bCs/>
              </w:rPr>
              <w:t>e.g.</w:t>
            </w:r>
            <w:proofErr w:type="gramEnd"/>
            <w:r w:rsidRPr="00F02A4E">
              <w:rPr>
                <w:rFonts w:cstheme="minorHAnsi"/>
                <w:bCs/>
              </w:rPr>
              <w:t xml:space="preserve"> formal and informal, formative and summative) of reading and literature that demonstrate an understanding of how learners develop and that address interpretive, critical, and evaluative abilities in reading, writing, speaking, listening, viewing, and presenting. </w:t>
            </w:r>
          </w:p>
          <w:p w14:paraId="4E5C73FC" w14:textId="77777777" w:rsidR="000F17AF" w:rsidRPr="00F02A4E" w:rsidRDefault="000F17AF" w:rsidP="00F02A4E">
            <w:pPr>
              <w:spacing w:after="120" w:line="276" w:lineRule="auto"/>
              <w:rPr>
                <w:rFonts w:cstheme="minorHAnsi"/>
                <w:bCs/>
              </w:rPr>
            </w:pPr>
            <w:r w:rsidRPr="00F02A4E">
              <w:rPr>
                <w:rFonts w:cstheme="minorHAnsi"/>
                <w:bCs/>
              </w:rPr>
              <w:t xml:space="preserve">05030.3.3 Candidates plan standards-based, </w:t>
            </w:r>
            <w:proofErr w:type="gramStart"/>
            <w:r w:rsidRPr="00F02A4E">
              <w:rPr>
                <w:rFonts w:cstheme="minorHAnsi"/>
                <w:bCs/>
              </w:rPr>
              <w:t>coherent</w:t>
            </w:r>
            <w:proofErr w:type="gramEnd"/>
            <w:r w:rsidRPr="00F02A4E">
              <w:rPr>
                <w:rFonts w:cstheme="minorHAnsi"/>
                <w:bCs/>
              </w:rPr>
              <w:t xml:space="preserve"> and relevant learning experiences in reading that reflect knowledge of current theory and research about the teaching and learning of reading that utilize individual and collaborative approaches and a variety of reading strategies. </w:t>
            </w:r>
          </w:p>
          <w:p w14:paraId="4BDA74DF" w14:textId="77777777" w:rsidR="000F17AF" w:rsidRPr="00F02A4E" w:rsidRDefault="000F17AF" w:rsidP="00F02A4E">
            <w:pPr>
              <w:spacing w:after="120" w:line="276" w:lineRule="auto"/>
              <w:rPr>
                <w:rFonts w:cstheme="minorHAnsi"/>
                <w:bCs/>
              </w:rPr>
            </w:pPr>
            <w:r w:rsidRPr="000F17AF">
              <w:rPr>
                <w:rFonts w:cstheme="minorHAnsi"/>
                <w:b/>
              </w:rPr>
              <w:t>05030.3.4</w:t>
            </w:r>
            <w:r w:rsidRPr="00F02A4E">
              <w:rPr>
                <w:rFonts w:cstheme="minorHAnsi"/>
                <w:bCs/>
              </w:rPr>
              <w:t xml:space="preserve"> Candidates design or knowledgeably select appropriate reading assessments that inform instruction by providing and acting on data about student interests, reading proficiencies, and reading processes. </w:t>
            </w:r>
          </w:p>
          <w:p w14:paraId="16C25F30" w14:textId="77777777" w:rsidR="000F17AF" w:rsidRPr="00F02A4E" w:rsidRDefault="000F17AF" w:rsidP="00F02A4E">
            <w:pPr>
              <w:spacing w:after="120" w:line="276" w:lineRule="auto"/>
              <w:rPr>
                <w:rFonts w:cstheme="minorHAnsi"/>
                <w:bCs/>
              </w:rPr>
            </w:pPr>
            <w:r w:rsidRPr="000F17AF">
              <w:rPr>
                <w:rFonts w:cstheme="minorHAnsi"/>
                <w:b/>
              </w:rPr>
              <w:t>05030.3.5</w:t>
            </w:r>
            <w:r w:rsidRPr="00F02A4E">
              <w:rPr>
                <w:rFonts w:cstheme="minorHAnsi"/>
                <w:bCs/>
              </w:rPr>
              <w:t xml:space="preserve"> Candidates plan instruction that incorporates knowledge of language – structure, history, and conventions – to </w:t>
            </w:r>
            <w:r w:rsidRPr="00F02A4E">
              <w:rPr>
                <w:rFonts w:cstheme="minorHAnsi"/>
                <w:bCs/>
              </w:rPr>
              <w:lastRenderedPageBreak/>
              <w:t xml:space="preserve">facilitate students’ comprehension and interpretation of print and non-print texts. </w:t>
            </w:r>
          </w:p>
          <w:p w14:paraId="567E0EA1" w14:textId="0AE774E5" w:rsidR="008966A5" w:rsidRPr="00074FBA" w:rsidRDefault="000F17AF" w:rsidP="00F02A4E">
            <w:pPr>
              <w:autoSpaceDE w:val="0"/>
              <w:autoSpaceDN w:val="0"/>
              <w:adjustRightInd w:val="0"/>
              <w:spacing w:after="120" w:line="276" w:lineRule="auto"/>
              <w:rPr>
                <w:rFonts w:ascii="Arial Narrow" w:hAnsi="Arial Narrow" w:cs="Times New Roman"/>
                <w:sz w:val="24"/>
                <w:szCs w:val="24"/>
              </w:rPr>
            </w:pPr>
            <w:r w:rsidRPr="000F17AF">
              <w:rPr>
                <w:rFonts w:cstheme="minorHAnsi"/>
                <w:b/>
              </w:rPr>
              <w:t>05030.3.6</w:t>
            </w:r>
            <w:r w:rsidRPr="00F02A4E">
              <w:rPr>
                <w:rFonts w:cstheme="minorHAnsi"/>
                <w:bCs/>
              </w:rPr>
              <w:t xml:space="preserve"> Candidates plan instruction which, when appropriate, reflects curriculum integration and incorporates interdisciplinary teaching methods and materials.</w:t>
            </w:r>
            <w:r w:rsidRPr="000F17AF">
              <w:rPr>
                <w:rFonts w:cstheme="minorHAnsi"/>
                <w:b/>
              </w:rPr>
              <w:t xml:space="preserve"> </w:t>
            </w:r>
          </w:p>
        </w:tc>
        <w:tc>
          <w:tcPr>
            <w:tcW w:w="1422" w:type="pct"/>
          </w:tcPr>
          <w:p w14:paraId="3D04272E" w14:textId="77777777" w:rsidR="008966A5" w:rsidRPr="00074FBA" w:rsidRDefault="008966A5" w:rsidP="00C42F37">
            <w:pPr>
              <w:rPr>
                <w:rFonts w:ascii="Arial Narrow" w:hAnsi="Arial Narrow" w:cs="Times New Roman"/>
                <w:sz w:val="24"/>
                <w:szCs w:val="24"/>
              </w:rPr>
            </w:pPr>
          </w:p>
        </w:tc>
        <w:tc>
          <w:tcPr>
            <w:tcW w:w="1966" w:type="pct"/>
          </w:tcPr>
          <w:p w14:paraId="635FF0BE" w14:textId="77777777" w:rsidR="008966A5" w:rsidRPr="00074FBA" w:rsidRDefault="008966A5" w:rsidP="00C42F37">
            <w:pPr>
              <w:rPr>
                <w:rFonts w:ascii="Arial Narrow" w:hAnsi="Arial Narrow" w:cs="Times New Roman"/>
                <w:sz w:val="24"/>
                <w:szCs w:val="24"/>
              </w:rPr>
            </w:pPr>
          </w:p>
        </w:tc>
      </w:tr>
    </w:tbl>
    <w:p w14:paraId="072ABB17" w14:textId="77777777" w:rsidR="00083B1D" w:rsidRPr="00083B1D" w:rsidRDefault="00083B1D">
      <w:pPr>
        <w:rPr>
          <w:b/>
        </w:rPr>
      </w:pPr>
      <w:r w:rsidRPr="00083B1D">
        <w:rPr>
          <w:b/>
        </w:rPr>
        <w:lastRenderedPageBreak/>
        <w:t>Narrative:</w:t>
      </w:r>
    </w:p>
    <w:tbl>
      <w:tblPr>
        <w:tblStyle w:val="TableGrid"/>
        <w:tblW w:w="5000" w:type="pct"/>
        <w:tblLook w:val="04A0" w:firstRow="1" w:lastRow="0" w:firstColumn="1" w:lastColumn="0" w:noHBand="0" w:noVBand="1"/>
      </w:tblPr>
      <w:tblGrid>
        <w:gridCol w:w="4175"/>
        <w:gridCol w:w="3683"/>
        <w:gridCol w:w="5092"/>
      </w:tblGrid>
      <w:tr w:rsidR="008966A5" w:rsidRPr="00074FBA" w14:paraId="737FEE10" w14:textId="77777777" w:rsidTr="008966A5">
        <w:tc>
          <w:tcPr>
            <w:tcW w:w="1612" w:type="pct"/>
          </w:tcPr>
          <w:p w14:paraId="1E9DFD69" w14:textId="77777777" w:rsidR="000F17AF" w:rsidRPr="000F17AF" w:rsidRDefault="000F17AF" w:rsidP="00F02A4E">
            <w:pPr>
              <w:spacing w:after="120"/>
              <w:rPr>
                <w:rFonts w:cstheme="minorHAnsi"/>
                <w:b/>
                <w:bCs/>
              </w:rPr>
            </w:pPr>
            <w:r w:rsidRPr="000F17AF">
              <w:rPr>
                <w:rFonts w:cstheme="minorHAnsi"/>
                <w:b/>
                <w:bCs/>
              </w:rPr>
              <w:t>05050.4 Candidates plan instruction and design assessments for composing texts (i.e., oral, written, and visual) to promote learning for all students.</w:t>
            </w:r>
          </w:p>
          <w:p w14:paraId="2E0F7120" w14:textId="77777777" w:rsidR="000F17AF" w:rsidRPr="00F02A4E" w:rsidRDefault="000F17AF" w:rsidP="00F02A4E">
            <w:pPr>
              <w:spacing w:afterLines="120" w:after="288" w:line="276" w:lineRule="auto"/>
              <w:rPr>
                <w:rFonts w:cstheme="minorHAnsi"/>
              </w:rPr>
            </w:pPr>
            <w:r w:rsidRPr="000F17AF">
              <w:rPr>
                <w:rFonts w:cstheme="minorHAnsi"/>
                <w:b/>
                <w:bCs/>
              </w:rPr>
              <w:t>05020.4.1</w:t>
            </w:r>
            <w:r w:rsidRPr="00F02A4E">
              <w:rPr>
                <w:rFonts w:cstheme="minorHAnsi"/>
              </w:rPr>
              <w:t xml:space="preserve"> Candidates use their knowledge of theory, </w:t>
            </w:r>
            <w:proofErr w:type="gramStart"/>
            <w:r w:rsidRPr="00F02A4E">
              <w:rPr>
                <w:rFonts w:cstheme="minorHAnsi"/>
              </w:rPr>
              <w:t>research</w:t>
            </w:r>
            <w:proofErr w:type="gramEnd"/>
            <w:r w:rsidRPr="00F02A4E">
              <w:rPr>
                <w:rFonts w:cstheme="minorHAnsi"/>
              </w:rPr>
              <w:t xml:space="preserve"> and practice in English Language Arts to plan standards-based, coherent and relevant composing experiences the utilize individual and collaborative approaches and contemporary technologies and reflect an understanding of writing processes and strategies in different genres for a variety of purposes and audiences.</w:t>
            </w:r>
          </w:p>
          <w:p w14:paraId="21739325" w14:textId="77777777" w:rsidR="000F17AF" w:rsidRPr="00F02A4E" w:rsidRDefault="000F17AF" w:rsidP="00F02A4E">
            <w:pPr>
              <w:spacing w:afterLines="120" w:after="288" w:line="276" w:lineRule="auto"/>
              <w:rPr>
                <w:rFonts w:cstheme="minorHAnsi"/>
              </w:rPr>
            </w:pPr>
            <w:r w:rsidRPr="000F17AF">
              <w:rPr>
                <w:rFonts w:cstheme="minorHAnsi"/>
                <w:b/>
                <w:bCs/>
              </w:rPr>
              <w:t>05020.4.2</w:t>
            </w:r>
            <w:r w:rsidRPr="00F02A4E">
              <w:rPr>
                <w:rFonts w:cstheme="minorHAnsi"/>
              </w:rPr>
              <w:t xml:space="preserve"> Candidates design a range of assessments for students that promote their development as writers, are </w:t>
            </w:r>
            <w:r w:rsidRPr="00F02A4E">
              <w:rPr>
                <w:rFonts w:cstheme="minorHAnsi"/>
              </w:rPr>
              <w:lastRenderedPageBreak/>
              <w:t xml:space="preserve">appropriate to the writing task, and are consistent with current research and theory. Candidates </w:t>
            </w:r>
            <w:proofErr w:type="gramStart"/>
            <w:r w:rsidRPr="00F02A4E">
              <w:rPr>
                <w:rFonts w:cstheme="minorHAnsi"/>
              </w:rPr>
              <w:t>are able to</w:t>
            </w:r>
            <w:proofErr w:type="gramEnd"/>
            <w:r w:rsidRPr="00F02A4E">
              <w:rPr>
                <w:rFonts w:cstheme="minorHAnsi"/>
              </w:rPr>
              <w:t xml:space="preserve"> analyze and respond to student writing in process and to finished texts in ways that engage students’ ideas and encourage their growth as writers over time. Candidates </w:t>
            </w:r>
            <w:proofErr w:type="gramStart"/>
            <w:r w:rsidRPr="00F02A4E">
              <w:rPr>
                <w:rFonts w:cstheme="minorHAnsi"/>
              </w:rPr>
              <w:t>are able to</w:t>
            </w:r>
            <w:proofErr w:type="gramEnd"/>
            <w:r w:rsidRPr="00F02A4E">
              <w:rPr>
                <w:rFonts w:cstheme="minorHAnsi"/>
              </w:rPr>
              <w:t xml:space="preserve"> analyze data from standardized and classroom writing assessments and make instructional decisions.</w:t>
            </w:r>
          </w:p>
          <w:p w14:paraId="69E0C6F5" w14:textId="77777777" w:rsidR="000F17AF" w:rsidRPr="00F02A4E" w:rsidRDefault="000F17AF" w:rsidP="00F02A4E">
            <w:pPr>
              <w:spacing w:afterLines="120" w:after="288" w:line="276" w:lineRule="auto"/>
              <w:rPr>
                <w:rFonts w:cstheme="minorHAnsi"/>
              </w:rPr>
            </w:pPr>
            <w:r w:rsidRPr="000F17AF">
              <w:rPr>
                <w:rFonts w:cstheme="minorHAnsi"/>
                <w:b/>
                <w:bCs/>
              </w:rPr>
              <w:t>05030.4.3</w:t>
            </w:r>
            <w:r w:rsidRPr="00F02A4E">
              <w:rPr>
                <w:rFonts w:cstheme="minorHAnsi"/>
              </w:rPr>
              <w:t xml:space="preserve"> Candidates design instruction on the foundational and strategic use of language conventions (grammar, usage, and mechanics) in the context of students’ writing for different audiences, purposes, and modalities. </w:t>
            </w:r>
          </w:p>
          <w:p w14:paraId="6F3DA102" w14:textId="77777777" w:rsidR="000F17AF" w:rsidRPr="00F02A4E" w:rsidRDefault="000F17AF" w:rsidP="00F02A4E">
            <w:pPr>
              <w:spacing w:afterLines="120" w:after="288" w:line="276" w:lineRule="auto"/>
              <w:rPr>
                <w:rFonts w:cstheme="minorHAnsi"/>
              </w:rPr>
            </w:pPr>
            <w:r w:rsidRPr="000F17AF">
              <w:rPr>
                <w:rFonts w:cstheme="minorHAnsi"/>
                <w:b/>
                <w:bCs/>
              </w:rPr>
              <w:t>05030.4.4</w:t>
            </w:r>
            <w:r w:rsidRPr="00F02A4E">
              <w:rPr>
                <w:rFonts w:cstheme="minorHAnsi"/>
              </w:rPr>
              <w:t xml:space="preserve"> Candidates design instruction that incorporates students’ home and community languages to enable skillful control over their rhetorical choices and language practices for a variety of audiences and purposes. </w:t>
            </w:r>
          </w:p>
          <w:p w14:paraId="087C581A" w14:textId="399683D9" w:rsidR="008966A5" w:rsidRPr="00074FBA" w:rsidRDefault="000F17AF" w:rsidP="00F02A4E">
            <w:pPr>
              <w:spacing w:afterLines="120" w:after="288" w:line="276" w:lineRule="auto"/>
              <w:rPr>
                <w:rFonts w:ascii="Arial Narrow" w:hAnsi="Arial Narrow" w:cs="Times New Roman"/>
                <w:color w:val="000000"/>
                <w:sz w:val="24"/>
                <w:szCs w:val="24"/>
              </w:rPr>
            </w:pPr>
            <w:r w:rsidRPr="00244FA0">
              <w:rPr>
                <w:rFonts w:cstheme="minorHAnsi"/>
                <w:b/>
                <w:bCs/>
              </w:rPr>
              <w:t>05020.4.5</w:t>
            </w:r>
            <w:r w:rsidRPr="00F02A4E">
              <w:rPr>
                <w:rFonts w:cstheme="minorHAnsi"/>
                <w:color w:val="000000"/>
              </w:rPr>
              <w:t xml:space="preserve"> Candidates design instruction to teach students to assess credibility and </w:t>
            </w:r>
            <w:r w:rsidRPr="00F02A4E">
              <w:rPr>
                <w:rFonts w:cstheme="minorHAnsi"/>
                <w:color w:val="000000"/>
              </w:rPr>
              <w:lastRenderedPageBreak/>
              <w:t>accuracy of information, integrating evidence, and documenting sources</w:t>
            </w:r>
            <w:r w:rsidRPr="00244FA0">
              <w:rPr>
                <w:rFonts w:cstheme="minorHAnsi"/>
                <w:b/>
                <w:bCs/>
              </w:rPr>
              <w:t xml:space="preserve"> </w:t>
            </w:r>
          </w:p>
        </w:tc>
        <w:tc>
          <w:tcPr>
            <w:tcW w:w="1422" w:type="pct"/>
          </w:tcPr>
          <w:p w14:paraId="254C9A97" w14:textId="77777777" w:rsidR="008966A5" w:rsidRPr="00074FBA" w:rsidRDefault="008966A5" w:rsidP="00C42F37">
            <w:pPr>
              <w:rPr>
                <w:rFonts w:ascii="Arial Narrow" w:hAnsi="Arial Narrow" w:cs="Times New Roman"/>
                <w:sz w:val="24"/>
                <w:szCs w:val="24"/>
              </w:rPr>
            </w:pPr>
          </w:p>
        </w:tc>
        <w:tc>
          <w:tcPr>
            <w:tcW w:w="1966" w:type="pct"/>
          </w:tcPr>
          <w:p w14:paraId="06D34EBA" w14:textId="77777777" w:rsidR="008966A5" w:rsidRPr="00074FBA" w:rsidRDefault="008966A5" w:rsidP="00C42F37">
            <w:pPr>
              <w:rPr>
                <w:rFonts w:ascii="Arial Narrow" w:hAnsi="Arial Narrow" w:cs="Times New Roman"/>
                <w:sz w:val="24"/>
                <w:szCs w:val="24"/>
              </w:rPr>
            </w:pPr>
          </w:p>
        </w:tc>
      </w:tr>
    </w:tbl>
    <w:p w14:paraId="0DDCDA5F" w14:textId="77777777" w:rsidR="00083B1D" w:rsidRPr="00083B1D" w:rsidRDefault="00083B1D" w:rsidP="00083B1D">
      <w:pPr>
        <w:jc w:val="both"/>
        <w:rPr>
          <w:b/>
        </w:rPr>
      </w:pPr>
      <w:r w:rsidRPr="00083B1D">
        <w:rPr>
          <w:b/>
        </w:rPr>
        <w:lastRenderedPageBreak/>
        <w:t>Narrative:</w:t>
      </w:r>
    </w:p>
    <w:tbl>
      <w:tblPr>
        <w:tblStyle w:val="TableGrid"/>
        <w:tblW w:w="5000" w:type="pct"/>
        <w:tblLook w:val="04A0" w:firstRow="1" w:lastRow="0" w:firstColumn="1" w:lastColumn="0" w:noHBand="0" w:noVBand="1"/>
      </w:tblPr>
      <w:tblGrid>
        <w:gridCol w:w="4175"/>
        <w:gridCol w:w="3683"/>
        <w:gridCol w:w="5092"/>
      </w:tblGrid>
      <w:tr w:rsidR="008966A5" w:rsidRPr="00074FBA" w14:paraId="52AF5994" w14:textId="77777777" w:rsidTr="008966A5">
        <w:tc>
          <w:tcPr>
            <w:tcW w:w="1612" w:type="pct"/>
          </w:tcPr>
          <w:p w14:paraId="2BF57FAF" w14:textId="77777777" w:rsidR="000F17AF" w:rsidRPr="000F17AF" w:rsidRDefault="000F17AF" w:rsidP="00F02A4E">
            <w:pPr>
              <w:spacing w:after="120" w:line="276" w:lineRule="auto"/>
              <w:rPr>
                <w:rFonts w:cstheme="minorHAnsi"/>
                <w:b/>
                <w:bCs/>
                <w:color w:val="000000"/>
              </w:rPr>
            </w:pPr>
            <w:r w:rsidRPr="000F17AF">
              <w:rPr>
                <w:rFonts w:cstheme="minorHAnsi"/>
                <w:b/>
                <w:bCs/>
                <w:color w:val="000000"/>
              </w:rPr>
              <w:t>05020.5 Candidates demonstrate knowledge of how theories and research about social justice, diversity, equity, student identities, and schools as institutions can enhance students’ opportunities to learn in English Language Arts.</w:t>
            </w:r>
          </w:p>
          <w:p w14:paraId="04303631" w14:textId="77777777" w:rsidR="000F17AF" w:rsidRPr="00F02A4E" w:rsidRDefault="000F17AF" w:rsidP="00F02A4E">
            <w:pPr>
              <w:spacing w:after="120" w:line="276" w:lineRule="auto"/>
              <w:rPr>
                <w:rFonts w:cstheme="minorHAnsi"/>
                <w:color w:val="000000"/>
              </w:rPr>
            </w:pPr>
            <w:r w:rsidRPr="000F17AF">
              <w:rPr>
                <w:rFonts w:cstheme="minorHAnsi"/>
                <w:b/>
                <w:bCs/>
                <w:color w:val="000000"/>
              </w:rPr>
              <w:t xml:space="preserve">05020.5.1 </w:t>
            </w:r>
            <w:r w:rsidRPr="00F02A4E">
              <w:rPr>
                <w:rFonts w:cstheme="minorHAnsi"/>
                <w:color w:val="000000"/>
              </w:rPr>
              <w:t>Candidates plan and implement English language arts and literacy instruction that promote social justice and critical engagement with complex issues related to maintaining a diverse, inclusive, equitable society.</w:t>
            </w:r>
          </w:p>
          <w:p w14:paraId="2223580D" w14:textId="4EB1B4C0" w:rsidR="008966A5" w:rsidRPr="00074FBA" w:rsidRDefault="000F17AF" w:rsidP="00F02A4E">
            <w:pPr>
              <w:pStyle w:val="Default"/>
              <w:spacing w:after="120" w:line="276" w:lineRule="auto"/>
              <w:rPr>
                <w:rFonts w:ascii="Arial Narrow" w:hAnsi="Arial Narrow" w:cs="Times New Roman"/>
              </w:rPr>
            </w:pPr>
            <w:r w:rsidRPr="00F02A4E">
              <w:rPr>
                <w:rFonts w:asciiTheme="minorHAnsi" w:hAnsiTheme="minorHAnsi" w:cstheme="minorHAnsi"/>
                <w:b/>
                <w:bCs/>
                <w:sz w:val="22"/>
                <w:szCs w:val="22"/>
              </w:rPr>
              <w:t xml:space="preserve">05020.5.2 </w:t>
            </w:r>
            <w:r w:rsidRPr="00F02A4E">
              <w:rPr>
                <w:rFonts w:asciiTheme="minorHAnsi" w:hAnsiTheme="minorHAnsi" w:cstheme="minorHAnsi"/>
                <w:sz w:val="22"/>
                <w:szCs w:val="22"/>
              </w:rPr>
              <w:t xml:space="preserve">Candidates use knowledge of theories and research to plan instruction responsive to students’ local, </w:t>
            </w:r>
            <w:proofErr w:type="gramStart"/>
            <w:r w:rsidRPr="00F02A4E">
              <w:rPr>
                <w:rFonts w:asciiTheme="minorHAnsi" w:hAnsiTheme="minorHAnsi" w:cstheme="minorHAnsi"/>
                <w:sz w:val="22"/>
                <w:szCs w:val="22"/>
              </w:rPr>
              <w:t>national</w:t>
            </w:r>
            <w:proofErr w:type="gramEnd"/>
            <w:r w:rsidRPr="00F02A4E">
              <w:rPr>
                <w:rFonts w:asciiTheme="minorHAnsi" w:hAnsiTheme="minorHAnsi" w:cstheme="minorHAnsi"/>
                <w:sz w:val="22"/>
                <w:szCs w:val="22"/>
              </w:rPr>
              <w:t xml:space="preserve"> and international histories, individual identities (</w:t>
            </w:r>
            <w:proofErr w:type="spellStart"/>
            <w:r w:rsidRPr="00F02A4E">
              <w:rPr>
                <w:rFonts w:asciiTheme="minorHAnsi" w:hAnsiTheme="minorHAnsi" w:cstheme="minorHAnsi"/>
                <w:sz w:val="22"/>
                <w:szCs w:val="22"/>
              </w:rPr>
              <w:t>e.g</w:t>
            </w:r>
            <w:proofErr w:type="spellEnd"/>
            <w:r w:rsidRPr="00F02A4E">
              <w:rPr>
                <w:rFonts w:asciiTheme="minorHAnsi" w:hAnsiTheme="minorHAnsi" w:cstheme="minorHAnsi"/>
                <w:sz w:val="22"/>
                <w:szCs w:val="22"/>
              </w:rPr>
              <w:t xml:space="preserve">, race, ethnicity, gender expression, age, appearance, ability, spiritual belief, sexual orientation, socioeconomic status, and community environment), and </w:t>
            </w:r>
            <w:r w:rsidRPr="00F02A4E">
              <w:rPr>
                <w:rFonts w:asciiTheme="minorHAnsi" w:hAnsiTheme="minorHAnsi" w:cstheme="minorHAnsi"/>
                <w:sz w:val="22"/>
                <w:szCs w:val="22"/>
              </w:rPr>
              <w:lastRenderedPageBreak/>
              <w:t>languages/dialects as they affect students’ opportunities to learn in ELA.</w:t>
            </w:r>
          </w:p>
        </w:tc>
        <w:tc>
          <w:tcPr>
            <w:tcW w:w="1422" w:type="pct"/>
          </w:tcPr>
          <w:p w14:paraId="40F5AC23" w14:textId="77777777" w:rsidR="008966A5" w:rsidRPr="00074FBA" w:rsidRDefault="008966A5" w:rsidP="00C42F37">
            <w:pPr>
              <w:rPr>
                <w:rFonts w:ascii="Arial Narrow" w:hAnsi="Arial Narrow" w:cs="Times New Roman"/>
                <w:sz w:val="24"/>
                <w:szCs w:val="24"/>
              </w:rPr>
            </w:pPr>
          </w:p>
        </w:tc>
        <w:tc>
          <w:tcPr>
            <w:tcW w:w="1966" w:type="pct"/>
          </w:tcPr>
          <w:p w14:paraId="2BD98425" w14:textId="77777777" w:rsidR="008966A5" w:rsidRPr="00074FBA" w:rsidRDefault="008966A5" w:rsidP="00C42F37">
            <w:pPr>
              <w:rPr>
                <w:rFonts w:ascii="Arial Narrow" w:hAnsi="Arial Narrow" w:cs="Times New Roman"/>
                <w:sz w:val="24"/>
                <w:szCs w:val="24"/>
              </w:rPr>
            </w:pPr>
          </w:p>
        </w:tc>
      </w:tr>
    </w:tbl>
    <w:p w14:paraId="2C0C7050" w14:textId="77777777" w:rsidR="00083B1D" w:rsidRPr="00083B1D" w:rsidRDefault="00083B1D">
      <w:pPr>
        <w:rPr>
          <w:b/>
        </w:rPr>
      </w:pPr>
      <w:r w:rsidRPr="00083B1D">
        <w:rPr>
          <w:b/>
        </w:rPr>
        <w:t>Narrative:</w:t>
      </w:r>
    </w:p>
    <w:tbl>
      <w:tblPr>
        <w:tblStyle w:val="TableGrid"/>
        <w:tblW w:w="5000" w:type="pct"/>
        <w:tblLook w:val="04A0" w:firstRow="1" w:lastRow="0" w:firstColumn="1" w:lastColumn="0" w:noHBand="0" w:noVBand="1"/>
      </w:tblPr>
      <w:tblGrid>
        <w:gridCol w:w="4175"/>
        <w:gridCol w:w="3683"/>
        <w:gridCol w:w="5092"/>
      </w:tblGrid>
      <w:tr w:rsidR="008966A5" w:rsidRPr="00074FBA" w14:paraId="086E921A" w14:textId="77777777" w:rsidTr="008966A5">
        <w:tc>
          <w:tcPr>
            <w:tcW w:w="1612" w:type="pct"/>
          </w:tcPr>
          <w:p w14:paraId="79CA39EB" w14:textId="3E608477" w:rsidR="000F17AF" w:rsidRPr="00F02A4E" w:rsidRDefault="000F17AF" w:rsidP="00F02A4E">
            <w:pPr>
              <w:spacing w:after="120" w:line="276" w:lineRule="auto"/>
              <w:rPr>
                <w:rFonts w:cstheme="minorHAnsi"/>
                <w:b/>
                <w:bCs/>
                <w:color w:val="FF0000"/>
              </w:rPr>
            </w:pPr>
            <w:r w:rsidRPr="000F17AF">
              <w:rPr>
                <w:rFonts w:cstheme="minorHAnsi"/>
                <w:b/>
                <w:bCs/>
                <w:color w:val="000000"/>
              </w:rPr>
              <w:t>05020.6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r>
              <w:rPr>
                <w:rFonts w:cstheme="minorHAnsi"/>
                <w:b/>
                <w:bCs/>
                <w:color w:val="000000"/>
              </w:rPr>
              <w:t xml:space="preserve"> </w:t>
            </w:r>
            <w:bookmarkStart w:id="0" w:name="_Hlk159764647"/>
            <w:r w:rsidRPr="00F02A4E">
              <w:rPr>
                <w:rFonts w:cstheme="minorHAnsi"/>
                <w:b/>
                <w:bCs/>
                <w:color w:val="FF0000"/>
              </w:rPr>
              <w:t>Note: This standard is covered in INTASC Standards</w:t>
            </w:r>
            <w:r w:rsidR="00B4041B" w:rsidRPr="00F02A4E">
              <w:rPr>
                <w:rFonts w:cstheme="minorHAnsi"/>
                <w:b/>
                <w:bCs/>
                <w:color w:val="FF0000"/>
              </w:rPr>
              <w:t xml:space="preserve"> and as such, addressing it is optional.</w:t>
            </w:r>
            <w:bookmarkEnd w:id="0"/>
          </w:p>
          <w:p w14:paraId="5E1CE83A" w14:textId="77777777" w:rsidR="000F17AF" w:rsidRPr="000F17AF" w:rsidRDefault="000F17AF" w:rsidP="00F02A4E">
            <w:pPr>
              <w:spacing w:after="120" w:line="276" w:lineRule="auto"/>
              <w:rPr>
                <w:rFonts w:cstheme="minorHAnsi"/>
                <w:b/>
                <w:bCs/>
                <w:color w:val="000000"/>
              </w:rPr>
            </w:pPr>
            <w:r w:rsidRPr="000F17AF">
              <w:rPr>
                <w:rFonts w:cstheme="minorHAnsi"/>
                <w:b/>
                <w:bCs/>
                <w:color w:val="000000"/>
              </w:rPr>
              <w:t xml:space="preserve">05020.6.1 </w:t>
            </w:r>
            <w:r w:rsidRPr="00F02A4E">
              <w:rPr>
                <w:rFonts w:cstheme="minorHAnsi"/>
                <w:color w:val="000000"/>
              </w:rPr>
              <w:t xml:space="preserve">Candidates model literate and ethical practices in ELA </w:t>
            </w:r>
            <w:proofErr w:type="gramStart"/>
            <w:r w:rsidRPr="00F02A4E">
              <w:rPr>
                <w:rFonts w:cstheme="minorHAnsi"/>
                <w:color w:val="000000"/>
              </w:rPr>
              <w:t>teaching, and</w:t>
            </w:r>
            <w:proofErr w:type="gramEnd"/>
            <w:r w:rsidRPr="00F02A4E">
              <w:rPr>
                <w:rFonts w:cstheme="minorHAnsi"/>
                <w:color w:val="000000"/>
              </w:rPr>
              <w:t xml:space="preserve"> engage in/reflect on a variety of experiences related to ELA.</w:t>
            </w:r>
          </w:p>
          <w:p w14:paraId="47CB885D" w14:textId="3D207C48" w:rsidR="008966A5" w:rsidRPr="00074FBA" w:rsidRDefault="000F17AF" w:rsidP="00F02A4E">
            <w:pPr>
              <w:pStyle w:val="Default"/>
              <w:spacing w:after="120" w:line="276" w:lineRule="auto"/>
              <w:rPr>
                <w:rFonts w:ascii="Arial Narrow" w:hAnsi="Arial Narrow" w:cs="Times New Roman"/>
              </w:rPr>
            </w:pPr>
            <w:r w:rsidRPr="00F02A4E">
              <w:rPr>
                <w:rFonts w:asciiTheme="minorHAnsi" w:hAnsiTheme="minorHAnsi" w:cstheme="minorHAnsi"/>
                <w:b/>
                <w:bCs/>
                <w:sz w:val="22"/>
                <w:szCs w:val="22"/>
              </w:rPr>
              <w:t>05020.6.2</w:t>
            </w:r>
            <w:r w:rsidRPr="00F02A4E">
              <w:rPr>
                <w:rFonts w:asciiTheme="minorHAnsi" w:hAnsiTheme="minorHAnsi" w:cstheme="minorHAnsi"/>
                <w:sz w:val="22"/>
                <w:szCs w:val="22"/>
              </w:rPr>
              <w:t xml:space="preserve"> Candidates engage in and reflect on a variety of experiences related to ELA that demonstrate understanding of and readiness for leadership, collaboration, ongoing professional development, and community engagement. </w:t>
            </w:r>
          </w:p>
        </w:tc>
        <w:tc>
          <w:tcPr>
            <w:tcW w:w="1422" w:type="pct"/>
          </w:tcPr>
          <w:p w14:paraId="663B20C3" w14:textId="77777777" w:rsidR="008966A5" w:rsidRPr="00074FBA" w:rsidRDefault="008966A5" w:rsidP="00C42F37">
            <w:pPr>
              <w:rPr>
                <w:rFonts w:ascii="Arial Narrow" w:hAnsi="Arial Narrow" w:cs="Times New Roman"/>
                <w:sz w:val="24"/>
                <w:szCs w:val="24"/>
              </w:rPr>
            </w:pPr>
          </w:p>
        </w:tc>
        <w:tc>
          <w:tcPr>
            <w:tcW w:w="1966" w:type="pct"/>
          </w:tcPr>
          <w:p w14:paraId="0564D5E6" w14:textId="77777777" w:rsidR="008966A5" w:rsidRPr="00074FBA" w:rsidRDefault="008966A5" w:rsidP="00C42F37">
            <w:pPr>
              <w:rPr>
                <w:rFonts w:ascii="Arial Narrow" w:hAnsi="Arial Narrow" w:cs="Times New Roman"/>
                <w:sz w:val="24"/>
                <w:szCs w:val="24"/>
              </w:rPr>
            </w:pPr>
          </w:p>
        </w:tc>
      </w:tr>
    </w:tbl>
    <w:p w14:paraId="14E7B61B" w14:textId="77777777" w:rsidR="008966A5" w:rsidRPr="00074FBA" w:rsidRDefault="008966A5" w:rsidP="008966A5">
      <w:pPr>
        <w:spacing w:after="0"/>
        <w:rPr>
          <w:rFonts w:ascii="Arial Narrow" w:hAnsi="Arial Narrow" w:cs="Times New Roman"/>
          <w:b/>
          <w:sz w:val="24"/>
          <w:szCs w:val="24"/>
        </w:rPr>
      </w:pPr>
    </w:p>
    <w:p w14:paraId="1841E84D" w14:textId="77777777" w:rsidR="008966A5" w:rsidRPr="00083B1D" w:rsidRDefault="00083B1D" w:rsidP="008966A5">
      <w:pPr>
        <w:spacing w:after="0"/>
        <w:rPr>
          <w:rFonts w:cs="Times New Roman"/>
          <w:b/>
        </w:rPr>
        <w:sectPr w:rsidR="008966A5" w:rsidRPr="00083B1D" w:rsidSect="00151ADF">
          <w:pgSz w:w="15840" w:h="12240" w:orient="landscape"/>
          <w:pgMar w:top="1440" w:right="1440" w:bottom="1440" w:left="1440" w:header="720" w:footer="720" w:gutter="0"/>
          <w:cols w:space="720"/>
          <w:docGrid w:linePitch="360"/>
        </w:sectPr>
      </w:pPr>
      <w:r w:rsidRPr="00083B1D">
        <w:rPr>
          <w:rFonts w:cs="Times New Roman"/>
          <w:b/>
        </w:rPr>
        <w:t>Narrative:</w:t>
      </w:r>
    </w:p>
    <w:p w14:paraId="3379982E" w14:textId="77777777" w:rsidR="003C0CB5" w:rsidRPr="00830080" w:rsidRDefault="00E36936" w:rsidP="003C0CB5">
      <w:pPr>
        <w:pStyle w:val="ListParagraph"/>
        <w:spacing w:after="0" w:line="240" w:lineRule="auto"/>
        <w:rPr>
          <w:rFonts w:ascii="Arial Narrow" w:hAnsi="Arial Narrow" w:cs="Times New Roman"/>
          <w:b/>
          <w:sz w:val="28"/>
          <w:szCs w:val="28"/>
        </w:rPr>
      </w:pPr>
      <w:r w:rsidRPr="00830080">
        <w:rPr>
          <w:rFonts w:ascii="Arial Narrow" w:hAnsi="Arial Narrow" w:cs="Times New Roman"/>
          <w:b/>
          <w:sz w:val="28"/>
          <w:szCs w:val="28"/>
        </w:rPr>
        <w:lastRenderedPageBreak/>
        <w:t xml:space="preserve">                            </w:t>
      </w:r>
      <w:r w:rsidR="00C9629B" w:rsidRPr="00830080">
        <w:rPr>
          <w:rFonts w:ascii="Arial Narrow" w:hAnsi="Arial Narrow" w:cs="Times New Roman"/>
          <w:b/>
          <w:sz w:val="28"/>
          <w:szCs w:val="28"/>
        </w:rPr>
        <w:t>SECTION IV: EVIDENCE OF MEETING THE STANDARDS</w:t>
      </w:r>
    </w:p>
    <w:p w14:paraId="5ACFFE1E" w14:textId="77777777" w:rsidR="009904E4" w:rsidRDefault="008966A5" w:rsidP="009904E4">
      <w:pPr>
        <w:spacing w:after="0" w:line="240" w:lineRule="auto"/>
        <w:rPr>
          <w:rFonts w:ascii="Arial Narrow" w:hAnsi="Arial Narrow" w:cs="Times New Roman"/>
          <w:sz w:val="20"/>
          <w:szCs w:val="20"/>
        </w:rPr>
      </w:pPr>
      <w:r w:rsidRPr="00083B1D">
        <w:rPr>
          <w:rFonts w:ascii="Arial Narrow" w:hAnsi="Arial Narrow"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w:t>
      </w:r>
      <w:r w:rsidR="00EB5C9C">
        <w:rPr>
          <w:rFonts w:ascii="Arial Narrow" w:hAnsi="Arial Narrow" w:cs="Times New Roman"/>
          <w:sz w:val="20"/>
          <w:szCs w:val="20"/>
        </w:rPr>
        <w:t xml:space="preserve">cific) data. Complete tables </w:t>
      </w:r>
      <w:r w:rsidR="00EB5C9C" w:rsidRPr="00EB5C9C">
        <w:rPr>
          <w:rFonts w:ascii="Arial Narrow" w:hAnsi="Arial Narrow" w:cs="Times New Roman"/>
          <w:b/>
          <w:sz w:val="20"/>
          <w:szCs w:val="20"/>
        </w:rPr>
        <w:t>1.A-</w:t>
      </w:r>
      <w:proofErr w:type="gramStart"/>
      <w:r w:rsidR="00EB5C9C" w:rsidRPr="00EB5C9C">
        <w:rPr>
          <w:rFonts w:ascii="Arial Narrow" w:hAnsi="Arial Narrow" w:cs="Times New Roman"/>
          <w:b/>
          <w:sz w:val="20"/>
          <w:szCs w:val="20"/>
        </w:rPr>
        <w:t>1.D</w:t>
      </w:r>
      <w:proofErr w:type="gramEnd"/>
      <w:r w:rsidR="00EB5C9C">
        <w:rPr>
          <w:rFonts w:ascii="Arial Narrow" w:hAnsi="Arial Narrow" w:cs="Times New Roman"/>
          <w:sz w:val="20"/>
          <w:szCs w:val="20"/>
        </w:rPr>
        <w:t xml:space="preserve"> described below </w:t>
      </w:r>
      <w:r w:rsidRPr="00083B1D">
        <w:rPr>
          <w:rFonts w:ascii="Arial Narrow" w:hAnsi="Arial Narrow" w:cs="Times New Roman"/>
          <w:sz w:val="20"/>
          <w:szCs w:val="20"/>
        </w:rPr>
        <w:t xml:space="preserve">and </w:t>
      </w:r>
      <w:r w:rsidRPr="00083B1D">
        <w:rPr>
          <w:rFonts w:ascii="Arial Narrow" w:hAnsi="Arial Narrow" w:cs="Times New Roman"/>
          <w:sz w:val="24"/>
          <w:szCs w:val="24"/>
        </w:rPr>
        <w:t xml:space="preserve">provide information requested related to the two-four additional assessments </w:t>
      </w:r>
      <w:r w:rsidR="00EB5C9C">
        <w:rPr>
          <w:rFonts w:ascii="Arial Narrow" w:hAnsi="Arial Narrow" w:cs="Times New Roman"/>
          <w:sz w:val="20"/>
          <w:szCs w:val="20"/>
        </w:rPr>
        <w:t xml:space="preserve">you selected in </w:t>
      </w:r>
      <w:r w:rsidR="00EB5C9C" w:rsidRPr="00EB5C9C">
        <w:rPr>
          <w:rFonts w:ascii="Arial Narrow" w:hAnsi="Arial Narrow" w:cs="Times New Roman"/>
          <w:b/>
          <w:sz w:val="20"/>
          <w:szCs w:val="20"/>
        </w:rPr>
        <w:t>2</w:t>
      </w:r>
      <w:r w:rsidR="00083B1D" w:rsidRPr="00EB5C9C">
        <w:rPr>
          <w:rFonts w:ascii="Arial Narrow" w:hAnsi="Arial Narrow" w:cs="Times New Roman"/>
          <w:b/>
          <w:sz w:val="20"/>
          <w:szCs w:val="20"/>
        </w:rPr>
        <w:t>.</w:t>
      </w:r>
      <w:r w:rsidR="00083B1D">
        <w:rPr>
          <w:rFonts w:ascii="Arial Narrow" w:hAnsi="Arial Narrow" w:cs="Times New Roman"/>
          <w:sz w:val="20"/>
          <w:szCs w:val="20"/>
        </w:rPr>
        <w:t xml:space="preserve">   </w:t>
      </w:r>
    </w:p>
    <w:p w14:paraId="7854A3D4" w14:textId="77777777" w:rsidR="008966A5" w:rsidRPr="009904E4" w:rsidRDefault="00083B1D" w:rsidP="009904E4">
      <w:pPr>
        <w:spacing w:after="0" w:line="240" w:lineRule="auto"/>
        <w:rPr>
          <w:rFonts w:ascii="Arial Narrow" w:hAnsi="Arial Narrow" w:cs="Times New Roman"/>
          <w:sz w:val="20"/>
          <w:szCs w:val="20"/>
        </w:rPr>
      </w:pPr>
      <w:r>
        <w:rPr>
          <w:rFonts w:ascii="Arial Narrow" w:hAnsi="Arial Narrow" w:cs="Times New Roman"/>
          <w:sz w:val="20"/>
          <w:szCs w:val="20"/>
        </w:rPr>
        <w:t xml:space="preserve"> </w:t>
      </w:r>
      <w:r w:rsidR="009904E4">
        <w:rPr>
          <w:rFonts w:ascii="Arial Narrow" w:hAnsi="Arial Narrow" w:cs="Times New Roman"/>
          <w:b/>
          <w:sz w:val="24"/>
          <w:szCs w:val="24"/>
        </w:rPr>
        <w:t>1.</w:t>
      </w:r>
      <w:r w:rsidR="009904E4">
        <w:rPr>
          <w:rFonts w:ascii="Arial Narrow" w:hAnsi="Arial Narrow" w:cs="Times New Roman"/>
          <w:b/>
          <w:sz w:val="24"/>
          <w:szCs w:val="24"/>
        </w:rPr>
        <w:tab/>
      </w:r>
      <w:r w:rsidR="00830080">
        <w:rPr>
          <w:rFonts w:ascii="Arial Narrow" w:hAnsi="Arial Narrow" w:cs="Times New Roman"/>
          <w:b/>
          <w:sz w:val="24"/>
          <w:szCs w:val="24"/>
        </w:rPr>
        <w:t>Required Assessments:</w:t>
      </w:r>
    </w:p>
    <w:p w14:paraId="621E0189" w14:textId="77777777" w:rsidR="009904E4" w:rsidRPr="009904E4" w:rsidRDefault="009904E4" w:rsidP="009904E4">
      <w:pPr>
        <w:spacing w:after="0" w:line="240" w:lineRule="auto"/>
        <w:rPr>
          <w:rFonts w:ascii="Arial Narrow" w:hAnsi="Arial Narrow" w:cs="Times New Roman"/>
          <w:sz w:val="20"/>
          <w:szCs w:val="20"/>
        </w:rPr>
      </w:pPr>
    </w:p>
    <w:p w14:paraId="342DD8FC" w14:textId="77777777" w:rsidR="008966A5" w:rsidRPr="009904E4" w:rsidRDefault="009904E4" w:rsidP="00830080">
      <w:pPr>
        <w:rPr>
          <w:rFonts w:ascii="Arial Narrow" w:eastAsia="Times New Roman" w:hAnsi="Arial Narrow" w:cs="Times New Roman"/>
          <w:b/>
          <w:sz w:val="24"/>
          <w:szCs w:val="24"/>
        </w:rPr>
      </w:pPr>
      <w:r w:rsidRPr="009904E4">
        <w:rPr>
          <w:rFonts w:ascii="Arial Narrow" w:hAnsi="Arial Narrow" w:cs="Times New Roman"/>
          <w:b/>
          <w:sz w:val="24"/>
          <w:szCs w:val="24"/>
        </w:rPr>
        <w:t>1. A</w:t>
      </w:r>
      <w:r w:rsidRPr="009904E4">
        <w:rPr>
          <w:rFonts w:ascii="Arial Narrow" w:hAnsi="Arial Narrow" w:cs="Times New Roman"/>
          <w:b/>
          <w:sz w:val="24"/>
          <w:szCs w:val="24"/>
        </w:rPr>
        <w:tab/>
      </w:r>
      <w:r w:rsidR="008966A5" w:rsidRPr="009904E4">
        <w:rPr>
          <w:rFonts w:ascii="Arial Narrow" w:hAnsi="Arial Narrow" w:cs="Times New Roman"/>
          <w:b/>
          <w:sz w:val="24"/>
          <w:szCs w:val="24"/>
        </w:rPr>
        <w:t xml:space="preserve">Praxis II: Content Test: Complete Table </w:t>
      </w:r>
      <w:r w:rsidRPr="009904E4">
        <w:rPr>
          <w:rFonts w:ascii="Arial Narrow" w:hAnsi="Arial Narrow" w:cs="Times New Roman"/>
          <w:b/>
          <w:sz w:val="24"/>
          <w:szCs w:val="24"/>
        </w:rPr>
        <w:t>1.A</w:t>
      </w:r>
      <w:r w:rsidR="008966A5" w:rsidRPr="009904E4">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04"/>
        <w:gridCol w:w="1797"/>
        <w:gridCol w:w="1783"/>
        <w:gridCol w:w="1806"/>
        <w:gridCol w:w="1800"/>
      </w:tblGrid>
      <w:tr w:rsidR="008966A5" w:rsidRPr="00074FBA" w14:paraId="76ADFADE" w14:textId="77777777" w:rsidTr="00C42F37">
        <w:tc>
          <w:tcPr>
            <w:tcW w:w="9216" w:type="dxa"/>
            <w:gridSpan w:val="5"/>
          </w:tcPr>
          <w:p w14:paraId="5DEA0AD2" w14:textId="77777777" w:rsidR="008966A5" w:rsidRPr="00074FBA" w:rsidRDefault="008966A5" w:rsidP="00C42F37">
            <w:pPr>
              <w:spacing w:before="240"/>
              <w:jc w:val="center"/>
              <w:rPr>
                <w:rFonts w:ascii="Arial Narrow" w:hAnsi="Arial Narrow" w:cs="Times New Roman"/>
                <w:sz w:val="24"/>
                <w:szCs w:val="24"/>
              </w:rPr>
            </w:pPr>
            <w:r w:rsidRPr="00074FBA">
              <w:rPr>
                <w:rFonts w:ascii="Arial Narrow" w:hAnsi="Arial Narrow" w:cs="Times New Roman"/>
                <w:sz w:val="24"/>
                <w:szCs w:val="24"/>
              </w:rPr>
              <w:t>[Enter Data Collection Start and End Dates Here]</w:t>
            </w:r>
          </w:p>
        </w:tc>
      </w:tr>
      <w:tr w:rsidR="008966A5" w:rsidRPr="00074FBA" w14:paraId="01AF0573" w14:textId="77777777" w:rsidTr="00C42F37">
        <w:tc>
          <w:tcPr>
            <w:tcW w:w="1849" w:type="dxa"/>
          </w:tcPr>
          <w:p w14:paraId="0B7E1C06"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Content Area Test Name and Number</w:t>
            </w:r>
          </w:p>
        </w:tc>
        <w:tc>
          <w:tcPr>
            <w:tcW w:w="1841" w:type="dxa"/>
          </w:tcPr>
          <w:p w14:paraId="0005D1F3"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ND Passing Score</w:t>
            </w:r>
          </w:p>
        </w:tc>
        <w:tc>
          <w:tcPr>
            <w:tcW w:w="1832" w:type="dxa"/>
          </w:tcPr>
          <w:p w14:paraId="7A53FA7E"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Total # of Test Takers</w:t>
            </w:r>
          </w:p>
        </w:tc>
        <w:tc>
          <w:tcPr>
            <w:tcW w:w="1849" w:type="dxa"/>
          </w:tcPr>
          <w:p w14:paraId="02BD9BDB"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Average Score</w:t>
            </w:r>
          </w:p>
        </w:tc>
        <w:tc>
          <w:tcPr>
            <w:tcW w:w="1845" w:type="dxa"/>
          </w:tcPr>
          <w:p w14:paraId="3F10C6FF"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Percent Passing</w:t>
            </w:r>
          </w:p>
        </w:tc>
      </w:tr>
      <w:tr w:rsidR="008966A5" w:rsidRPr="00074FBA" w14:paraId="6FC4FACA" w14:textId="77777777" w:rsidTr="00C42F37">
        <w:tc>
          <w:tcPr>
            <w:tcW w:w="1849" w:type="dxa"/>
          </w:tcPr>
          <w:p w14:paraId="3270CAF8" w14:textId="77777777" w:rsidR="008966A5" w:rsidRPr="00074FBA" w:rsidRDefault="008966A5" w:rsidP="00C42F37">
            <w:pPr>
              <w:spacing w:before="240"/>
              <w:rPr>
                <w:rFonts w:ascii="Arial Narrow" w:hAnsi="Arial Narrow" w:cs="Times New Roman"/>
                <w:sz w:val="24"/>
                <w:szCs w:val="24"/>
              </w:rPr>
            </w:pPr>
          </w:p>
        </w:tc>
        <w:tc>
          <w:tcPr>
            <w:tcW w:w="1841" w:type="dxa"/>
          </w:tcPr>
          <w:p w14:paraId="2C275CCC" w14:textId="77777777" w:rsidR="008966A5" w:rsidRPr="00074FBA" w:rsidRDefault="008966A5" w:rsidP="00C42F37">
            <w:pPr>
              <w:spacing w:before="240"/>
              <w:rPr>
                <w:rFonts w:ascii="Arial Narrow" w:hAnsi="Arial Narrow" w:cs="Times New Roman"/>
                <w:sz w:val="24"/>
                <w:szCs w:val="24"/>
              </w:rPr>
            </w:pPr>
          </w:p>
        </w:tc>
        <w:tc>
          <w:tcPr>
            <w:tcW w:w="1832" w:type="dxa"/>
          </w:tcPr>
          <w:p w14:paraId="7D1FBA46" w14:textId="77777777" w:rsidR="008966A5" w:rsidRPr="00074FBA" w:rsidRDefault="008966A5" w:rsidP="00C42F37">
            <w:pPr>
              <w:spacing w:before="240"/>
              <w:rPr>
                <w:rFonts w:ascii="Arial Narrow" w:hAnsi="Arial Narrow" w:cs="Times New Roman"/>
                <w:sz w:val="24"/>
                <w:szCs w:val="24"/>
              </w:rPr>
            </w:pPr>
          </w:p>
        </w:tc>
        <w:tc>
          <w:tcPr>
            <w:tcW w:w="1849" w:type="dxa"/>
          </w:tcPr>
          <w:p w14:paraId="453A0A2A" w14:textId="77777777" w:rsidR="008966A5" w:rsidRPr="00074FBA" w:rsidRDefault="008966A5" w:rsidP="00C42F37">
            <w:pPr>
              <w:spacing w:before="240"/>
              <w:rPr>
                <w:rFonts w:ascii="Arial Narrow" w:hAnsi="Arial Narrow" w:cs="Times New Roman"/>
                <w:sz w:val="24"/>
                <w:szCs w:val="24"/>
              </w:rPr>
            </w:pPr>
          </w:p>
        </w:tc>
        <w:tc>
          <w:tcPr>
            <w:tcW w:w="1845" w:type="dxa"/>
          </w:tcPr>
          <w:p w14:paraId="5EA4B51D" w14:textId="77777777" w:rsidR="008966A5" w:rsidRPr="00074FBA" w:rsidRDefault="008966A5" w:rsidP="00C42F37">
            <w:pPr>
              <w:spacing w:before="240"/>
              <w:rPr>
                <w:rFonts w:ascii="Arial Narrow" w:hAnsi="Arial Narrow" w:cs="Times New Roman"/>
                <w:sz w:val="24"/>
                <w:szCs w:val="24"/>
              </w:rPr>
            </w:pPr>
          </w:p>
        </w:tc>
      </w:tr>
    </w:tbl>
    <w:p w14:paraId="72D60EBE" w14:textId="77777777" w:rsidR="008966A5" w:rsidRPr="00074FBA" w:rsidRDefault="008966A5" w:rsidP="008966A5">
      <w:pPr>
        <w:pStyle w:val="ListParagraph"/>
        <w:ind w:left="2160"/>
        <w:rPr>
          <w:rFonts w:ascii="Arial Narrow" w:eastAsia="Times New Roman" w:hAnsi="Arial Narrow" w:cs="Times New Roman"/>
          <w:sz w:val="24"/>
          <w:szCs w:val="24"/>
        </w:rPr>
      </w:pPr>
    </w:p>
    <w:p w14:paraId="19007681" w14:textId="77777777" w:rsidR="008966A5" w:rsidRPr="009904E4" w:rsidRDefault="009904E4" w:rsidP="009904E4">
      <w:pPr>
        <w:ind w:left="720" w:hanging="720"/>
        <w:rPr>
          <w:rFonts w:ascii="Arial Narrow" w:eastAsia="Times New Roman" w:hAnsi="Arial Narrow" w:cs="Times New Roman"/>
          <w:b/>
          <w:sz w:val="24"/>
          <w:szCs w:val="24"/>
        </w:rPr>
      </w:pPr>
      <w:r w:rsidRPr="009904E4">
        <w:rPr>
          <w:rFonts w:ascii="Arial Narrow" w:hAnsi="Arial Narrow" w:cs="Times New Roman"/>
          <w:b/>
          <w:sz w:val="24"/>
          <w:szCs w:val="24"/>
        </w:rPr>
        <w:t>1. B</w:t>
      </w:r>
      <w:r w:rsidRPr="009904E4">
        <w:rPr>
          <w:rFonts w:ascii="Arial Narrow" w:hAnsi="Arial Narrow" w:cs="Times New Roman"/>
          <w:b/>
          <w:sz w:val="24"/>
          <w:szCs w:val="24"/>
        </w:rPr>
        <w:tab/>
      </w:r>
      <w:r w:rsidR="008966A5" w:rsidRPr="009904E4">
        <w:rPr>
          <w:rFonts w:ascii="Arial Narrow" w:hAnsi="Arial Narrow" w:cs="Times New Roman"/>
          <w:b/>
          <w:sz w:val="24"/>
          <w:szCs w:val="24"/>
        </w:rPr>
        <w:t xml:space="preserve">Praxis II: PLT (Principles of Learning and Teaching): Complete Table </w:t>
      </w:r>
      <w:r w:rsidRPr="009904E4">
        <w:rPr>
          <w:rFonts w:ascii="Arial Narrow" w:hAnsi="Arial Narrow" w:cs="Times New Roman"/>
          <w:b/>
          <w:sz w:val="24"/>
          <w:szCs w:val="24"/>
        </w:rPr>
        <w:t>1.B</w:t>
      </w:r>
      <w:r w:rsidR="008966A5" w:rsidRPr="009904E4">
        <w:rPr>
          <w:rFonts w:ascii="Arial Narrow" w:hAnsi="Arial Narrow" w:cs="Times New Roman"/>
          <w:b/>
          <w:sz w:val="24"/>
          <w:szCs w:val="24"/>
        </w:rPr>
        <w:t xml:space="preserve"> reporting at least 3 years</w:t>
      </w:r>
      <w:r w:rsidR="00020AEE" w:rsidRPr="009904E4">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04"/>
        <w:gridCol w:w="1797"/>
        <w:gridCol w:w="1783"/>
        <w:gridCol w:w="1806"/>
        <w:gridCol w:w="1800"/>
      </w:tblGrid>
      <w:tr w:rsidR="008966A5" w:rsidRPr="00074FBA" w14:paraId="3887335E" w14:textId="77777777" w:rsidTr="00C42F37">
        <w:tc>
          <w:tcPr>
            <w:tcW w:w="9216" w:type="dxa"/>
            <w:gridSpan w:val="5"/>
          </w:tcPr>
          <w:p w14:paraId="41CEE07F" w14:textId="77777777" w:rsidR="008966A5" w:rsidRPr="00074FBA" w:rsidRDefault="008966A5" w:rsidP="00C42F37">
            <w:pPr>
              <w:spacing w:before="240"/>
              <w:jc w:val="center"/>
              <w:rPr>
                <w:rFonts w:ascii="Arial Narrow" w:hAnsi="Arial Narrow" w:cs="Times New Roman"/>
                <w:sz w:val="24"/>
                <w:szCs w:val="24"/>
              </w:rPr>
            </w:pPr>
            <w:r w:rsidRPr="00074FBA">
              <w:rPr>
                <w:rFonts w:ascii="Arial Narrow" w:hAnsi="Arial Narrow" w:cs="Times New Roman"/>
                <w:sz w:val="24"/>
                <w:szCs w:val="24"/>
              </w:rPr>
              <w:t>[Enter Data Collection Start and End Dates Here]</w:t>
            </w:r>
          </w:p>
        </w:tc>
      </w:tr>
      <w:tr w:rsidR="008966A5" w:rsidRPr="00074FBA" w14:paraId="54B73B8A" w14:textId="77777777" w:rsidTr="00C42F37">
        <w:tc>
          <w:tcPr>
            <w:tcW w:w="1849" w:type="dxa"/>
          </w:tcPr>
          <w:p w14:paraId="35CA5EB6"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Content Area Test Name and Number</w:t>
            </w:r>
          </w:p>
        </w:tc>
        <w:tc>
          <w:tcPr>
            <w:tcW w:w="1841" w:type="dxa"/>
          </w:tcPr>
          <w:p w14:paraId="2FA0437C"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ND Passing Score</w:t>
            </w:r>
          </w:p>
        </w:tc>
        <w:tc>
          <w:tcPr>
            <w:tcW w:w="1832" w:type="dxa"/>
          </w:tcPr>
          <w:p w14:paraId="3249BDF2"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Total # of Test Takers</w:t>
            </w:r>
          </w:p>
        </w:tc>
        <w:tc>
          <w:tcPr>
            <w:tcW w:w="1849" w:type="dxa"/>
          </w:tcPr>
          <w:p w14:paraId="5208B4D8"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Average Score</w:t>
            </w:r>
          </w:p>
        </w:tc>
        <w:tc>
          <w:tcPr>
            <w:tcW w:w="1845" w:type="dxa"/>
          </w:tcPr>
          <w:p w14:paraId="330EAAB2" w14:textId="77777777" w:rsidR="008966A5" w:rsidRPr="00074FBA" w:rsidRDefault="008966A5" w:rsidP="00C42F37">
            <w:pPr>
              <w:spacing w:before="240"/>
              <w:rPr>
                <w:rFonts w:ascii="Arial Narrow" w:hAnsi="Arial Narrow" w:cs="Times New Roman"/>
                <w:sz w:val="24"/>
                <w:szCs w:val="24"/>
              </w:rPr>
            </w:pPr>
            <w:r w:rsidRPr="00074FBA">
              <w:rPr>
                <w:rFonts w:ascii="Arial Narrow" w:hAnsi="Arial Narrow" w:cs="Times New Roman"/>
                <w:sz w:val="24"/>
                <w:szCs w:val="24"/>
              </w:rPr>
              <w:t>Percent Passing</w:t>
            </w:r>
          </w:p>
        </w:tc>
      </w:tr>
      <w:tr w:rsidR="008966A5" w:rsidRPr="00074FBA" w14:paraId="26A11233" w14:textId="77777777" w:rsidTr="00C42F37">
        <w:tc>
          <w:tcPr>
            <w:tcW w:w="1849" w:type="dxa"/>
          </w:tcPr>
          <w:p w14:paraId="147404E9" w14:textId="77777777" w:rsidR="008966A5" w:rsidRPr="00074FBA" w:rsidRDefault="008966A5" w:rsidP="00C42F37">
            <w:pPr>
              <w:spacing w:before="240"/>
              <w:rPr>
                <w:rFonts w:ascii="Arial Narrow" w:hAnsi="Arial Narrow" w:cs="Times New Roman"/>
                <w:sz w:val="24"/>
                <w:szCs w:val="24"/>
              </w:rPr>
            </w:pPr>
          </w:p>
        </w:tc>
        <w:tc>
          <w:tcPr>
            <w:tcW w:w="1841" w:type="dxa"/>
          </w:tcPr>
          <w:p w14:paraId="41ED2813" w14:textId="77777777" w:rsidR="008966A5" w:rsidRPr="00074FBA" w:rsidRDefault="008966A5" w:rsidP="00C42F37">
            <w:pPr>
              <w:spacing w:before="240"/>
              <w:rPr>
                <w:rFonts w:ascii="Arial Narrow" w:hAnsi="Arial Narrow" w:cs="Times New Roman"/>
                <w:sz w:val="24"/>
                <w:szCs w:val="24"/>
              </w:rPr>
            </w:pPr>
          </w:p>
        </w:tc>
        <w:tc>
          <w:tcPr>
            <w:tcW w:w="1832" w:type="dxa"/>
          </w:tcPr>
          <w:p w14:paraId="42273B0B" w14:textId="77777777" w:rsidR="008966A5" w:rsidRPr="00074FBA" w:rsidRDefault="008966A5" w:rsidP="00C42F37">
            <w:pPr>
              <w:spacing w:before="240"/>
              <w:rPr>
                <w:rFonts w:ascii="Arial Narrow" w:hAnsi="Arial Narrow" w:cs="Times New Roman"/>
                <w:sz w:val="24"/>
                <w:szCs w:val="24"/>
              </w:rPr>
            </w:pPr>
          </w:p>
        </w:tc>
        <w:tc>
          <w:tcPr>
            <w:tcW w:w="1849" w:type="dxa"/>
          </w:tcPr>
          <w:p w14:paraId="7610DC2D" w14:textId="77777777" w:rsidR="008966A5" w:rsidRPr="00074FBA" w:rsidRDefault="008966A5" w:rsidP="00C42F37">
            <w:pPr>
              <w:spacing w:before="240"/>
              <w:rPr>
                <w:rFonts w:ascii="Arial Narrow" w:hAnsi="Arial Narrow" w:cs="Times New Roman"/>
                <w:sz w:val="24"/>
                <w:szCs w:val="24"/>
              </w:rPr>
            </w:pPr>
          </w:p>
        </w:tc>
        <w:tc>
          <w:tcPr>
            <w:tcW w:w="1845" w:type="dxa"/>
          </w:tcPr>
          <w:p w14:paraId="7FDB999D" w14:textId="77777777" w:rsidR="008966A5" w:rsidRPr="00074FBA" w:rsidRDefault="008966A5" w:rsidP="00C42F37">
            <w:pPr>
              <w:spacing w:before="240"/>
              <w:rPr>
                <w:rFonts w:ascii="Arial Narrow" w:hAnsi="Arial Narrow" w:cs="Times New Roman"/>
                <w:sz w:val="24"/>
                <w:szCs w:val="24"/>
              </w:rPr>
            </w:pPr>
          </w:p>
        </w:tc>
      </w:tr>
    </w:tbl>
    <w:p w14:paraId="0C43F33D" w14:textId="77777777" w:rsidR="009904E4" w:rsidRDefault="009904E4" w:rsidP="009904E4">
      <w:pPr>
        <w:ind w:left="720" w:hanging="720"/>
        <w:rPr>
          <w:rFonts w:ascii="Arial Narrow" w:hAnsi="Arial Narrow" w:cs="Times New Roman"/>
          <w:sz w:val="24"/>
          <w:szCs w:val="24"/>
        </w:rPr>
      </w:pPr>
    </w:p>
    <w:p w14:paraId="25D7344B" w14:textId="77777777" w:rsidR="00B75034" w:rsidRPr="009904E4" w:rsidRDefault="009904E4" w:rsidP="009904E4">
      <w:pPr>
        <w:ind w:left="720" w:hanging="720"/>
        <w:rPr>
          <w:rFonts w:ascii="Arial Narrow" w:eastAsia="Times New Roman" w:hAnsi="Arial Narrow" w:cs="Times New Roman"/>
          <w:b/>
          <w:sz w:val="24"/>
          <w:szCs w:val="24"/>
        </w:rPr>
      </w:pPr>
      <w:r w:rsidRPr="009904E4">
        <w:rPr>
          <w:rFonts w:ascii="Arial Narrow" w:hAnsi="Arial Narrow" w:cs="Times New Roman"/>
          <w:b/>
          <w:sz w:val="24"/>
          <w:szCs w:val="24"/>
        </w:rPr>
        <w:t>1. C</w:t>
      </w:r>
      <w:r w:rsidRPr="009904E4">
        <w:rPr>
          <w:rFonts w:ascii="Arial Narrow" w:hAnsi="Arial Narrow" w:cs="Times New Roman"/>
          <w:b/>
          <w:sz w:val="24"/>
          <w:szCs w:val="24"/>
        </w:rPr>
        <w:tab/>
      </w:r>
      <w:r w:rsidR="00B75034" w:rsidRPr="009904E4">
        <w:rPr>
          <w:rFonts w:ascii="Arial Narrow" w:hAnsi="Arial Narrow" w:cs="Times New Roman"/>
          <w:b/>
          <w:sz w:val="24"/>
          <w:szCs w:val="24"/>
        </w:rPr>
        <w:t xml:space="preserve">Cumulative GPA at the point of completion: Complete Table </w:t>
      </w:r>
      <w:r w:rsidRPr="009904E4">
        <w:rPr>
          <w:rFonts w:ascii="Arial Narrow" w:hAnsi="Arial Narrow" w:cs="Times New Roman"/>
          <w:b/>
          <w:sz w:val="24"/>
          <w:szCs w:val="24"/>
        </w:rPr>
        <w:t xml:space="preserve">1.C </w:t>
      </w:r>
      <w:r w:rsidR="00B75034" w:rsidRPr="009904E4">
        <w:rPr>
          <w:rFonts w:ascii="Arial Narrow" w:hAnsi="Arial Narrow" w:cs="Times New Roman"/>
          <w:b/>
          <w:sz w:val="24"/>
          <w:szCs w:val="24"/>
        </w:rPr>
        <w:t>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32"/>
        <w:gridCol w:w="2199"/>
        <w:gridCol w:w="2483"/>
        <w:gridCol w:w="2468"/>
      </w:tblGrid>
      <w:tr w:rsidR="00B75034" w:rsidRPr="00074FBA" w14:paraId="513E8DDE" w14:textId="77777777" w:rsidTr="00376276">
        <w:tc>
          <w:tcPr>
            <w:tcW w:w="1019" w:type="pct"/>
          </w:tcPr>
          <w:p w14:paraId="4BFDDF83" w14:textId="77777777" w:rsidR="00B75034" w:rsidRPr="00074FBA" w:rsidRDefault="00B75034" w:rsidP="001349D6">
            <w:pPr>
              <w:spacing w:before="240"/>
              <w:jc w:val="center"/>
              <w:rPr>
                <w:rFonts w:ascii="Arial Narrow" w:hAnsi="Arial Narrow" w:cs="Times New Roman"/>
                <w:sz w:val="24"/>
                <w:szCs w:val="24"/>
              </w:rPr>
            </w:pPr>
            <w:r w:rsidRPr="00074FBA">
              <w:rPr>
                <w:rFonts w:ascii="Arial Narrow" w:hAnsi="Arial Narrow" w:cs="Times New Roman"/>
                <w:sz w:val="24"/>
                <w:szCs w:val="24"/>
              </w:rPr>
              <w:t>Year</w:t>
            </w:r>
          </w:p>
        </w:tc>
        <w:tc>
          <w:tcPr>
            <w:tcW w:w="1224" w:type="pct"/>
          </w:tcPr>
          <w:p w14:paraId="65747C41" w14:textId="77777777" w:rsidR="00B75034" w:rsidRPr="00074FBA" w:rsidRDefault="00B75034" w:rsidP="001349D6">
            <w:pPr>
              <w:spacing w:before="240"/>
              <w:jc w:val="center"/>
              <w:rPr>
                <w:rFonts w:ascii="Arial Narrow" w:hAnsi="Arial Narrow" w:cs="Times New Roman"/>
                <w:sz w:val="24"/>
                <w:szCs w:val="24"/>
              </w:rPr>
            </w:pPr>
            <w:r w:rsidRPr="00074FBA">
              <w:rPr>
                <w:rFonts w:ascii="Arial Narrow" w:hAnsi="Arial Narrow" w:cs="Times New Roman"/>
                <w:sz w:val="24"/>
                <w:szCs w:val="24"/>
              </w:rPr>
              <w:t>N (number of candidates)</w:t>
            </w:r>
          </w:p>
        </w:tc>
        <w:tc>
          <w:tcPr>
            <w:tcW w:w="1382" w:type="pct"/>
          </w:tcPr>
          <w:p w14:paraId="40CFB762" w14:textId="77777777" w:rsidR="00B75034" w:rsidRPr="00074FBA" w:rsidRDefault="00B75034" w:rsidP="001349D6">
            <w:pPr>
              <w:spacing w:before="240"/>
              <w:jc w:val="center"/>
              <w:rPr>
                <w:rFonts w:ascii="Arial Narrow" w:hAnsi="Arial Narrow" w:cs="Times New Roman"/>
                <w:sz w:val="24"/>
                <w:szCs w:val="24"/>
              </w:rPr>
            </w:pPr>
            <w:r w:rsidRPr="00074FBA">
              <w:rPr>
                <w:rFonts w:ascii="Arial Narrow" w:hAnsi="Arial Narrow" w:cs="Times New Roman"/>
                <w:sz w:val="24"/>
                <w:szCs w:val="24"/>
              </w:rPr>
              <w:t>Overall Average GPA</w:t>
            </w:r>
          </w:p>
        </w:tc>
        <w:tc>
          <w:tcPr>
            <w:tcW w:w="1374" w:type="pct"/>
          </w:tcPr>
          <w:p w14:paraId="7BBB0869" w14:textId="77777777" w:rsidR="00B75034" w:rsidRPr="00074FBA" w:rsidRDefault="00B75034" w:rsidP="001349D6">
            <w:pPr>
              <w:spacing w:before="240"/>
              <w:jc w:val="center"/>
              <w:rPr>
                <w:rFonts w:ascii="Arial Narrow" w:hAnsi="Arial Narrow" w:cs="Times New Roman"/>
                <w:sz w:val="24"/>
                <w:szCs w:val="24"/>
              </w:rPr>
            </w:pPr>
            <w:r w:rsidRPr="00074FBA">
              <w:rPr>
                <w:rFonts w:ascii="Arial Narrow" w:hAnsi="Arial Narrow" w:cs="Times New Roman"/>
                <w:sz w:val="24"/>
                <w:szCs w:val="24"/>
              </w:rPr>
              <w:t>Range of GPA</w:t>
            </w:r>
          </w:p>
        </w:tc>
      </w:tr>
      <w:tr w:rsidR="00B75034" w:rsidRPr="00074FBA" w14:paraId="1153F535" w14:textId="77777777" w:rsidTr="00376276">
        <w:tc>
          <w:tcPr>
            <w:tcW w:w="1019" w:type="pct"/>
          </w:tcPr>
          <w:p w14:paraId="67D562E0" w14:textId="77777777" w:rsidR="00B75034" w:rsidRPr="00074FBA" w:rsidRDefault="00B75034" w:rsidP="001349D6">
            <w:pPr>
              <w:spacing w:before="240"/>
              <w:rPr>
                <w:rFonts w:ascii="Arial Narrow" w:hAnsi="Arial Narrow" w:cs="Times New Roman"/>
                <w:sz w:val="24"/>
                <w:szCs w:val="24"/>
              </w:rPr>
            </w:pPr>
          </w:p>
        </w:tc>
        <w:tc>
          <w:tcPr>
            <w:tcW w:w="1224" w:type="pct"/>
          </w:tcPr>
          <w:p w14:paraId="003F146E" w14:textId="77777777" w:rsidR="00B75034" w:rsidRPr="00074FBA" w:rsidRDefault="00B75034" w:rsidP="001349D6">
            <w:pPr>
              <w:spacing w:before="240"/>
              <w:ind w:firstLine="720"/>
              <w:rPr>
                <w:rFonts w:ascii="Arial Narrow" w:hAnsi="Arial Narrow" w:cs="Times New Roman"/>
                <w:sz w:val="24"/>
                <w:szCs w:val="24"/>
              </w:rPr>
            </w:pPr>
          </w:p>
        </w:tc>
        <w:tc>
          <w:tcPr>
            <w:tcW w:w="1382" w:type="pct"/>
          </w:tcPr>
          <w:p w14:paraId="0EFF6667" w14:textId="77777777" w:rsidR="00B75034" w:rsidRPr="00074FBA" w:rsidRDefault="00B75034" w:rsidP="001349D6">
            <w:pPr>
              <w:spacing w:before="240"/>
              <w:rPr>
                <w:rFonts w:ascii="Arial Narrow" w:hAnsi="Arial Narrow" w:cs="Times New Roman"/>
                <w:sz w:val="24"/>
                <w:szCs w:val="24"/>
              </w:rPr>
            </w:pPr>
          </w:p>
        </w:tc>
        <w:tc>
          <w:tcPr>
            <w:tcW w:w="1374" w:type="pct"/>
          </w:tcPr>
          <w:p w14:paraId="770837DC" w14:textId="77777777" w:rsidR="00B75034" w:rsidRPr="00074FBA" w:rsidRDefault="00B75034" w:rsidP="001349D6">
            <w:pPr>
              <w:spacing w:before="240"/>
              <w:rPr>
                <w:rFonts w:ascii="Arial Narrow" w:hAnsi="Arial Narrow" w:cs="Times New Roman"/>
                <w:sz w:val="24"/>
                <w:szCs w:val="24"/>
              </w:rPr>
            </w:pPr>
          </w:p>
        </w:tc>
      </w:tr>
      <w:tr w:rsidR="00B75034" w:rsidRPr="00074FBA" w14:paraId="491D8020" w14:textId="77777777" w:rsidTr="00376276">
        <w:tc>
          <w:tcPr>
            <w:tcW w:w="1019" w:type="pct"/>
          </w:tcPr>
          <w:p w14:paraId="5CF2A8BA" w14:textId="77777777" w:rsidR="00B75034" w:rsidRPr="00074FBA" w:rsidRDefault="00B75034" w:rsidP="001349D6">
            <w:pPr>
              <w:spacing w:before="240"/>
              <w:rPr>
                <w:rFonts w:ascii="Arial Narrow" w:hAnsi="Arial Narrow" w:cs="Times New Roman"/>
                <w:sz w:val="24"/>
                <w:szCs w:val="24"/>
              </w:rPr>
            </w:pPr>
          </w:p>
        </w:tc>
        <w:tc>
          <w:tcPr>
            <w:tcW w:w="1224" w:type="pct"/>
          </w:tcPr>
          <w:p w14:paraId="643FC36E" w14:textId="77777777" w:rsidR="00B75034" w:rsidRPr="00074FBA" w:rsidRDefault="00B75034" w:rsidP="001349D6">
            <w:pPr>
              <w:spacing w:before="240"/>
              <w:rPr>
                <w:rFonts w:ascii="Arial Narrow" w:hAnsi="Arial Narrow" w:cs="Times New Roman"/>
                <w:sz w:val="24"/>
                <w:szCs w:val="24"/>
              </w:rPr>
            </w:pPr>
          </w:p>
        </w:tc>
        <w:tc>
          <w:tcPr>
            <w:tcW w:w="1382" w:type="pct"/>
          </w:tcPr>
          <w:p w14:paraId="7D394752" w14:textId="77777777" w:rsidR="00B75034" w:rsidRPr="00074FBA" w:rsidRDefault="00B75034" w:rsidP="001349D6">
            <w:pPr>
              <w:spacing w:before="240"/>
              <w:rPr>
                <w:rFonts w:ascii="Arial Narrow" w:hAnsi="Arial Narrow" w:cs="Times New Roman"/>
                <w:sz w:val="24"/>
                <w:szCs w:val="24"/>
              </w:rPr>
            </w:pPr>
          </w:p>
        </w:tc>
        <w:tc>
          <w:tcPr>
            <w:tcW w:w="1374" w:type="pct"/>
          </w:tcPr>
          <w:p w14:paraId="1972185E" w14:textId="77777777" w:rsidR="00B75034" w:rsidRPr="00074FBA" w:rsidRDefault="00B75034" w:rsidP="001349D6">
            <w:pPr>
              <w:spacing w:before="240"/>
              <w:rPr>
                <w:rFonts w:ascii="Arial Narrow" w:hAnsi="Arial Narrow" w:cs="Times New Roman"/>
                <w:sz w:val="24"/>
                <w:szCs w:val="24"/>
              </w:rPr>
            </w:pPr>
          </w:p>
        </w:tc>
      </w:tr>
      <w:tr w:rsidR="00B75034" w:rsidRPr="00074FBA" w14:paraId="4BA13C00" w14:textId="77777777" w:rsidTr="00376276">
        <w:tc>
          <w:tcPr>
            <w:tcW w:w="1019" w:type="pct"/>
          </w:tcPr>
          <w:p w14:paraId="0BC92B63" w14:textId="77777777" w:rsidR="00B75034" w:rsidRPr="00074FBA" w:rsidRDefault="00B75034" w:rsidP="001349D6">
            <w:pPr>
              <w:spacing w:before="240"/>
              <w:rPr>
                <w:rFonts w:ascii="Arial Narrow" w:hAnsi="Arial Narrow" w:cs="Times New Roman"/>
                <w:sz w:val="24"/>
                <w:szCs w:val="24"/>
              </w:rPr>
            </w:pPr>
          </w:p>
        </w:tc>
        <w:tc>
          <w:tcPr>
            <w:tcW w:w="1224" w:type="pct"/>
          </w:tcPr>
          <w:p w14:paraId="3F922DB0" w14:textId="77777777" w:rsidR="00B75034" w:rsidRPr="00074FBA" w:rsidRDefault="00B75034" w:rsidP="001349D6">
            <w:pPr>
              <w:spacing w:before="240"/>
              <w:rPr>
                <w:rFonts w:ascii="Arial Narrow" w:hAnsi="Arial Narrow" w:cs="Times New Roman"/>
                <w:sz w:val="24"/>
                <w:szCs w:val="24"/>
              </w:rPr>
            </w:pPr>
          </w:p>
        </w:tc>
        <w:tc>
          <w:tcPr>
            <w:tcW w:w="1382" w:type="pct"/>
          </w:tcPr>
          <w:p w14:paraId="65EF7FAB" w14:textId="77777777" w:rsidR="00B75034" w:rsidRPr="00074FBA" w:rsidRDefault="00B75034" w:rsidP="001349D6">
            <w:pPr>
              <w:spacing w:before="240"/>
              <w:rPr>
                <w:rFonts w:ascii="Arial Narrow" w:hAnsi="Arial Narrow" w:cs="Times New Roman"/>
                <w:sz w:val="24"/>
                <w:szCs w:val="24"/>
              </w:rPr>
            </w:pPr>
          </w:p>
        </w:tc>
        <w:tc>
          <w:tcPr>
            <w:tcW w:w="1374" w:type="pct"/>
          </w:tcPr>
          <w:p w14:paraId="3001AEF2" w14:textId="77777777" w:rsidR="00B75034" w:rsidRPr="00074FBA" w:rsidRDefault="00B75034" w:rsidP="001349D6">
            <w:pPr>
              <w:spacing w:before="240"/>
              <w:rPr>
                <w:rFonts w:ascii="Arial Narrow" w:hAnsi="Arial Narrow" w:cs="Times New Roman"/>
                <w:sz w:val="24"/>
                <w:szCs w:val="24"/>
              </w:rPr>
            </w:pPr>
          </w:p>
        </w:tc>
      </w:tr>
    </w:tbl>
    <w:p w14:paraId="0387ADC9" w14:textId="77777777" w:rsidR="008E077D" w:rsidRDefault="008E077D" w:rsidP="00083B1D">
      <w:pPr>
        <w:rPr>
          <w:rFonts w:ascii="Arial Narrow" w:hAnsi="Arial Narrow" w:cs="Times New Roman"/>
          <w:b/>
          <w:sz w:val="24"/>
          <w:szCs w:val="24"/>
        </w:rPr>
      </w:pPr>
    </w:p>
    <w:p w14:paraId="0722AD13" w14:textId="77777777" w:rsidR="008966A5" w:rsidRPr="00083B1D" w:rsidRDefault="009904E4" w:rsidP="009904E4">
      <w:pPr>
        <w:ind w:left="720" w:hanging="720"/>
        <w:rPr>
          <w:rFonts w:ascii="Arial Narrow" w:eastAsia="Times New Roman" w:hAnsi="Arial Narrow" w:cs="Times New Roman"/>
          <w:b/>
          <w:sz w:val="24"/>
          <w:szCs w:val="24"/>
        </w:rPr>
      </w:pPr>
      <w:r>
        <w:rPr>
          <w:rFonts w:ascii="Arial Narrow" w:hAnsi="Arial Narrow" w:cs="Times New Roman"/>
          <w:b/>
          <w:sz w:val="24"/>
          <w:szCs w:val="24"/>
        </w:rPr>
        <w:lastRenderedPageBreak/>
        <w:t>1. D</w:t>
      </w:r>
      <w:r>
        <w:rPr>
          <w:rFonts w:ascii="Arial Narrow" w:hAnsi="Arial Narrow" w:cs="Times New Roman"/>
          <w:b/>
          <w:sz w:val="24"/>
          <w:szCs w:val="24"/>
        </w:rPr>
        <w:tab/>
      </w:r>
      <w:r w:rsidR="008966A5" w:rsidRPr="00083B1D">
        <w:rPr>
          <w:rFonts w:ascii="Arial Narrow" w:hAnsi="Arial Narrow" w:cs="Times New Roman"/>
          <w:b/>
          <w:sz w:val="24"/>
          <w:szCs w:val="24"/>
        </w:rPr>
        <w:t>Student Teaching Performance (Clinical Experience) Evaluation (</w:t>
      </w:r>
      <w:r w:rsidR="0019631F" w:rsidRPr="00083B1D">
        <w:rPr>
          <w:rFonts w:ascii="Arial Narrow" w:hAnsi="Arial Narrow" w:cs="Times New Roman"/>
          <w:b/>
          <w:sz w:val="24"/>
          <w:szCs w:val="24"/>
        </w:rPr>
        <w:t xml:space="preserve">please </w:t>
      </w:r>
      <w:r w:rsidR="008966A5" w:rsidRPr="00083B1D">
        <w:rPr>
          <w:rFonts w:ascii="Arial Narrow" w:hAnsi="Arial Narrow" w:cs="Times New Roman"/>
          <w:b/>
          <w:sz w:val="24"/>
          <w:szCs w:val="24"/>
        </w:rPr>
        <w:t xml:space="preserve">report data only </w:t>
      </w:r>
      <w:proofErr w:type="gramStart"/>
      <w:r w:rsidR="008966A5" w:rsidRPr="00083B1D">
        <w:rPr>
          <w:rFonts w:ascii="Arial Narrow" w:hAnsi="Arial Narrow" w:cs="Times New Roman"/>
          <w:b/>
          <w:sz w:val="24"/>
          <w:szCs w:val="24"/>
        </w:rPr>
        <w:t>in the area of</w:t>
      </w:r>
      <w:proofErr w:type="gramEnd"/>
      <w:r w:rsidR="008966A5" w:rsidRPr="00083B1D">
        <w:rPr>
          <w:rFonts w:ascii="Arial Narrow" w:hAnsi="Arial Narrow" w:cs="Times New Roman"/>
          <w:b/>
          <w:sz w:val="24"/>
          <w:szCs w:val="24"/>
        </w:rPr>
        <w:t xml:space="preserve"> content knowledge). </w:t>
      </w:r>
    </w:p>
    <w:p w14:paraId="58565617" w14:textId="77777777" w:rsidR="008966A5" w:rsidRPr="00074FBA" w:rsidRDefault="008966A5" w:rsidP="008E077D">
      <w:pPr>
        <w:pStyle w:val="ListParagraph"/>
        <w:numPr>
          <w:ilvl w:val="3"/>
          <w:numId w:val="3"/>
        </w:numPr>
        <w:rPr>
          <w:rFonts w:ascii="Arial Narrow" w:eastAsia="Times New Roman" w:hAnsi="Arial Narrow" w:cs="Times New Roman"/>
          <w:sz w:val="24"/>
          <w:szCs w:val="24"/>
        </w:rPr>
      </w:pPr>
      <w:r w:rsidRPr="00074FBA">
        <w:rPr>
          <w:rFonts w:ascii="Arial Narrow" w:hAnsi="Arial Narrow" w:cs="Times New Roman"/>
          <w:sz w:val="24"/>
          <w:szCs w:val="24"/>
        </w:rPr>
        <w:t xml:space="preserve">Build Table </w:t>
      </w:r>
      <w:r w:rsidR="009904E4">
        <w:rPr>
          <w:rFonts w:ascii="Arial Narrow" w:hAnsi="Arial Narrow" w:cs="Times New Roman"/>
          <w:sz w:val="24"/>
          <w:szCs w:val="24"/>
        </w:rPr>
        <w:t>1.D</w:t>
      </w:r>
      <w:r w:rsidRPr="00074FBA">
        <w:rPr>
          <w:rFonts w:ascii="Arial Narrow" w:hAnsi="Arial Narrow" w:cs="Times New Roman"/>
          <w:sz w:val="24"/>
          <w:szCs w:val="24"/>
        </w:rPr>
        <w:t xml:space="preserve"> that includes the following:</w:t>
      </w:r>
    </w:p>
    <w:p w14:paraId="0331A64C" w14:textId="77777777" w:rsidR="008966A5" w:rsidRPr="00074FBA" w:rsidRDefault="008966A5" w:rsidP="008E077D">
      <w:pPr>
        <w:pStyle w:val="ListParagraph"/>
        <w:numPr>
          <w:ilvl w:val="4"/>
          <w:numId w:val="3"/>
        </w:numPr>
        <w:rPr>
          <w:rFonts w:ascii="Arial Narrow" w:eastAsia="Times New Roman" w:hAnsi="Arial Narrow" w:cs="Times New Roman"/>
          <w:sz w:val="24"/>
          <w:szCs w:val="24"/>
        </w:rPr>
      </w:pPr>
      <w:r w:rsidRPr="00074FBA">
        <w:rPr>
          <w:rFonts w:ascii="Arial Narrow" w:hAnsi="Arial Narrow" w:cs="Times New Roman"/>
          <w:sz w:val="24"/>
          <w:szCs w:val="24"/>
        </w:rPr>
        <w:t>The N (number of candidates)</w:t>
      </w:r>
    </w:p>
    <w:p w14:paraId="22C56157" w14:textId="77777777" w:rsidR="008966A5" w:rsidRPr="00074FBA" w:rsidRDefault="008966A5" w:rsidP="008E077D">
      <w:pPr>
        <w:pStyle w:val="ListParagraph"/>
        <w:numPr>
          <w:ilvl w:val="4"/>
          <w:numId w:val="3"/>
        </w:numPr>
        <w:rPr>
          <w:rFonts w:ascii="Arial Narrow" w:eastAsia="Times New Roman" w:hAnsi="Arial Narrow" w:cs="Times New Roman"/>
          <w:sz w:val="24"/>
          <w:szCs w:val="24"/>
        </w:rPr>
      </w:pPr>
      <w:r w:rsidRPr="00074FBA">
        <w:rPr>
          <w:rFonts w:ascii="Arial Narrow" w:hAnsi="Arial Narrow" w:cs="Times New Roman"/>
          <w:sz w:val="24"/>
          <w:szCs w:val="24"/>
        </w:rPr>
        <w:t xml:space="preserve">Proficiency scale (e.g. Beginning, progressing, proficient, exceeds proficient) </w:t>
      </w:r>
    </w:p>
    <w:p w14:paraId="09341523" w14:textId="77777777" w:rsidR="008966A5" w:rsidRPr="00074FBA" w:rsidRDefault="008966A5" w:rsidP="008E077D">
      <w:pPr>
        <w:pStyle w:val="ListParagraph"/>
        <w:numPr>
          <w:ilvl w:val="4"/>
          <w:numId w:val="3"/>
        </w:numPr>
        <w:rPr>
          <w:rFonts w:ascii="Arial Narrow" w:eastAsia="Times New Roman" w:hAnsi="Arial Narrow" w:cs="Times New Roman"/>
          <w:sz w:val="24"/>
          <w:szCs w:val="24"/>
        </w:rPr>
      </w:pPr>
      <w:r w:rsidRPr="00074FBA">
        <w:rPr>
          <w:rFonts w:ascii="Arial Narrow" w:hAnsi="Arial Narrow" w:cs="Times New Roman"/>
          <w:sz w:val="24"/>
          <w:szCs w:val="24"/>
        </w:rPr>
        <w:t>Performance results at each proficiency level (at least 3 years of data)</w:t>
      </w:r>
    </w:p>
    <w:p w14:paraId="2E1B919E" w14:textId="77777777" w:rsidR="008966A5" w:rsidRPr="00074FBA" w:rsidRDefault="008966A5" w:rsidP="008E077D">
      <w:pPr>
        <w:pStyle w:val="ListParagraph"/>
        <w:numPr>
          <w:ilvl w:val="3"/>
          <w:numId w:val="3"/>
        </w:numPr>
        <w:rPr>
          <w:rFonts w:ascii="Arial Narrow" w:eastAsia="Times New Roman" w:hAnsi="Arial Narrow" w:cs="Times New Roman"/>
          <w:sz w:val="24"/>
          <w:szCs w:val="24"/>
        </w:rPr>
      </w:pPr>
      <w:r w:rsidRPr="00074FBA">
        <w:rPr>
          <w:rFonts w:ascii="Arial Narrow" w:hAnsi="Arial Narrow" w:cs="Times New Roman"/>
          <w:sz w:val="24"/>
          <w:szCs w:val="24"/>
        </w:rPr>
        <w:t xml:space="preserve">Attach an electronic copy of the performance </w:t>
      </w:r>
      <w:proofErr w:type="gramStart"/>
      <w:r w:rsidRPr="00074FBA">
        <w:rPr>
          <w:rFonts w:ascii="Arial Narrow" w:hAnsi="Arial Narrow" w:cs="Times New Roman"/>
          <w:sz w:val="24"/>
          <w:szCs w:val="24"/>
        </w:rPr>
        <w:t>instrument</w:t>
      </w:r>
      <w:proofErr w:type="gramEnd"/>
    </w:p>
    <w:p w14:paraId="72AE3330" w14:textId="77777777" w:rsidR="008966A5" w:rsidRPr="00074FBA" w:rsidRDefault="008966A5" w:rsidP="008966A5">
      <w:pPr>
        <w:pStyle w:val="ListParagraph"/>
        <w:ind w:left="2880"/>
        <w:rPr>
          <w:rFonts w:ascii="Arial Narrow" w:eastAsia="Times New Roman" w:hAnsi="Arial Narrow" w:cs="Times New Roman"/>
          <w:sz w:val="24"/>
          <w:szCs w:val="24"/>
        </w:rPr>
      </w:pPr>
    </w:p>
    <w:p w14:paraId="1FEE9BA5" w14:textId="77777777" w:rsidR="008966A5" w:rsidRPr="009904E4" w:rsidRDefault="009904E4" w:rsidP="009904E4">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9904E4">
        <w:rPr>
          <w:rFonts w:ascii="Arial Narrow" w:hAnsi="Arial Narrow" w:cs="Times New Roman"/>
          <w:b/>
          <w:sz w:val="24"/>
          <w:szCs w:val="24"/>
        </w:rPr>
        <w:t xml:space="preserve">Additionally, </w:t>
      </w:r>
      <w:r w:rsidR="00577990" w:rsidRPr="009904E4">
        <w:rPr>
          <w:rFonts w:ascii="Arial Narrow" w:hAnsi="Arial Narrow" w:cs="Times New Roman"/>
          <w:b/>
          <w:sz w:val="24"/>
          <w:szCs w:val="24"/>
        </w:rPr>
        <w:t>select from among the following assessment</w:t>
      </w:r>
      <w:r>
        <w:rPr>
          <w:rFonts w:ascii="Arial Narrow" w:hAnsi="Arial Narrow" w:cs="Times New Roman"/>
          <w:b/>
          <w:sz w:val="24"/>
          <w:szCs w:val="24"/>
        </w:rPr>
        <w:t>s</w:t>
      </w:r>
      <w:r w:rsidR="00577990" w:rsidRPr="009904E4">
        <w:rPr>
          <w:rFonts w:ascii="Arial Narrow" w:hAnsi="Arial Narrow" w:cs="Times New Roman"/>
          <w:b/>
          <w:sz w:val="24"/>
          <w:szCs w:val="24"/>
        </w:rPr>
        <w:t xml:space="preserve"> for a total of 6-8</w:t>
      </w:r>
      <w:r w:rsidR="008966A5" w:rsidRPr="009904E4">
        <w:rPr>
          <w:rFonts w:ascii="Arial Narrow" w:hAnsi="Arial Narrow" w:cs="Times New Roman"/>
          <w:b/>
          <w:sz w:val="24"/>
          <w:szCs w:val="24"/>
        </w:rPr>
        <w:t xml:space="preserve">. </w:t>
      </w:r>
      <w:r>
        <w:rPr>
          <w:rFonts w:ascii="Arial Narrow" w:hAnsi="Arial Narrow" w:cs="Times New Roman"/>
          <w:b/>
          <w:sz w:val="24"/>
          <w:szCs w:val="24"/>
        </w:rPr>
        <w:t>P</w:t>
      </w:r>
      <w:r w:rsidR="008966A5" w:rsidRPr="009904E4">
        <w:rPr>
          <w:rFonts w:ascii="Arial Narrow" w:hAnsi="Arial Narrow" w:cs="Times New Roman"/>
          <w:b/>
          <w:sz w:val="24"/>
          <w:szCs w:val="24"/>
        </w:rPr>
        <w:t>rovide a description of the assessment, a data table showing three years of results, an electronic copy of the assessment instrument (test, project, paper, etc.) and</w:t>
      </w:r>
      <w:r>
        <w:rPr>
          <w:rFonts w:ascii="Arial Narrow" w:hAnsi="Arial Narrow" w:cs="Times New Roman"/>
          <w:b/>
          <w:sz w:val="24"/>
          <w:szCs w:val="24"/>
        </w:rPr>
        <w:t>,</w:t>
      </w:r>
      <w:r w:rsidR="008966A5" w:rsidRPr="009904E4">
        <w:rPr>
          <w:rFonts w:ascii="Arial Narrow" w:hAnsi="Arial Narrow" w:cs="Times New Roman"/>
          <w:b/>
          <w:sz w:val="24"/>
          <w:szCs w:val="24"/>
        </w:rPr>
        <w:t xml:space="preserve"> where appropriate</w:t>
      </w:r>
      <w:r>
        <w:rPr>
          <w:rFonts w:ascii="Arial Narrow" w:hAnsi="Arial Narrow" w:cs="Times New Roman"/>
          <w:b/>
          <w:sz w:val="24"/>
          <w:szCs w:val="24"/>
        </w:rPr>
        <w:t>,</w:t>
      </w:r>
      <w:r w:rsidR="008966A5" w:rsidRPr="009904E4">
        <w:rPr>
          <w:rFonts w:ascii="Arial Narrow" w:hAnsi="Arial Narrow" w:cs="Times New Roman"/>
          <w:b/>
          <w:sz w:val="24"/>
          <w:szCs w:val="24"/>
        </w:rPr>
        <w:t xml:space="preserve"> the rubric or scor</w:t>
      </w:r>
      <w:r>
        <w:rPr>
          <w:rFonts w:ascii="Arial Narrow" w:hAnsi="Arial Narrow" w:cs="Times New Roman"/>
          <w:b/>
          <w:sz w:val="24"/>
          <w:szCs w:val="24"/>
        </w:rPr>
        <w:t>ing guide.</w:t>
      </w:r>
    </w:p>
    <w:p w14:paraId="1FD5CF4D" w14:textId="77777777" w:rsidR="008966A5" w:rsidRPr="00074FBA" w:rsidRDefault="008966A5" w:rsidP="009904E4">
      <w:pPr>
        <w:pStyle w:val="ListParagraph"/>
        <w:numPr>
          <w:ilvl w:val="2"/>
          <w:numId w:val="11"/>
        </w:numPr>
        <w:spacing w:after="0" w:line="240" w:lineRule="auto"/>
        <w:rPr>
          <w:rFonts w:ascii="Arial Narrow" w:hAnsi="Arial Narrow" w:cs="Times New Roman"/>
          <w:sz w:val="24"/>
          <w:szCs w:val="24"/>
        </w:rPr>
      </w:pPr>
      <w:r w:rsidRPr="00074FBA">
        <w:rPr>
          <w:rFonts w:ascii="Arial Narrow" w:hAnsi="Arial Narrow" w:cs="Times New Roman"/>
          <w:sz w:val="24"/>
          <w:szCs w:val="24"/>
        </w:rPr>
        <w:t>Pre-student Teaching Practicum Evaluations</w:t>
      </w:r>
    </w:p>
    <w:p w14:paraId="687E85F3" w14:textId="77777777" w:rsidR="008966A5" w:rsidRPr="00074FBA" w:rsidRDefault="008966A5" w:rsidP="009904E4">
      <w:pPr>
        <w:pStyle w:val="ListParagraph"/>
        <w:numPr>
          <w:ilvl w:val="2"/>
          <w:numId w:val="11"/>
        </w:numPr>
        <w:spacing w:after="0" w:line="240" w:lineRule="auto"/>
        <w:rPr>
          <w:rFonts w:ascii="Arial Narrow" w:hAnsi="Arial Narrow" w:cs="Times New Roman"/>
          <w:sz w:val="24"/>
          <w:szCs w:val="24"/>
        </w:rPr>
      </w:pPr>
      <w:r w:rsidRPr="00074FBA">
        <w:rPr>
          <w:rFonts w:ascii="Arial Narrow" w:hAnsi="Arial Narrow" w:cs="Times New Roman"/>
          <w:sz w:val="24"/>
          <w:szCs w:val="24"/>
        </w:rPr>
        <w:t>Key Performance Tasks</w:t>
      </w:r>
    </w:p>
    <w:p w14:paraId="58E5B855" w14:textId="77777777" w:rsidR="008966A5" w:rsidRPr="00074FBA" w:rsidRDefault="008966A5" w:rsidP="009904E4">
      <w:pPr>
        <w:pStyle w:val="ListParagraph"/>
        <w:numPr>
          <w:ilvl w:val="2"/>
          <w:numId w:val="11"/>
        </w:numPr>
        <w:spacing w:after="0" w:line="240" w:lineRule="auto"/>
        <w:rPr>
          <w:rFonts w:ascii="Arial Narrow" w:hAnsi="Arial Narrow" w:cs="Times New Roman"/>
          <w:sz w:val="24"/>
          <w:szCs w:val="24"/>
        </w:rPr>
      </w:pPr>
      <w:r w:rsidRPr="00074FBA">
        <w:rPr>
          <w:rFonts w:ascii="Arial Narrow" w:hAnsi="Arial Narrow" w:cs="Times New Roman"/>
          <w:sz w:val="24"/>
          <w:szCs w:val="24"/>
        </w:rPr>
        <w:t>Capstone Project (portfolio, teacher work sample, etc.)</w:t>
      </w:r>
    </w:p>
    <w:p w14:paraId="7FDD74C9" w14:textId="77777777" w:rsidR="008966A5" w:rsidRPr="00074FBA" w:rsidRDefault="008966A5" w:rsidP="009904E4">
      <w:pPr>
        <w:pStyle w:val="ListParagraph"/>
        <w:numPr>
          <w:ilvl w:val="2"/>
          <w:numId w:val="11"/>
        </w:numPr>
        <w:spacing w:after="0" w:line="240" w:lineRule="auto"/>
        <w:rPr>
          <w:rFonts w:ascii="Arial Narrow" w:hAnsi="Arial Narrow" w:cs="Times New Roman"/>
          <w:sz w:val="24"/>
          <w:szCs w:val="24"/>
        </w:rPr>
      </w:pPr>
      <w:r w:rsidRPr="00074FBA">
        <w:rPr>
          <w:rFonts w:ascii="Arial Narrow" w:hAnsi="Arial Narrow" w:cs="Times New Roman"/>
          <w:sz w:val="24"/>
          <w:szCs w:val="24"/>
        </w:rPr>
        <w:t xml:space="preserve">Employer survey results related to content </w:t>
      </w:r>
      <w:proofErr w:type="gramStart"/>
      <w:r w:rsidRPr="00074FBA">
        <w:rPr>
          <w:rFonts w:ascii="Arial Narrow" w:hAnsi="Arial Narrow" w:cs="Times New Roman"/>
          <w:sz w:val="24"/>
          <w:szCs w:val="24"/>
        </w:rPr>
        <w:t>knowledge</w:t>
      </w:r>
      <w:proofErr w:type="gramEnd"/>
    </w:p>
    <w:p w14:paraId="6DD6300A" w14:textId="77777777" w:rsidR="008966A5" w:rsidRPr="00074FBA" w:rsidRDefault="008966A5" w:rsidP="009904E4">
      <w:pPr>
        <w:pStyle w:val="ListParagraph"/>
        <w:numPr>
          <w:ilvl w:val="2"/>
          <w:numId w:val="11"/>
        </w:numPr>
        <w:spacing w:after="0" w:line="240" w:lineRule="auto"/>
        <w:rPr>
          <w:rFonts w:ascii="Arial Narrow" w:hAnsi="Arial Narrow" w:cs="Times New Roman"/>
          <w:sz w:val="24"/>
          <w:szCs w:val="24"/>
        </w:rPr>
      </w:pPr>
      <w:r w:rsidRPr="00074FBA">
        <w:rPr>
          <w:rFonts w:ascii="Arial Narrow" w:hAnsi="Arial Narrow" w:cs="Times New Roman"/>
          <w:sz w:val="24"/>
          <w:szCs w:val="24"/>
        </w:rPr>
        <w:t xml:space="preserve">Graduate survey results related to content </w:t>
      </w:r>
      <w:proofErr w:type="gramStart"/>
      <w:r w:rsidRPr="00074FBA">
        <w:rPr>
          <w:rFonts w:ascii="Arial Narrow" w:hAnsi="Arial Narrow" w:cs="Times New Roman"/>
          <w:sz w:val="24"/>
          <w:szCs w:val="24"/>
        </w:rPr>
        <w:t>knowledge</w:t>
      </w:r>
      <w:proofErr w:type="gramEnd"/>
    </w:p>
    <w:p w14:paraId="4CFDD490" w14:textId="77777777" w:rsidR="008966A5" w:rsidRPr="00074FBA" w:rsidRDefault="008966A5" w:rsidP="009904E4">
      <w:pPr>
        <w:pStyle w:val="ListParagraph"/>
        <w:numPr>
          <w:ilvl w:val="2"/>
          <w:numId w:val="11"/>
        </w:numPr>
        <w:spacing w:after="0" w:line="240" w:lineRule="auto"/>
        <w:rPr>
          <w:rFonts w:ascii="Arial Narrow" w:eastAsia="Times New Roman" w:hAnsi="Arial Narrow" w:cs="Times New Roman"/>
          <w:sz w:val="24"/>
          <w:szCs w:val="24"/>
          <w:u w:val="single"/>
        </w:rPr>
      </w:pPr>
      <w:r w:rsidRPr="00074FBA">
        <w:rPr>
          <w:rFonts w:ascii="Arial Narrow" w:hAnsi="Arial Narrow" w:cs="Times New Roman"/>
          <w:sz w:val="24"/>
          <w:szCs w:val="24"/>
        </w:rPr>
        <w:t>Additional assessment of choice</w:t>
      </w:r>
    </w:p>
    <w:p w14:paraId="40D06590" w14:textId="77777777" w:rsidR="008966A5" w:rsidRPr="00074FBA" w:rsidRDefault="008966A5" w:rsidP="008966A5">
      <w:pPr>
        <w:pStyle w:val="ListParagraph"/>
        <w:spacing w:after="0" w:line="240" w:lineRule="auto"/>
        <w:ind w:left="1440"/>
        <w:rPr>
          <w:rFonts w:ascii="Arial Narrow" w:eastAsia="Times New Roman" w:hAnsi="Arial Narrow" w:cs="Times New Roman"/>
          <w:sz w:val="24"/>
          <w:szCs w:val="24"/>
          <w:u w:val="single"/>
        </w:rPr>
      </w:pPr>
    </w:p>
    <w:p w14:paraId="15D52992" w14:textId="77777777" w:rsidR="008966A5" w:rsidRPr="00074FBA" w:rsidRDefault="008966A5" w:rsidP="008966A5">
      <w:pPr>
        <w:pStyle w:val="ListParagraph"/>
        <w:spacing w:after="0" w:line="240" w:lineRule="auto"/>
        <w:ind w:left="1440"/>
        <w:rPr>
          <w:rFonts w:ascii="Arial Narrow" w:eastAsia="Times New Roman" w:hAnsi="Arial Narrow" w:cs="Times New Roman"/>
          <w:b/>
          <w:sz w:val="24"/>
          <w:szCs w:val="24"/>
          <w:u w:val="single"/>
        </w:rPr>
      </w:pPr>
    </w:p>
    <w:p w14:paraId="2DA87ADD" w14:textId="77777777" w:rsidR="008966A5" w:rsidRPr="009904E4" w:rsidRDefault="009904E4" w:rsidP="009904E4">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9904E4">
        <w:rPr>
          <w:rFonts w:ascii="Arial Narrow" w:hAnsi="Arial Narrow" w:cs="Times New Roman"/>
          <w:b/>
          <w:sz w:val="24"/>
          <w:szCs w:val="24"/>
        </w:rPr>
        <w:t>Respond to the following questions</w:t>
      </w:r>
      <w:r w:rsidR="008966A5" w:rsidRPr="009904E4">
        <w:rPr>
          <w:rFonts w:ascii="Arial Narrow" w:hAnsi="Arial Narrow" w:cs="Times New Roman"/>
          <w:sz w:val="24"/>
          <w:szCs w:val="24"/>
        </w:rPr>
        <w:t>:</w:t>
      </w:r>
    </w:p>
    <w:p w14:paraId="337E4C4C" w14:textId="77777777" w:rsidR="008966A5" w:rsidRPr="00074FBA" w:rsidRDefault="008966A5" w:rsidP="009904E4">
      <w:pPr>
        <w:pStyle w:val="ListParagraph"/>
        <w:numPr>
          <w:ilvl w:val="2"/>
          <w:numId w:val="12"/>
        </w:numPr>
        <w:rPr>
          <w:rFonts w:ascii="Arial Narrow" w:eastAsia="Times New Roman" w:hAnsi="Arial Narrow" w:cs="Times New Roman"/>
          <w:sz w:val="24"/>
          <w:szCs w:val="24"/>
        </w:rPr>
      </w:pPr>
      <w:r w:rsidRPr="00074FBA">
        <w:rPr>
          <w:rFonts w:ascii="Arial Narrow" w:hAnsi="Arial Narrow" w:cs="Times New Roman"/>
          <w:sz w:val="24"/>
          <w:szCs w:val="24"/>
        </w:rPr>
        <w:t>Analysis of findings: Describe how the data provided above demonstrate that candidates in</w:t>
      </w:r>
      <w:r w:rsidR="00221D92">
        <w:rPr>
          <w:rFonts w:ascii="Arial Narrow" w:hAnsi="Arial Narrow" w:cs="Times New Roman"/>
          <w:sz w:val="24"/>
          <w:szCs w:val="24"/>
        </w:rPr>
        <w:t xml:space="preserve"> the program meet the standards.</w:t>
      </w:r>
    </w:p>
    <w:p w14:paraId="0F41DB8D" w14:textId="77777777" w:rsidR="008966A5" w:rsidRPr="00074FBA" w:rsidRDefault="008966A5" w:rsidP="009904E4">
      <w:pPr>
        <w:pStyle w:val="ListParagraph"/>
        <w:numPr>
          <w:ilvl w:val="2"/>
          <w:numId w:val="12"/>
        </w:numPr>
        <w:rPr>
          <w:rFonts w:ascii="Arial Narrow" w:hAnsi="Arial Narrow"/>
          <w:sz w:val="24"/>
          <w:szCs w:val="24"/>
        </w:rPr>
      </w:pPr>
      <w:r w:rsidRPr="00074FBA">
        <w:rPr>
          <w:rFonts w:ascii="Arial Narrow" w:hAnsi="Arial Narrow" w:cs="Times New Roman"/>
          <w:sz w:val="24"/>
          <w:szCs w:val="24"/>
        </w:rPr>
        <w:t xml:space="preserve">Response to findings: What changes have you made in your program </w:t>
      </w:r>
      <w:proofErr w:type="gramStart"/>
      <w:r w:rsidRPr="00074FBA">
        <w:rPr>
          <w:rFonts w:ascii="Arial Narrow" w:hAnsi="Arial Narrow" w:cs="Times New Roman"/>
          <w:sz w:val="24"/>
          <w:szCs w:val="24"/>
        </w:rPr>
        <w:t>as a result of</w:t>
      </w:r>
      <w:proofErr w:type="gramEnd"/>
      <w:r w:rsidRPr="00074FBA">
        <w:rPr>
          <w:rFonts w:ascii="Arial Narrow" w:hAnsi="Arial Narrow" w:cs="Times New Roman"/>
          <w:sz w:val="24"/>
          <w:szCs w:val="24"/>
        </w:rPr>
        <w:t xml:space="preserve"> </w:t>
      </w:r>
      <w:r w:rsidR="009904E4">
        <w:rPr>
          <w:rFonts w:ascii="Arial Narrow" w:hAnsi="Arial Narrow" w:cs="Times New Roman"/>
          <w:sz w:val="24"/>
          <w:szCs w:val="24"/>
        </w:rPr>
        <w:t>data analysis? Provide</w:t>
      </w:r>
      <w:r w:rsidRPr="00074FBA">
        <w:rPr>
          <w:rFonts w:ascii="Arial Narrow" w:hAnsi="Arial Narrow" w:cs="Times New Roman"/>
          <w:sz w:val="24"/>
          <w:szCs w:val="24"/>
        </w:rPr>
        <w:t xml:space="preserve"> a rationale for your decision.</w:t>
      </w:r>
    </w:p>
    <w:p w14:paraId="6C905ED3" w14:textId="77777777" w:rsidR="0078333A" w:rsidRPr="00074FBA" w:rsidRDefault="0078333A">
      <w:pPr>
        <w:rPr>
          <w:rFonts w:ascii="Arial Narrow" w:hAnsi="Arial Narrow"/>
          <w:sz w:val="24"/>
          <w:szCs w:val="24"/>
        </w:rPr>
      </w:pPr>
    </w:p>
    <w:sectPr w:rsidR="0078333A" w:rsidRPr="00074FBA" w:rsidSect="00151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DB1A" w14:textId="77777777" w:rsidR="00151ADF" w:rsidRDefault="00151ADF" w:rsidP="008966A5">
      <w:pPr>
        <w:spacing w:after="0" w:line="240" w:lineRule="auto"/>
      </w:pPr>
      <w:r>
        <w:separator/>
      </w:r>
    </w:p>
  </w:endnote>
  <w:endnote w:type="continuationSeparator" w:id="0">
    <w:p w14:paraId="0475F6FA" w14:textId="77777777" w:rsidR="00151ADF" w:rsidRDefault="00151ADF"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157"/>
      <w:docPartObj>
        <w:docPartGallery w:val="Page Numbers (Bottom of Page)"/>
        <w:docPartUnique/>
      </w:docPartObj>
    </w:sdtPr>
    <w:sdtEndPr>
      <w:rPr>
        <w:noProof/>
      </w:rPr>
    </w:sdtEndPr>
    <w:sdtContent>
      <w:p w14:paraId="654E0925" w14:textId="77777777" w:rsidR="0078333A" w:rsidRDefault="00111CA7">
        <w:pPr>
          <w:pStyle w:val="Footer"/>
          <w:jc w:val="center"/>
        </w:pPr>
        <w:r>
          <w:fldChar w:fldCharType="begin"/>
        </w:r>
        <w:r>
          <w:instrText xml:space="preserve"> PAGE   \* MERGEFORMAT </w:instrText>
        </w:r>
        <w:r>
          <w:fldChar w:fldCharType="separate"/>
        </w:r>
        <w:r w:rsidR="00E60917">
          <w:rPr>
            <w:noProof/>
          </w:rPr>
          <w:t>1</w:t>
        </w:r>
        <w:r>
          <w:rPr>
            <w:noProof/>
          </w:rPr>
          <w:fldChar w:fldCharType="end"/>
        </w:r>
      </w:p>
    </w:sdtContent>
  </w:sdt>
  <w:p w14:paraId="7DC1CFE4" w14:textId="77777777" w:rsidR="0078333A" w:rsidRDefault="0078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9ED0" w14:textId="77777777" w:rsidR="00151ADF" w:rsidRDefault="00151ADF" w:rsidP="008966A5">
      <w:pPr>
        <w:spacing w:after="0" w:line="240" w:lineRule="auto"/>
      </w:pPr>
      <w:r>
        <w:separator/>
      </w:r>
    </w:p>
  </w:footnote>
  <w:footnote w:type="continuationSeparator" w:id="0">
    <w:p w14:paraId="55EB9414" w14:textId="77777777" w:rsidR="00151ADF" w:rsidRDefault="00151ADF" w:rsidP="00896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01BF" w14:textId="77777777" w:rsidR="0078333A" w:rsidRPr="00074FBA" w:rsidRDefault="00083B1D" w:rsidP="00074FBA">
    <w:pPr>
      <w:spacing w:line="240" w:lineRule="auto"/>
      <w:ind w:left="720" w:firstLine="720"/>
      <w:contextualSpacing/>
      <w:rPr>
        <w:rFonts w:ascii="Arial Narrow" w:hAnsi="Arial Narrow" w:cs="Times New Roman"/>
        <w:b/>
        <w:sz w:val="28"/>
        <w:szCs w:val="28"/>
      </w:rPr>
    </w:pPr>
    <w:r>
      <w:rPr>
        <w:rFonts w:ascii="Arial Narrow" w:hAnsi="Arial Narrow" w:cs="Times New Roman"/>
        <w:b/>
        <w:noProof/>
        <w:sz w:val="28"/>
        <w:szCs w:val="28"/>
      </w:rPr>
      <w:drawing>
        <wp:anchor distT="0" distB="0" distL="114300" distR="114300" simplePos="0" relativeHeight="251658240" behindDoc="0" locked="0" layoutInCell="1" allowOverlap="1" wp14:anchorId="48FB14CB" wp14:editId="63599EB7">
          <wp:simplePos x="0" y="0"/>
          <wp:positionH relativeFrom="column">
            <wp:posOffset>-358140</wp:posOffset>
          </wp:positionH>
          <wp:positionV relativeFrom="paragraph">
            <wp:posOffset>-76200</wp:posOffset>
          </wp:positionV>
          <wp:extent cx="1066800" cy="8854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66800" cy="885486"/>
                  </a:xfrm>
                  <a:prstGeom prst="rect">
                    <a:avLst/>
                  </a:prstGeom>
                </pic:spPr>
              </pic:pic>
            </a:graphicData>
          </a:graphic>
          <wp14:sizeRelH relativeFrom="page">
            <wp14:pctWidth>0</wp14:pctWidth>
          </wp14:sizeRelH>
          <wp14:sizeRelV relativeFrom="page">
            <wp14:pctHeight>0</wp14:pctHeight>
          </wp14:sizeRelV>
        </wp:anchor>
      </w:drawing>
    </w:r>
    <w:r w:rsidR="00111CA7" w:rsidRPr="00074FBA">
      <w:rPr>
        <w:rFonts w:ascii="Arial Narrow" w:hAnsi="Arial Narrow" w:cs="Times New Roman"/>
        <w:b/>
        <w:sz w:val="28"/>
        <w:szCs w:val="28"/>
      </w:rPr>
      <w:t xml:space="preserve">North Dakota </w:t>
    </w:r>
    <w:r w:rsidR="00111CA7" w:rsidRPr="00074FBA">
      <w:rPr>
        <w:rFonts w:ascii="Arial Narrow" w:hAnsi="Arial Narrow" w:cs="Times New Roman"/>
        <w:b/>
        <w:bCs/>
        <w:sz w:val="28"/>
        <w:szCs w:val="28"/>
      </w:rPr>
      <w:t>Education Standards and Practices Board</w:t>
    </w:r>
  </w:p>
  <w:p w14:paraId="04F3C5B5" w14:textId="77777777" w:rsidR="0078333A" w:rsidRPr="00074FBA" w:rsidRDefault="00111CA7" w:rsidP="00074FBA">
    <w:pPr>
      <w:spacing w:line="240" w:lineRule="auto"/>
      <w:ind w:left="720" w:firstLine="720"/>
      <w:contextualSpacing/>
      <w:rPr>
        <w:rFonts w:ascii="Arial Narrow" w:hAnsi="Arial Narrow" w:cs="Times New Roman"/>
        <w:b/>
        <w:sz w:val="28"/>
        <w:szCs w:val="28"/>
      </w:rPr>
    </w:pPr>
    <w:r w:rsidRPr="00074FBA">
      <w:rPr>
        <w:rFonts w:ascii="Arial Narrow" w:hAnsi="Arial Narrow" w:cs="Times New Roman"/>
        <w:b/>
        <w:sz w:val="28"/>
        <w:szCs w:val="28"/>
      </w:rPr>
      <w:t xml:space="preserve">Initial Program Report </w:t>
    </w:r>
  </w:p>
  <w:p w14:paraId="16F46D43" w14:textId="77777777" w:rsidR="0078333A" w:rsidRPr="00074FBA" w:rsidRDefault="00111CA7" w:rsidP="00074FBA">
    <w:pPr>
      <w:spacing w:line="240" w:lineRule="auto"/>
      <w:ind w:left="720" w:firstLine="720"/>
      <w:contextualSpacing/>
      <w:rPr>
        <w:rFonts w:ascii="Arial Narrow" w:hAnsi="Arial Narrow" w:cs="Times New Roman"/>
        <w:b/>
        <w:sz w:val="28"/>
        <w:szCs w:val="28"/>
      </w:rPr>
    </w:pPr>
    <w:r w:rsidRPr="00074FBA">
      <w:rPr>
        <w:rFonts w:ascii="Arial Narrow" w:hAnsi="Arial Narrow" w:cs="Times New Roman"/>
        <w:b/>
        <w:sz w:val="28"/>
        <w:szCs w:val="28"/>
      </w:rPr>
      <w:t xml:space="preserve">Preparation of </w:t>
    </w:r>
    <w:r w:rsidR="006275D3" w:rsidRPr="00074FBA">
      <w:rPr>
        <w:rFonts w:ascii="Arial Narrow" w:hAnsi="Arial Narrow" w:cs="Times New Roman"/>
        <w:b/>
        <w:sz w:val="28"/>
        <w:szCs w:val="28"/>
        <w:u w:val="single"/>
      </w:rPr>
      <w:t>English</w:t>
    </w:r>
    <w:r w:rsidR="00074FBA">
      <w:rPr>
        <w:rFonts w:ascii="Arial Narrow" w:hAnsi="Arial Narrow" w:cs="Times New Roman"/>
        <w:b/>
        <w:sz w:val="28"/>
        <w:szCs w:val="28"/>
        <w:u w:val="single"/>
      </w:rPr>
      <w:t xml:space="preserve"> Education</w:t>
    </w:r>
    <w:r w:rsidRPr="00074FBA">
      <w:rPr>
        <w:rFonts w:ascii="Arial Narrow" w:hAnsi="Arial Narrow" w:cs="Times New Roman"/>
        <w:b/>
        <w:sz w:val="28"/>
        <w:szCs w:val="28"/>
      </w:rPr>
      <w:t xml:space="preserve"> Teachers</w:t>
    </w:r>
  </w:p>
  <w:p w14:paraId="3A105D86" w14:textId="77777777" w:rsidR="0078333A" w:rsidRPr="008E077D" w:rsidRDefault="008E077D" w:rsidP="00FA1747">
    <w:pPr>
      <w:rPr>
        <w:rFonts w:ascii="Calibri" w:hAnsi="Calibri" w:cs="Times New Roman"/>
        <w:b/>
        <w:sz w:val="28"/>
        <w:szCs w:val="28"/>
      </w:rPr>
    </w:pPr>
    <w:r>
      <w:rPr>
        <w:rFonts w:ascii="Times New Roman" w:hAnsi="Times New Roman" w:cs="Times New Roman"/>
        <w:b/>
        <w:sz w:val="28"/>
        <w:szCs w:val="28"/>
      </w:rPr>
      <w:t xml:space="preserve">                     </w:t>
    </w:r>
    <w:r w:rsidRPr="008E077D">
      <w:rPr>
        <w:rFonts w:ascii="Calibri" w:hAnsi="Calibri" w:cs="Times New Roman"/>
        <w:b/>
        <w:sz w:val="28"/>
        <w:szCs w:val="28"/>
      </w:rPr>
      <w:t>(05-17)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FE"/>
    <w:multiLevelType w:val="hybridMultilevel"/>
    <w:tmpl w:val="C188F860"/>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CD27CDE">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B15A7"/>
    <w:multiLevelType w:val="hybridMultilevel"/>
    <w:tmpl w:val="9BFED68C"/>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B6B61"/>
    <w:multiLevelType w:val="hybridMultilevel"/>
    <w:tmpl w:val="6952E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31EB5"/>
    <w:multiLevelType w:val="hybridMultilevel"/>
    <w:tmpl w:val="7C2AC0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7B414AD"/>
    <w:multiLevelType w:val="hybridMultilevel"/>
    <w:tmpl w:val="E10C0A52"/>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534B356A"/>
    <w:multiLevelType w:val="hybridMultilevel"/>
    <w:tmpl w:val="B748DA66"/>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15:restartNumberingAfterBreak="0">
    <w:nsid w:val="735B42BA"/>
    <w:multiLevelType w:val="hybridMultilevel"/>
    <w:tmpl w:val="53F8C954"/>
    <w:lvl w:ilvl="0" w:tplc="9D46F530">
      <w:start w:val="3"/>
      <w:numFmt w:val="lowerRoman"/>
      <w:lvlText w:val="%1."/>
      <w:lvlJc w:val="right"/>
      <w:pPr>
        <w:ind w:left="189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691421">
    <w:abstractNumId w:val="4"/>
  </w:num>
  <w:num w:numId="2" w16cid:durableId="1927809519">
    <w:abstractNumId w:val="11"/>
  </w:num>
  <w:num w:numId="3" w16cid:durableId="1070466150">
    <w:abstractNumId w:val="0"/>
  </w:num>
  <w:num w:numId="4" w16cid:durableId="46683621">
    <w:abstractNumId w:val="9"/>
  </w:num>
  <w:num w:numId="5" w16cid:durableId="1724478735">
    <w:abstractNumId w:val="2"/>
  </w:num>
  <w:num w:numId="6" w16cid:durableId="1459109056">
    <w:abstractNumId w:val="8"/>
  </w:num>
  <w:num w:numId="7" w16cid:durableId="1856307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8250662">
    <w:abstractNumId w:val="10"/>
  </w:num>
  <w:num w:numId="9" w16cid:durableId="1012150269">
    <w:abstractNumId w:val="5"/>
  </w:num>
  <w:num w:numId="10" w16cid:durableId="2053339053">
    <w:abstractNumId w:val="3"/>
  </w:num>
  <w:num w:numId="11" w16cid:durableId="613443292">
    <w:abstractNumId w:val="1"/>
  </w:num>
  <w:num w:numId="12" w16cid:durableId="2109497325">
    <w:abstractNumId w:val="7"/>
  </w:num>
  <w:num w:numId="13" w16cid:durableId="87237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A5"/>
    <w:rsid w:val="00020AEE"/>
    <w:rsid w:val="00053B47"/>
    <w:rsid w:val="00074FBA"/>
    <w:rsid w:val="00083B1D"/>
    <w:rsid w:val="0009752E"/>
    <w:rsid w:val="000D4E72"/>
    <w:rsid w:val="000D6366"/>
    <w:rsid w:val="000F17AF"/>
    <w:rsid w:val="00111CA7"/>
    <w:rsid w:val="00130620"/>
    <w:rsid w:val="00151ADF"/>
    <w:rsid w:val="0019631F"/>
    <w:rsid w:val="001B2FA1"/>
    <w:rsid w:val="001F0D75"/>
    <w:rsid w:val="001F163F"/>
    <w:rsid w:val="00221D92"/>
    <w:rsid w:val="00244FA0"/>
    <w:rsid w:val="0025575F"/>
    <w:rsid w:val="003060DD"/>
    <w:rsid w:val="003215B4"/>
    <w:rsid w:val="003447A7"/>
    <w:rsid w:val="00376276"/>
    <w:rsid w:val="003C0CB5"/>
    <w:rsid w:val="00404A06"/>
    <w:rsid w:val="004101B1"/>
    <w:rsid w:val="00486B0A"/>
    <w:rsid w:val="00491008"/>
    <w:rsid w:val="00517A15"/>
    <w:rsid w:val="00565DFE"/>
    <w:rsid w:val="00566249"/>
    <w:rsid w:val="00573003"/>
    <w:rsid w:val="00577990"/>
    <w:rsid w:val="005805C7"/>
    <w:rsid w:val="005D66F7"/>
    <w:rsid w:val="006275D3"/>
    <w:rsid w:val="0078333A"/>
    <w:rsid w:val="00830080"/>
    <w:rsid w:val="008966A5"/>
    <w:rsid w:val="008B0EAA"/>
    <w:rsid w:val="008B43FD"/>
    <w:rsid w:val="008E077D"/>
    <w:rsid w:val="008E5886"/>
    <w:rsid w:val="0097166A"/>
    <w:rsid w:val="009904E4"/>
    <w:rsid w:val="009E2DE8"/>
    <w:rsid w:val="00A845A5"/>
    <w:rsid w:val="00B4041B"/>
    <w:rsid w:val="00B75034"/>
    <w:rsid w:val="00BE1867"/>
    <w:rsid w:val="00C15D13"/>
    <w:rsid w:val="00C76219"/>
    <w:rsid w:val="00C76FE3"/>
    <w:rsid w:val="00C939E9"/>
    <w:rsid w:val="00C9629B"/>
    <w:rsid w:val="00CC7204"/>
    <w:rsid w:val="00D92FCE"/>
    <w:rsid w:val="00DD2890"/>
    <w:rsid w:val="00E27079"/>
    <w:rsid w:val="00E36936"/>
    <w:rsid w:val="00E60917"/>
    <w:rsid w:val="00EB5C9C"/>
    <w:rsid w:val="00F02A4E"/>
    <w:rsid w:val="00F04202"/>
    <w:rsid w:val="00F15F7E"/>
    <w:rsid w:val="00F8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F6D2"/>
  <w15:docId w15:val="{08B6A7B5-7F7E-4DDD-9EAE-ED48379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customStyle="1" w:styleId="Default">
    <w:name w:val="Default"/>
    <w:rsid w:val="003C0CB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07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FBA"/>
    <w:rPr>
      <w:rFonts w:ascii="Tahoma" w:hAnsi="Tahoma" w:cs="Tahoma"/>
      <w:sz w:val="16"/>
      <w:szCs w:val="16"/>
    </w:rPr>
  </w:style>
  <w:style w:type="paragraph" w:styleId="Revision">
    <w:name w:val="Revision"/>
    <w:hidden/>
    <w:uiPriority w:val="99"/>
    <w:semiHidden/>
    <w:rsid w:val="000F1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93">
      <w:bodyDiv w:val="1"/>
      <w:marLeft w:val="0"/>
      <w:marRight w:val="0"/>
      <w:marTop w:val="0"/>
      <w:marBottom w:val="0"/>
      <w:divBdr>
        <w:top w:val="none" w:sz="0" w:space="0" w:color="auto"/>
        <w:left w:val="none" w:sz="0" w:space="0" w:color="auto"/>
        <w:bottom w:val="none" w:sz="0" w:space="0" w:color="auto"/>
        <w:right w:val="none" w:sz="0" w:space="0" w:color="auto"/>
      </w:divBdr>
    </w:div>
    <w:div w:id="7838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2204</Words>
  <Characters>12569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2017-06-01T19:55:00Z</cp:lastPrinted>
  <dcterms:created xsi:type="dcterms:W3CDTF">2024-02-28T20:23:00Z</dcterms:created>
  <dcterms:modified xsi:type="dcterms:W3CDTF">2024-02-28T20:23:00Z</dcterms:modified>
</cp:coreProperties>
</file>