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9DA8" w14:textId="77777777" w:rsidR="00BB295F" w:rsidRPr="00BB295F" w:rsidRDefault="00BB295F" w:rsidP="00BB295F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BB295F">
        <w:rPr>
          <w:rFonts w:ascii="Times New Roman" w:hAnsi="Times New Roman" w:cs="Times New Roman"/>
          <w:b/>
          <w:bCs/>
        </w:rPr>
        <w:t>______________ School District Food Service</w:t>
      </w:r>
    </w:p>
    <w:p w14:paraId="41A1138E" w14:textId="2EA67120" w:rsidR="00752178" w:rsidRPr="00BB295F" w:rsidRDefault="00976BE6" w:rsidP="00752178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Procurement Policy</w:t>
      </w:r>
    </w:p>
    <w:p w14:paraId="44207166" w14:textId="77777777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</w:p>
    <w:p w14:paraId="79E2F6F9" w14:textId="687B4308" w:rsidR="00F900D0" w:rsidRPr="0061618E" w:rsidRDefault="00E81A38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_____________</w:t>
      </w:r>
      <w:r w:rsidR="00015723" w:rsidRPr="0061618E">
        <w:rPr>
          <w:rFonts w:ascii="Times New Roman" w:hAnsi="Times New Roman" w:cs="Times New Roman"/>
        </w:rPr>
        <w:t xml:space="preserve"> will adhere to the</w:t>
      </w:r>
      <w:r w:rsidR="00A66499" w:rsidRPr="0061618E">
        <w:rPr>
          <w:rFonts w:ascii="Times New Roman" w:hAnsi="Times New Roman" w:cs="Times New Roman"/>
        </w:rPr>
        <w:t xml:space="preserve"> most restrictive of federal, state and school district standards for the procurement of goods, products, and/or services for use in all School Nutrition Programs.  All procurement activities must be fair, open, competitive, transparent in </w:t>
      </w:r>
      <w:r w:rsidR="00F6510A" w:rsidRPr="0061618E">
        <w:rPr>
          <w:rFonts w:ascii="Times New Roman" w:hAnsi="Times New Roman" w:cs="Times New Roman"/>
        </w:rPr>
        <w:t>transactions,</w:t>
      </w:r>
      <w:r w:rsidR="00A66499" w:rsidRPr="0061618E">
        <w:rPr>
          <w:rFonts w:ascii="Times New Roman" w:hAnsi="Times New Roman" w:cs="Times New Roman"/>
        </w:rPr>
        <w:t xml:space="preserve"> comparable, and document.  The </w:t>
      </w:r>
      <w:proofErr w:type="gramStart"/>
      <w:r w:rsidR="00A66499" w:rsidRPr="0061618E">
        <w:rPr>
          <w:rFonts w:ascii="Times New Roman" w:hAnsi="Times New Roman" w:cs="Times New Roman"/>
        </w:rPr>
        <w:t>District</w:t>
      </w:r>
      <w:proofErr w:type="gramEnd"/>
      <w:r w:rsidR="00A66499" w:rsidRPr="0061618E">
        <w:rPr>
          <w:rFonts w:ascii="Times New Roman" w:hAnsi="Times New Roman" w:cs="Times New Roman"/>
        </w:rPr>
        <w:t xml:space="preserve"> will purchase goods and services for use in the Child Nutrition Programs in compliance with 2 CFR 200, 7 CFR Parts 210-250. </w:t>
      </w:r>
    </w:p>
    <w:p w14:paraId="3F976CBB" w14:textId="77777777" w:rsidR="00F900D0" w:rsidRPr="0061618E" w:rsidRDefault="00F900D0" w:rsidP="0001572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14:paraId="2BAB3CA2" w14:textId="0A1BCBB2" w:rsidR="00015723" w:rsidRPr="0061618E" w:rsidRDefault="00F900D0" w:rsidP="00015723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61618E">
        <w:rPr>
          <w:rFonts w:ascii="Times New Roman" w:hAnsi="Times New Roman" w:cs="Times New Roman"/>
          <w:b/>
          <w:bCs/>
        </w:rPr>
        <w:t>The</w:t>
      </w:r>
      <w:r w:rsidR="00015723" w:rsidRPr="0061618E">
        <w:rPr>
          <w:rFonts w:ascii="Times New Roman" w:hAnsi="Times New Roman" w:cs="Times New Roman"/>
          <w:b/>
          <w:bCs/>
        </w:rPr>
        <w:t xml:space="preserve"> following policy requirements for any procurement related to food service: </w:t>
      </w:r>
    </w:p>
    <w:p w14:paraId="42B2F6D5" w14:textId="0768584F" w:rsidR="002D6675" w:rsidRPr="0061618E" w:rsidRDefault="00BF3ED0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The _____________ oversees all purchasing for ___________ school district.  </w:t>
      </w:r>
      <w:r w:rsidR="007543F7" w:rsidRPr="0061618E">
        <w:rPr>
          <w:rFonts w:ascii="Times New Roman" w:hAnsi="Times New Roman" w:cs="Times New Roman"/>
        </w:rPr>
        <w:t xml:space="preserve">The ___________ must review all aspects of any contractor bid documents, expenditures, </w:t>
      </w:r>
      <w:r w:rsidR="007630DA">
        <w:rPr>
          <w:rFonts w:ascii="Times New Roman" w:hAnsi="Times New Roman" w:cs="Times New Roman"/>
        </w:rPr>
        <w:t xml:space="preserve">and </w:t>
      </w:r>
      <w:r w:rsidR="007543F7" w:rsidRPr="0061618E">
        <w:rPr>
          <w:rFonts w:ascii="Times New Roman" w:hAnsi="Times New Roman" w:cs="Times New Roman"/>
        </w:rPr>
        <w:t>processes and determine that all expenditures are necessary, reasonable, and allocable</w:t>
      </w:r>
      <w:r w:rsidR="0019770F" w:rsidRPr="0061618E">
        <w:rPr>
          <w:rFonts w:ascii="Times New Roman" w:hAnsi="Times New Roman" w:cs="Times New Roman"/>
        </w:rPr>
        <w:t xml:space="preserve">.  The ________ must </w:t>
      </w:r>
      <w:r w:rsidR="005F21CC" w:rsidRPr="0061618E">
        <w:rPr>
          <w:rFonts w:ascii="Times New Roman" w:hAnsi="Times New Roman" w:cs="Times New Roman"/>
        </w:rPr>
        <w:t>verify</w:t>
      </w:r>
      <w:r w:rsidR="0075023A" w:rsidRPr="0061618E">
        <w:rPr>
          <w:rFonts w:ascii="Times New Roman" w:hAnsi="Times New Roman" w:cs="Times New Roman"/>
        </w:rPr>
        <w:t xml:space="preserve"> that all food program contracts and procurements are </w:t>
      </w:r>
      <w:r w:rsidR="007630DA">
        <w:rPr>
          <w:rFonts w:ascii="Times New Roman" w:hAnsi="Times New Roman" w:cs="Times New Roman"/>
        </w:rPr>
        <w:t>nets</w:t>
      </w:r>
      <w:r w:rsidR="0075023A" w:rsidRPr="0061618E">
        <w:rPr>
          <w:rFonts w:ascii="Times New Roman" w:hAnsi="Times New Roman" w:cs="Times New Roman"/>
        </w:rPr>
        <w:t xml:space="preserve"> of all applicable discounts, </w:t>
      </w:r>
      <w:r w:rsidR="00657495" w:rsidRPr="0061618E">
        <w:rPr>
          <w:rFonts w:ascii="Times New Roman" w:hAnsi="Times New Roman" w:cs="Times New Roman"/>
        </w:rPr>
        <w:t>rebates,</w:t>
      </w:r>
      <w:r w:rsidR="0075023A" w:rsidRPr="0061618E">
        <w:rPr>
          <w:rFonts w:ascii="Times New Roman" w:hAnsi="Times New Roman" w:cs="Times New Roman"/>
        </w:rPr>
        <w:t xml:space="preserve"> and credits. </w:t>
      </w:r>
      <w:r w:rsidR="00D04AA5" w:rsidRPr="0061618E">
        <w:rPr>
          <w:rFonts w:ascii="Times New Roman" w:hAnsi="Times New Roman" w:cs="Times New Roman"/>
        </w:rPr>
        <w:t>All contractors must maintain records and source documents for all costs, discounts, rebates, and credits.</w:t>
      </w:r>
    </w:p>
    <w:p w14:paraId="6341DFE0" w14:textId="71AE31A2" w:rsidR="00015723" w:rsidRPr="0061618E" w:rsidRDefault="00D04AA5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  </w:t>
      </w:r>
    </w:p>
    <w:p w14:paraId="4D049DA1" w14:textId="3CF96EBD" w:rsidR="00D04AA5" w:rsidRPr="0061618E" w:rsidRDefault="00D04AA5" w:rsidP="00015723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61618E">
        <w:rPr>
          <w:rFonts w:ascii="Times New Roman" w:hAnsi="Times New Roman" w:cs="Times New Roman"/>
          <w:b/>
          <w:bCs/>
        </w:rPr>
        <w:t>Purchasing Authority Thresholds</w:t>
      </w:r>
    </w:p>
    <w:p w14:paraId="11CCDCEB" w14:textId="6CF3937C" w:rsidR="009A0ABB" w:rsidRPr="0061618E" w:rsidRDefault="003352DE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All </w:t>
      </w:r>
      <w:r w:rsidR="00FB3030" w:rsidRPr="0061618E">
        <w:rPr>
          <w:rFonts w:ascii="Times New Roman" w:hAnsi="Times New Roman" w:cs="Times New Roman"/>
        </w:rPr>
        <w:t>purchase</w:t>
      </w:r>
      <w:r w:rsidR="00657495" w:rsidRPr="0061618E">
        <w:rPr>
          <w:rFonts w:ascii="Times New Roman" w:hAnsi="Times New Roman" w:cs="Times New Roman"/>
        </w:rPr>
        <w:t>s</w:t>
      </w:r>
      <w:r w:rsidR="00FB3030" w:rsidRPr="0061618E">
        <w:rPr>
          <w:rFonts w:ascii="Times New Roman" w:hAnsi="Times New Roman" w:cs="Times New Roman"/>
        </w:rPr>
        <w:t xml:space="preserve"> must be documented and evaluated to ensure the correct procurement methods are followed.  </w:t>
      </w:r>
      <w:r w:rsidR="00C458F1" w:rsidRPr="0061618E">
        <w:rPr>
          <w:rFonts w:ascii="Times New Roman" w:hAnsi="Times New Roman" w:cs="Times New Roman"/>
        </w:rPr>
        <w:t xml:space="preserve">To determine the appropriate </w:t>
      </w:r>
      <w:r w:rsidR="00796216" w:rsidRPr="0061618E">
        <w:rPr>
          <w:rFonts w:ascii="Times New Roman" w:hAnsi="Times New Roman" w:cs="Times New Roman"/>
        </w:rPr>
        <w:t xml:space="preserve">purchasing authority threshold, an estimate must be made.  Estimated price may be based upon previous purchases, market research, a published price list, or asking a vendor for a budgetary estimate.  </w:t>
      </w:r>
    </w:p>
    <w:p w14:paraId="005E729E" w14:textId="77777777" w:rsidR="00A62723" w:rsidRPr="0061618E" w:rsidRDefault="00A62723" w:rsidP="00015723">
      <w:pPr>
        <w:pStyle w:val="Default"/>
        <w:contextualSpacing/>
        <w:rPr>
          <w:rFonts w:ascii="Times New Roman" w:hAnsi="Times New Roman" w:cs="Times New Roman"/>
        </w:rPr>
      </w:pPr>
    </w:p>
    <w:p w14:paraId="12AC4121" w14:textId="0D15B5C3" w:rsidR="00F33EC8" w:rsidRPr="0061618E" w:rsidRDefault="00C80155" w:rsidP="005B4C0E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b/>
          <w:bCs/>
        </w:rPr>
      </w:pPr>
      <w:r w:rsidRPr="0061618E">
        <w:rPr>
          <w:rFonts w:ascii="Times New Roman" w:hAnsi="Times New Roman" w:cs="Times New Roman"/>
          <w:b/>
          <w:bCs/>
        </w:rPr>
        <w:t>Purchases less than $10,000</w:t>
      </w:r>
    </w:p>
    <w:p w14:paraId="3FF0A689" w14:textId="737C4E8D" w:rsidR="00825666" w:rsidRPr="0061618E" w:rsidRDefault="00825666" w:rsidP="00825666">
      <w:pPr>
        <w:pStyle w:val="Default"/>
        <w:ind w:left="72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These purchases are considered </w:t>
      </w:r>
      <w:r w:rsidR="00C16865" w:rsidRPr="0061618E">
        <w:rPr>
          <w:rFonts w:ascii="Times New Roman" w:hAnsi="Times New Roman" w:cs="Times New Roman"/>
        </w:rPr>
        <w:t xml:space="preserve">a </w:t>
      </w:r>
      <w:r w:rsidRPr="0061618E">
        <w:rPr>
          <w:rFonts w:ascii="Times New Roman" w:hAnsi="Times New Roman" w:cs="Times New Roman"/>
          <w:b/>
          <w:bCs/>
        </w:rPr>
        <w:t>micro-purchase</w:t>
      </w:r>
      <w:r w:rsidRPr="0061618E">
        <w:rPr>
          <w:rFonts w:ascii="Times New Roman" w:hAnsi="Times New Roman" w:cs="Times New Roman"/>
        </w:rPr>
        <w:t>. Micro-purchases may be awarded without soliciting competitive quotes if the price is considered reasonable. To the extent feasible, however, micro-purchases must be distributed equitably among qualified suppliers. If there is a major price difference between vendors, follow small purchase procedures.</w:t>
      </w:r>
    </w:p>
    <w:p w14:paraId="79A5348B" w14:textId="77777777" w:rsidR="0017183E" w:rsidRPr="0061618E" w:rsidRDefault="0017183E" w:rsidP="0017183E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b/>
          <w:bCs/>
        </w:rPr>
      </w:pPr>
      <w:r w:rsidRPr="0061618E">
        <w:rPr>
          <w:rFonts w:ascii="Times New Roman" w:hAnsi="Times New Roman" w:cs="Times New Roman"/>
          <w:b/>
          <w:bCs/>
        </w:rPr>
        <w:t>Purchases $10,000 to $50,000</w:t>
      </w:r>
    </w:p>
    <w:p w14:paraId="353B57F5" w14:textId="653F2DE9" w:rsidR="00DB4BF3" w:rsidRPr="0061618E" w:rsidRDefault="0017183E" w:rsidP="00DB4BF3">
      <w:pPr>
        <w:pStyle w:val="Default"/>
        <w:spacing w:after="22"/>
        <w:ind w:left="72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These purchases are considered an </w:t>
      </w:r>
      <w:r w:rsidRPr="0061618E">
        <w:rPr>
          <w:rFonts w:ascii="Times New Roman" w:hAnsi="Times New Roman" w:cs="Times New Roman"/>
          <w:b/>
          <w:bCs/>
        </w:rPr>
        <w:t xml:space="preserve">informal/small purchase </w:t>
      </w:r>
      <w:r w:rsidRPr="0061618E">
        <w:rPr>
          <w:rFonts w:ascii="Times New Roman" w:hAnsi="Times New Roman" w:cs="Times New Roman"/>
        </w:rPr>
        <w:t>and do not require a formal bid process; however, the small purchase shall be made on a competitive basis</w:t>
      </w:r>
      <w:r w:rsidR="00850F88" w:rsidRPr="0061618E">
        <w:rPr>
          <w:rFonts w:ascii="Times New Roman" w:hAnsi="Times New Roman" w:cs="Times New Roman"/>
        </w:rPr>
        <w:t xml:space="preserve">.  Specifications shall be </w:t>
      </w:r>
      <w:r w:rsidR="00472766" w:rsidRPr="0061618E">
        <w:rPr>
          <w:rFonts w:ascii="Times New Roman" w:hAnsi="Times New Roman" w:cs="Times New Roman"/>
        </w:rPr>
        <w:t>developed,</w:t>
      </w:r>
      <w:r w:rsidR="00850F88" w:rsidRPr="0061618E">
        <w:rPr>
          <w:rFonts w:ascii="Times New Roman" w:hAnsi="Times New Roman" w:cs="Times New Roman"/>
        </w:rPr>
        <w:t xml:space="preserve"> and t</w:t>
      </w:r>
      <w:r w:rsidRPr="0061618E">
        <w:rPr>
          <w:rFonts w:ascii="Times New Roman" w:hAnsi="Times New Roman" w:cs="Times New Roman"/>
        </w:rPr>
        <w:t>wo or more price quotes</w:t>
      </w:r>
      <w:r w:rsidRPr="0061618E">
        <w:rPr>
          <w:rFonts w:ascii="Times New Roman" w:hAnsi="Times New Roman" w:cs="Times New Roman"/>
          <w:b/>
          <w:bCs/>
        </w:rPr>
        <w:t xml:space="preserve"> </w:t>
      </w:r>
      <w:r w:rsidR="00850F88" w:rsidRPr="0061618E">
        <w:rPr>
          <w:rFonts w:ascii="Times New Roman" w:hAnsi="Times New Roman" w:cs="Times New Roman"/>
        </w:rPr>
        <w:t>shall be solicited</w:t>
      </w:r>
      <w:r w:rsidR="00A71B85" w:rsidRPr="0061618E">
        <w:rPr>
          <w:rFonts w:ascii="Times New Roman" w:hAnsi="Times New Roman" w:cs="Times New Roman"/>
        </w:rPr>
        <w:t>.  If receiving bids or proposals is not feasible or practical, the purchaser shall document an explanation and have it on file</w:t>
      </w:r>
      <w:r w:rsidR="00472766" w:rsidRPr="0061618E">
        <w:rPr>
          <w:rFonts w:ascii="Times New Roman" w:hAnsi="Times New Roman" w:cs="Times New Roman"/>
        </w:rPr>
        <w:t>.</w:t>
      </w:r>
    </w:p>
    <w:p w14:paraId="71368A16" w14:textId="7ABA445E" w:rsidR="00015723" w:rsidRPr="0061618E" w:rsidRDefault="00DB4BF3" w:rsidP="00DB4BF3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aps/>
        </w:rPr>
      </w:pPr>
      <w:r w:rsidRPr="0061618E">
        <w:rPr>
          <w:rFonts w:ascii="Times New Roman" w:hAnsi="Times New Roman" w:cs="Times New Roman"/>
        </w:rPr>
        <w:t xml:space="preserve"> </w:t>
      </w:r>
      <w:r w:rsidRPr="0061618E">
        <w:rPr>
          <w:rFonts w:ascii="Times New Roman" w:hAnsi="Times New Roman" w:cs="Times New Roman"/>
          <w:b/>
          <w:bCs/>
        </w:rPr>
        <w:t xml:space="preserve">Purchases Greater than </w:t>
      </w:r>
      <w:proofErr w:type="gramStart"/>
      <w:r w:rsidRPr="0061618E">
        <w:rPr>
          <w:rFonts w:ascii="Times New Roman" w:hAnsi="Times New Roman" w:cs="Times New Roman"/>
          <w:b/>
          <w:bCs/>
        </w:rPr>
        <w:t>$50,000</w:t>
      </w:r>
      <w:proofErr w:type="gramEnd"/>
    </w:p>
    <w:p w14:paraId="041C5E47" w14:textId="144BD5AA" w:rsidR="00844BE6" w:rsidRPr="0061618E" w:rsidRDefault="005E7B23" w:rsidP="00B21F25">
      <w:pPr>
        <w:pStyle w:val="Default"/>
        <w:ind w:left="72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These purchases are</w:t>
      </w:r>
      <w:r w:rsidR="00015723" w:rsidRPr="0061618E">
        <w:rPr>
          <w:rFonts w:ascii="Times New Roman" w:hAnsi="Times New Roman" w:cs="Times New Roman"/>
        </w:rPr>
        <w:t xml:space="preserve"> considered a </w:t>
      </w:r>
      <w:r w:rsidR="00015723" w:rsidRPr="0061618E">
        <w:rPr>
          <w:rFonts w:ascii="Times New Roman" w:hAnsi="Times New Roman" w:cs="Times New Roman"/>
          <w:b/>
          <w:bCs/>
        </w:rPr>
        <w:t>formal purchase</w:t>
      </w:r>
      <w:r w:rsidRPr="0061618E">
        <w:rPr>
          <w:rFonts w:ascii="Times New Roman" w:hAnsi="Times New Roman" w:cs="Times New Roman"/>
          <w:b/>
          <w:bCs/>
        </w:rPr>
        <w:t xml:space="preserve"> </w:t>
      </w:r>
      <w:r w:rsidRPr="0061618E">
        <w:rPr>
          <w:rFonts w:ascii="Times New Roman" w:hAnsi="Times New Roman" w:cs="Times New Roman"/>
        </w:rPr>
        <w:t>and must be made in accordance with NDCC 15.1-09-34 and 2</w:t>
      </w:r>
      <w:r w:rsidR="004A5E50" w:rsidRPr="0061618E">
        <w:rPr>
          <w:rFonts w:ascii="Times New Roman" w:hAnsi="Times New Roman" w:cs="Times New Roman"/>
        </w:rPr>
        <w:t xml:space="preserve"> CFR </w:t>
      </w:r>
      <w:proofErr w:type="gramStart"/>
      <w:r w:rsidR="004A5E50" w:rsidRPr="0061618E">
        <w:rPr>
          <w:rFonts w:ascii="Times New Roman" w:hAnsi="Times New Roman" w:cs="Times New Roman"/>
        </w:rPr>
        <w:t>200.320</w:t>
      </w:r>
      <w:r w:rsidR="00CB2C67" w:rsidRPr="0061618E">
        <w:rPr>
          <w:rFonts w:ascii="Times New Roman" w:hAnsi="Times New Roman" w:cs="Times New Roman"/>
        </w:rPr>
        <w:t>c</w:t>
      </w:r>
      <w:r w:rsidR="009F6EB9" w:rsidRPr="0061618E">
        <w:rPr>
          <w:rFonts w:ascii="Times New Roman" w:hAnsi="Times New Roman" w:cs="Times New Roman"/>
          <w:b/>
          <w:bCs/>
        </w:rPr>
        <w:t xml:space="preserve">  </w:t>
      </w:r>
      <w:r w:rsidR="00416BBB" w:rsidRPr="0061618E">
        <w:rPr>
          <w:rFonts w:ascii="Times New Roman" w:hAnsi="Times New Roman" w:cs="Times New Roman"/>
          <w:caps/>
        </w:rPr>
        <w:t>A</w:t>
      </w:r>
      <w:proofErr w:type="gramEnd"/>
      <w:r w:rsidR="00015723" w:rsidRPr="0061618E">
        <w:rPr>
          <w:rFonts w:ascii="Times New Roman" w:hAnsi="Times New Roman" w:cs="Times New Roman"/>
        </w:rPr>
        <w:t xml:space="preserve"> contract must be awarded through a formal bid process and </w:t>
      </w:r>
      <w:r w:rsidR="00416BBB" w:rsidRPr="0061618E">
        <w:rPr>
          <w:rFonts w:ascii="Times New Roman" w:hAnsi="Times New Roman" w:cs="Times New Roman"/>
        </w:rPr>
        <w:t>a</w:t>
      </w:r>
      <w:r w:rsidR="00DE574C" w:rsidRPr="0061618E">
        <w:rPr>
          <w:rFonts w:ascii="Times New Roman" w:hAnsi="Times New Roman" w:cs="Times New Roman"/>
        </w:rPr>
        <w:t xml:space="preserve">n invitation </w:t>
      </w:r>
      <w:r w:rsidR="00015723" w:rsidRPr="0061618E">
        <w:rPr>
          <w:rFonts w:ascii="Times New Roman" w:hAnsi="Times New Roman" w:cs="Times New Roman"/>
        </w:rPr>
        <w:t xml:space="preserve">for bids or request for proposals shall be published at least once in a newspaper of general circulation in the district, as well as published in a newspaper generally circulated state-wide and posted on the district’s website. The call for bids or proposals may also be published in a regional newspaper. No contract shall be divided for the purpose of avoiding the formal procurement process. </w:t>
      </w:r>
      <w:r w:rsidR="001905A3" w:rsidRPr="0061618E">
        <w:rPr>
          <w:rFonts w:ascii="Times New Roman" w:hAnsi="Times New Roman" w:cs="Times New Roman"/>
          <w:b/>
          <w:bCs/>
        </w:rPr>
        <w:t xml:space="preserve"> </w:t>
      </w:r>
      <w:r w:rsidR="00844BE6" w:rsidRPr="0061618E">
        <w:rPr>
          <w:rFonts w:ascii="Times New Roman" w:hAnsi="Times New Roman" w:cs="Times New Roman"/>
        </w:rPr>
        <w:t>Identical bid specifications will be provided to all potential vendors. Any Q&amp;As will be given to all vendors.</w:t>
      </w:r>
    </w:p>
    <w:p w14:paraId="130B71B4" w14:textId="77777777" w:rsidR="00641128" w:rsidRPr="0061618E" w:rsidRDefault="00641128" w:rsidP="00B21F25">
      <w:pPr>
        <w:pStyle w:val="Default"/>
        <w:ind w:left="720"/>
        <w:contextualSpacing/>
        <w:rPr>
          <w:rFonts w:ascii="Times New Roman" w:hAnsi="Times New Roman" w:cs="Times New Roman"/>
        </w:rPr>
      </w:pPr>
    </w:p>
    <w:p w14:paraId="6D6F931C" w14:textId="77777777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  <w:b/>
          <w:bCs/>
        </w:rPr>
        <w:t xml:space="preserve">Bid Specifications: </w:t>
      </w:r>
    </w:p>
    <w:p w14:paraId="6C6B94BA" w14:textId="7B182ED4" w:rsidR="00015723" w:rsidRPr="0061618E" w:rsidRDefault="00515B1B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Contracts</w:t>
      </w:r>
      <w:r w:rsidR="00015723" w:rsidRPr="0061618E">
        <w:rPr>
          <w:rFonts w:ascii="Times New Roman" w:hAnsi="Times New Roman" w:cs="Times New Roman"/>
        </w:rPr>
        <w:t xml:space="preserve"> will not be awarded to any potential vendors who write any of the bid specifications, the solicitation documents, or any of the contract language. </w:t>
      </w:r>
      <w:r w:rsidR="00226E45" w:rsidRPr="0061618E">
        <w:rPr>
          <w:rFonts w:ascii="Times New Roman" w:hAnsi="Times New Roman" w:cs="Times New Roman"/>
        </w:rPr>
        <w:t xml:space="preserve">  Identical </w:t>
      </w:r>
      <w:r w:rsidR="0086312B" w:rsidRPr="0061618E">
        <w:rPr>
          <w:rFonts w:ascii="Times New Roman" w:hAnsi="Times New Roman" w:cs="Times New Roman"/>
        </w:rPr>
        <w:t xml:space="preserve">bid specifications and/or request for proposals must be provided to all potential vendors. </w:t>
      </w:r>
    </w:p>
    <w:p w14:paraId="100817BE" w14:textId="77777777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</w:p>
    <w:p w14:paraId="2183972A" w14:textId="77777777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  <w:b/>
          <w:bCs/>
        </w:rPr>
        <w:t xml:space="preserve">Geographic Preference: </w:t>
      </w:r>
    </w:p>
    <w:p w14:paraId="504ADE82" w14:textId="45DCBBCE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No Geographic Preference (advantage based on location) is allowed with federal funds except for documented Farm to School (Farm to Plate) efforts. Therefore, as par</w:t>
      </w:r>
      <w:r w:rsidR="00E81A38" w:rsidRPr="0061618E">
        <w:rPr>
          <w:rFonts w:ascii="Times New Roman" w:hAnsi="Times New Roman" w:cs="Times New Roman"/>
        </w:rPr>
        <w:t xml:space="preserve">t of Farm to School </w:t>
      </w:r>
      <w:proofErr w:type="gramStart"/>
      <w:r w:rsidR="00D10AEB" w:rsidRPr="0061618E">
        <w:rPr>
          <w:rFonts w:ascii="Times New Roman" w:hAnsi="Times New Roman" w:cs="Times New Roman"/>
        </w:rPr>
        <w:t>The</w:t>
      </w:r>
      <w:proofErr w:type="gramEnd"/>
      <w:r w:rsidR="00D10AEB" w:rsidRPr="0061618E">
        <w:rPr>
          <w:rFonts w:ascii="Times New Roman" w:hAnsi="Times New Roman" w:cs="Times New Roman"/>
        </w:rPr>
        <w:t xml:space="preserve"> District </w:t>
      </w:r>
      <w:r w:rsidRPr="0061618E">
        <w:rPr>
          <w:rFonts w:ascii="Times New Roman" w:hAnsi="Times New Roman" w:cs="Times New Roman"/>
        </w:rPr>
        <w:t xml:space="preserve">may choose to apply a geographic preference when procuring unprocessed locally grown or locally raised agricultural products only. </w:t>
      </w:r>
    </w:p>
    <w:p w14:paraId="634712BE" w14:textId="77777777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</w:p>
    <w:p w14:paraId="38A6E3FB" w14:textId="77777777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  <w:b/>
          <w:bCs/>
        </w:rPr>
        <w:t xml:space="preserve">Buy American: </w:t>
      </w:r>
    </w:p>
    <w:p w14:paraId="7584EFAB" w14:textId="13B3DF61" w:rsidR="00015723" w:rsidRPr="0061618E" w:rsidRDefault="00386A77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The </w:t>
      </w:r>
      <w:proofErr w:type="gramStart"/>
      <w:r w:rsidRPr="0061618E">
        <w:rPr>
          <w:rFonts w:ascii="Times New Roman" w:hAnsi="Times New Roman" w:cs="Times New Roman"/>
        </w:rPr>
        <w:t>District</w:t>
      </w:r>
      <w:proofErr w:type="gramEnd"/>
      <w:r w:rsidRPr="0061618E">
        <w:rPr>
          <w:rFonts w:ascii="Times New Roman" w:hAnsi="Times New Roman" w:cs="Times New Roman"/>
        </w:rPr>
        <w:t xml:space="preserve"> </w:t>
      </w:r>
      <w:r w:rsidR="00015723" w:rsidRPr="0061618E">
        <w:rPr>
          <w:rFonts w:ascii="Times New Roman" w:hAnsi="Times New Roman" w:cs="Times New Roman"/>
        </w:rPr>
        <w:t xml:space="preserve">will adhere to “Buy American” for the food service program. </w:t>
      </w:r>
      <w:proofErr w:type="gramStart"/>
      <w:r w:rsidR="00015723" w:rsidRPr="0061618E">
        <w:rPr>
          <w:rFonts w:ascii="Times New Roman" w:hAnsi="Times New Roman" w:cs="Times New Roman"/>
        </w:rPr>
        <w:t>Therefore</w:t>
      </w:r>
      <w:proofErr w:type="gramEnd"/>
      <w:r w:rsidR="00015723" w:rsidRPr="0061618E">
        <w:rPr>
          <w:rFonts w:ascii="Times New Roman" w:hAnsi="Times New Roman" w:cs="Times New Roman"/>
        </w:rPr>
        <w:t xml:space="preserve"> Food Service is required to purchase, to the maximum extent possible, domestic products for use in meals served in our Child Nutrition Program. However, </w:t>
      </w:r>
      <w:r w:rsidR="00E12757" w:rsidRPr="0061618E">
        <w:rPr>
          <w:rFonts w:ascii="Times New Roman" w:hAnsi="Times New Roman" w:cs="Times New Roman"/>
        </w:rPr>
        <w:t>e</w:t>
      </w:r>
      <w:r w:rsidR="00015723" w:rsidRPr="0061618E">
        <w:rPr>
          <w:rFonts w:ascii="Times New Roman" w:hAnsi="Times New Roman" w:cs="Times New Roman"/>
        </w:rPr>
        <w:t xml:space="preserve">xceptions are allowed when: </w:t>
      </w:r>
    </w:p>
    <w:p w14:paraId="07EB6B03" w14:textId="77777777" w:rsidR="00015723" w:rsidRPr="0061618E" w:rsidRDefault="00015723" w:rsidP="00015723">
      <w:pPr>
        <w:pStyle w:val="Default"/>
        <w:spacing w:after="22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– Food preferences can only be met with foreign goods </w:t>
      </w:r>
      <w:r w:rsidR="00E12757" w:rsidRPr="0061618E">
        <w:rPr>
          <w:rFonts w:ascii="Times New Roman" w:hAnsi="Times New Roman" w:cs="Times New Roman"/>
        </w:rPr>
        <w:t>such as Bananas</w:t>
      </w:r>
    </w:p>
    <w:p w14:paraId="6D74F72D" w14:textId="77777777" w:rsidR="00015723" w:rsidRPr="0061618E" w:rsidRDefault="00015723" w:rsidP="00015723">
      <w:pPr>
        <w:pStyle w:val="Default"/>
        <w:spacing w:after="22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– Insufficient quantity and/or quality is available in the USA </w:t>
      </w:r>
    </w:p>
    <w:p w14:paraId="3B3B762E" w14:textId="77777777" w:rsidR="00015723" w:rsidRPr="0061618E" w:rsidRDefault="00015723" w:rsidP="00015723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– Domestic cost is </w:t>
      </w:r>
      <w:r w:rsidRPr="0061618E">
        <w:rPr>
          <w:rFonts w:ascii="Times New Roman" w:hAnsi="Times New Roman" w:cs="Times New Roman"/>
          <w:b/>
          <w:bCs/>
        </w:rPr>
        <w:t xml:space="preserve">significantly </w:t>
      </w:r>
      <w:r w:rsidRPr="0061618E">
        <w:rPr>
          <w:rFonts w:ascii="Times New Roman" w:hAnsi="Times New Roman" w:cs="Times New Roman"/>
        </w:rPr>
        <w:t xml:space="preserve">higher </w:t>
      </w:r>
    </w:p>
    <w:p w14:paraId="3F106D96" w14:textId="77777777" w:rsidR="005A729B" w:rsidRPr="0061618E" w:rsidRDefault="005A729B" w:rsidP="0001572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14:paraId="6DEDBDE5" w14:textId="77777777" w:rsidR="007B0BC8" w:rsidRPr="0061618E" w:rsidRDefault="007B0BC8" w:rsidP="007B0BC8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61618E">
        <w:rPr>
          <w:rFonts w:ascii="Times New Roman" w:hAnsi="Times New Roman" w:cs="Times New Roman"/>
          <w:b/>
          <w:bCs/>
        </w:rPr>
        <w:t>Debarment and Suspension</w:t>
      </w:r>
    </w:p>
    <w:p w14:paraId="549AED94" w14:textId="77777777" w:rsidR="007B0BC8" w:rsidRPr="0061618E" w:rsidRDefault="007B0BC8" w:rsidP="007B0BC8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The </w:t>
      </w:r>
      <w:proofErr w:type="gramStart"/>
      <w:r w:rsidRPr="0061618E">
        <w:rPr>
          <w:rFonts w:ascii="Times New Roman" w:hAnsi="Times New Roman" w:cs="Times New Roman"/>
        </w:rPr>
        <w:t>District</w:t>
      </w:r>
      <w:proofErr w:type="gramEnd"/>
      <w:r w:rsidRPr="0061618E">
        <w:rPr>
          <w:rFonts w:ascii="Times New Roman" w:hAnsi="Times New Roman" w:cs="Times New Roman"/>
        </w:rPr>
        <w:t xml:space="preserve"> must obtain verification regarding debarment, suspension, ineligibility, and </w:t>
      </w:r>
    </w:p>
    <w:p w14:paraId="56993C7A" w14:textId="77777777" w:rsidR="007B0BC8" w:rsidRPr="0061618E" w:rsidRDefault="007B0BC8" w:rsidP="007B0BC8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voluntary exclusion for all food service contracts awarded, regardless of the </w:t>
      </w:r>
      <w:proofErr w:type="gramStart"/>
      <w:r w:rsidRPr="0061618E">
        <w:rPr>
          <w:rFonts w:ascii="Times New Roman" w:hAnsi="Times New Roman" w:cs="Times New Roman"/>
        </w:rPr>
        <w:t>dollar</w:t>
      </w:r>
      <w:proofErr w:type="gramEnd"/>
      <w:r w:rsidRPr="0061618E">
        <w:rPr>
          <w:rFonts w:ascii="Times New Roman" w:hAnsi="Times New Roman" w:cs="Times New Roman"/>
        </w:rPr>
        <w:t xml:space="preserve"> </w:t>
      </w:r>
    </w:p>
    <w:p w14:paraId="4FB1FBDF" w14:textId="61A2D990" w:rsidR="007B0BC8" w:rsidRPr="0061618E" w:rsidRDefault="007B0BC8" w:rsidP="007B0BC8">
      <w:pPr>
        <w:pStyle w:val="Default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amount. To meet this requirement</w:t>
      </w:r>
      <w:r w:rsidR="007630DA">
        <w:rPr>
          <w:rFonts w:ascii="Times New Roman" w:hAnsi="Times New Roman" w:cs="Times New Roman"/>
        </w:rPr>
        <w:t>,</w:t>
      </w:r>
      <w:r w:rsidRPr="0061618E">
        <w:rPr>
          <w:rFonts w:ascii="Times New Roman" w:hAnsi="Times New Roman" w:cs="Times New Roman"/>
        </w:rPr>
        <w:t xml:space="preserve"> the </w:t>
      </w:r>
      <w:proofErr w:type="gramStart"/>
      <w:r w:rsidRPr="0061618E">
        <w:rPr>
          <w:rFonts w:ascii="Times New Roman" w:hAnsi="Times New Roman" w:cs="Times New Roman"/>
        </w:rPr>
        <w:t>District</w:t>
      </w:r>
      <w:proofErr w:type="gramEnd"/>
      <w:r w:rsidRPr="0061618E">
        <w:rPr>
          <w:rFonts w:ascii="Times New Roman" w:hAnsi="Times New Roman" w:cs="Times New Roman"/>
        </w:rPr>
        <w:t xml:space="preserve"> may:</w:t>
      </w:r>
    </w:p>
    <w:p w14:paraId="6C160826" w14:textId="501693C7" w:rsidR="00203206" w:rsidRPr="0061618E" w:rsidRDefault="00203206" w:rsidP="007B0BC8">
      <w:pPr>
        <w:pStyle w:val="Default"/>
        <w:contextualSpacing/>
        <w:rPr>
          <w:rFonts w:ascii="Times New Roman" w:hAnsi="Times New Roman" w:cs="Times New Roman"/>
        </w:rPr>
      </w:pPr>
    </w:p>
    <w:p w14:paraId="7A1874E6" w14:textId="501693C7" w:rsidR="007B0BC8" w:rsidRPr="0061618E" w:rsidRDefault="007B0BC8" w:rsidP="00203206">
      <w:pPr>
        <w:pStyle w:val="Default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Include a suspension and debarment statement within the text of all </w:t>
      </w:r>
      <w:proofErr w:type="gramStart"/>
      <w:r w:rsidRPr="0061618E">
        <w:rPr>
          <w:rFonts w:ascii="Times New Roman" w:hAnsi="Times New Roman" w:cs="Times New Roman"/>
        </w:rPr>
        <w:t>contracts;</w:t>
      </w:r>
      <w:proofErr w:type="gramEnd"/>
    </w:p>
    <w:p w14:paraId="4FEB36E2" w14:textId="501693C7" w:rsidR="00203206" w:rsidRPr="0061618E" w:rsidRDefault="00203206" w:rsidP="00203206">
      <w:pPr>
        <w:pStyle w:val="Default"/>
        <w:ind w:left="720"/>
        <w:contextualSpacing/>
        <w:rPr>
          <w:rFonts w:ascii="Times New Roman" w:hAnsi="Times New Roman" w:cs="Times New Roman"/>
        </w:rPr>
      </w:pPr>
    </w:p>
    <w:p w14:paraId="1749820F" w14:textId="66B42145" w:rsidR="007B0BC8" w:rsidRPr="0061618E" w:rsidRDefault="007B0BC8" w:rsidP="00B82D4E">
      <w:pPr>
        <w:pStyle w:val="Default"/>
        <w:ind w:left="36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2. </w:t>
      </w:r>
      <w:r w:rsidR="002D6675" w:rsidRPr="0061618E">
        <w:rPr>
          <w:rFonts w:ascii="Times New Roman" w:hAnsi="Times New Roman" w:cs="Times New Roman"/>
        </w:rPr>
        <w:tab/>
      </w:r>
      <w:r w:rsidRPr="0061618E">
        <w:rPr>
          <w:rFonts w:ascii="Times New Roman" w:hAnsi="Times New Roman" w:cs="Times New Roman"/>
        </w:rPr>
        <w:t xml:space="preserve">Use the state-approved Debarment and Suspension Certification Form to be </w:t>
      </w:r>
    </w:p>
    <w:p w14:paraId="7A0F3F81" w14:textId="306C19BA" w:rsidR="007B0BC8" w:rsidRPr="0061618E" w:rsidRDefault="007B0BC8" w:rsidP="002D6675">
      <w:pPr>
        <w:pStyle w:val="Default"/>
        <w:ind w:left="360" w:firstLine="36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included as an attachment to all contracts and bid documents; or</w:t>
      </w:r>
    </w:p>
    <w:p w14:paraId="0E74316D" w14:textId="306C19BA" w:rsidR="00B82D4E" w:rsidRPr="0061618E" w:rsidRDefault="00B82D4E" w:rsidP="00B82D4E">
      <w:pPr>
        <w:pStyle w:val="Default"/>
        <w:ind w:left="360"/>
        <w:contextualSpacing/>
        <w:rPr>
          <w:rFonts w:ascii="Times New Roman" w:hAnsi="Times New Roman" w:cs="Times New Roman"/>
        </w:rPr>
      </w:pPr>
    </w:p>
    <w:p w14:paraId="360431B3" w14:textId="276D3061" w:rsidR="007B0BC8" w:rsidRPr="0061618E" w:rsidRDefault="007B0BC8" w:rsidP="00B82D4E">
      <w:pPr>
        <w:pStyle w:val="Default"/>
        <w:ind w:left="36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 xml:space="preserve">3. </w:t>
      </w:r>
      <w:r w:rsidR="002D6675" w:rsidRPr="0061618E">
        <w:rPr>
          <w:rFonts w:ascii="Times New Roman" w:hAnsi="Times New Roman" w:cs="Times New Roman"/>
        </w:rPr>
        <w:tab/>
      </w:r>
      <w:r w:rsidRPr="0061618E">
        <w:rPr>
          <w:rFonts w:ascii="Times New Roman" w:hAnsi="Times New Roman" w:cs="Times New Roman"/>
        </w:rPr>
        <w:t xml:space="preserve">Check the Federal Excluded Parties3 List System and document that the vendor </w:t>
      </w:r>
    </w:p>
    <w:p w14:paraId="59F360FD" w14:textId="60BD116F" w:rsidR="007B0BC8" w:rsidRPr="0061618E" w:rsidRDefault="00811499" w:rsidP="00811499">
      <w:pPr>
        <w:pStyle w:val="Default"/>
        <w:ind w:left="360" w:firstLine="36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h</w:t>
      </w:r>
      <w:r w:rsidR="007B0BC8" w:rsidRPr="0061618E">
        <w:rPr>
          <w:rFonts w:ascii="Times New Roman" w:hAnsi="Times New Roman" w:cs="Times New Roman"/>
        </w:rPr>
        <w:t xml:space="preserve">as not been debarred or suspended. Verification must occur prior to a </w:t>
      </w:r>
      <w:proofErr w:type="gramStart"/>
      <w:r w:rsidR="007B0BC8" w:rsidRPr="0061618E">
        <w:rPr>
          <w:rFonts w:ascii="Times New Roman" w:hAnsi="Times New Roman" w:cs="Times New Roman"/>
        </w:rPr>
        <w:t>vendor</w:t>
      </w:r>
      <w:proofErr w:type="gramEnd"/>
      <w:r w:rsidR="007B0BC8" w:rsidRPr="0061618E">
        <w:rPr>
          <w:rFonts w:ascii="Times New Roman" w:hAnsi="Times New Roman" w:cs="Times New Roman"/>
        </w:rPr>
        <w:t xml:space="preserve"> </w:t>
      </w:r>
    </w:p>
    <w:p w14:paraId="73F794E5" w14:textId="68DCB641" w:rsidR="007B0BC8" w:rsidRPr="0061618E" w:rsidRDefault="007B0BC8" w:rsidP="00811499">
      <w:pPr>
        <w:pStyle w:val="Default"/>
        <w:ind w:left="360" w:firstLine="360"/>
        <w:contextualSpacing/>
        <w:rPr>
          <w:rFonts w:ascii="Times New Roman" w:hAnsi="Times New Roman" w:cs="Times New Roman"/>
        </w:rPr>
      </w:pPr>
      <w:r w:rsidRPr="0061618E">
        <w:rPr>
          <w:rFonts w:ascii="Times New Roman" w:hAnsi="Times New Roman" w:cs="Times New Roman"/>
        </w:rPr>
        <w:t>being chosen and before a contract has been offered.</w:t>
      </w:r>
    </w:p>
    <w:p w14:paraId="3838778D" w14:textId="77777777" w:rsidR="00E32761" w:rsidRPr="0061618E" w:rsidRDefault="00E32761" w:rsidP="00E32761">
      <w:pPr>
        <w:pStyle w:val="Default"/>
        <w:ind w:firstLine="360"/>
        <w:contextualSpacing/>
        <w:rPr>
          <w:b/>
          <w:bCs/>
        </w:rPr>
      </w:pPr>
    </w:p>
    <w:p w14:paraId="73318DDC" w14:textId="77777777" w:rsidR="00015723" w:rsidRPr="0061618E" w:rsidRDefault="00015723" w:rsidP="00015723">
      <w:pPr>
        <w:pStyle w:val="Default"/>
        <w:contextualSpacing/>
      </w:pPr>
    </w:p>
    <w:sectPr w:rsidR="00015723" w:rsidRPr="0061618E" w:rsidSect="00090717">
      <w:pgSz w:w="12240" w:h="15840" w:code="1"/>
      <w:pgMar w:top="1171" w:right="1617" w:bottom="670" w:left="12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1F26"/>
    <w:multiLevelType w:val="hybridMultilevel"/>
    <w:tmpl w:val="3C8AE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750796"/>
    <w:multiLevelType w:val="hybridMultilevel"/>
    <w:tmpl w:val="7128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7C4ABF"/>
    <w:multiLevelType w:val="hybridMultilevel"/>
    <w:tmpl w:val="9644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67F3F"/>
    <w:multiLevelType w:val="hybridMultilevel"/>
    <w:tmpl w:val="101C5762"/>
    <w:lvl w:ilvl="0" w:tplc="EE281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B36F5F"/>
    <w:multiLevelType w:val="hybridMultilevel"/>
    <w:tmpl w:val="459E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204280">
    <w:abstractNumId w:val="0"/>
  </w:num>
  <w:num w:numId="2" w16cid:durableId="592855227">
    <w:abstractNumId w:val="2"/>
  </w:num>
  <w:num w:numId="3" w16cid:durableId="348486747">
    <w:abstractNumId w:val="1"/>
  </w:num>
  <w:num w:numId="4" w16cid:durableId="1470897082">
    <w:abstractNumId w:val="3"/>
  </w:num>
  <w:num w:numId="5" w16cid:durableId="36399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c1MTS1MDY2MDNS0lEKTi0uzszPAykwrAUAka+ROiwAAAA="/>
  </w:docVars>
  <w:rsids>
    <w:rsidRoot w:val="00015723"/>
    <w:rsid w:val="000005E0"/>
    <w:rsid w:val="00001207"/>
    <w:rsid w:val="000024F8"/>
    <w:rsid w:val="000111AA"/>
    <w:rsid w:val="0001356B"/>
    <w:rsid w:val="00013BE4"/>
    <w:rsid w:val="00014F23"/>
    <w:rsid w:val="0001546A"/>
    <w:rsid w:val="00015723"/>
    <w:rsid w:val="0002178D"/>
    <w:rsid w:val="0002300A"/>
    <w:rsid w:val="00026565"/>
    <w:rsid w:val="00027017"/>
    <w:rsid w:val="00030122"/>
    <w:rsid w:val="000322F1"/>
    <w:rsid w:val="00032304"/>
    <w:rsid w:val="0003410C"/>
    <w:rsid w:val="00034D15"/>
    <w:rsid w:val="00034D4A"/>
    <w:rsid w:val="000356F2"/>
    <w:rsid w:val="0003627B"/>
    <w:rsid w:val="000404F3"/>
    <w:rsid w:val="000430F9"/>
    <w:rsid w:val="00043AF9"/>
    <w:rsid w:val="00043C1A"/>
    <w:rsid w:val="00052924"/>
    <w:rsid w:val="00052B2A"/>
    <w:rsid w:val="00061B84"/>
    <w:rsid w:val="00063D3A"/>
    <w:rsid w:val="00066F7F"/>
    <w:rsid w:val="00071DC4"/>
    <w:rsid w:val="0007249C"/>
    <w:rsid w:val="00074EA1"/>
    <w:rsid w:val="00076390"/>
    <w:rsid w:val="00080705"/>
    <w:rsid w:val="000821CB"/>
    <w:rsid w:val="00083647"/>
    <w:rsid w:val="000868DE"/>
    <w:rsid w:val="00090717"/>
    <w:rsid w:val="00091E58"/>
    <w:rsid w:val="00094A48"/>
    <w:rsid w:val="000A2894"/>
    <w:rsid w:val="000A2F27"/>
    <w:rsid w:val="000A3003"/>
    <w:rsid w:val="000A4698"/>
    <w:rsid w:val="000A4C7A"/>
    <w:rsid w:val="000A5FFF"/>
    <w:rsid w:val="000A7FA6"/>
    <w:rsid w:val="000B5653"/>
    <w:rsid w:val="000C5EF8"/>
    <w:rsid w:val="000C7DE5"/>
    <w:rsid w:val="000D1C77"/>
    <w:rsid w:val="000D2CD6"/>
    <w:rsid w:val="000D4200"/>
    <w:rsid w:val="000D6C55"/>
    <w:rsid w:val="000D7020"/>
    <w:rsid w:val="000D708D"/>
    <w:rsid w:val="000F0FE1"/>
    <w:rsid w:val="000F1C4A"/>
    <w:rsid w:val="000F230D"/>
    <w:rsid w:val="000F67B3"/>
    <w:rsid w:val="00100178"/>
    <w:rsid w:val="00100429"/>
    <w:rsid w:val="00100CD9"/>
    <w:rsid w:val="00100CED"/>
    <w:rsid w:val="0010178B"/>
    <w:rsid w:val="00103A5D"/>
    <w:rsid w:val="00104DF8"/>
    <w:rsid w:val="00104E1E"/>
    <w:rsid w:val="00107729"/>
    <w:rsid w:val="00107D68"/>
    <w:rsid w:val="001118F0"/>
    <w:rsid w:val="001121CD"/>
    <w:rsid w:val="00112572"/>
    <w:rsid w:val="00112F46"/>
    <w:rsid w:val="00116723"/>
    <w:rsid w:val="001215CF"/>
    <w:rsid w:val="001228D5"/>
    <w:rsid w:val="00124AAA"/>
    <w:rsid w:val="00126202"/>
    <w:rsid w:val="0013151F"/>
    <w:rsid w:val="00131886"/>
    <w:rsid w:val="00131E5D"/>
    <w:rsid w:val="001332A8"/>
    <w:rsid w:val="0013395E"/>
    <w:rsid w:val="001350B7"/>
    <w:rsid w:val="0013753C"/>
    <w:rsid w:val="00137E50"/>
    <w:rsid w:val="001413B2"/>
    <w:rsid w:val="00142CAE"/>
    <w:rsid w:val="001440DC"/>
    <w:rsid w:val="00146EA4"/>
    <w:rsid w:val="00151912"/>
    <w:rsid w:val="00151AE9"/>
    <w:rsid w:val="00152322"/>
    <w:rsid w:val="00157BED"/>
    <w:rsid w:val="00161CDB"/>
    <w:rsid w:val="0016221E"/>
    <w:rsid w:val="001622F1"/>
    <w:rsid w:val="00170F38"/>
    <w:rsid w:val="0017183E"/>
    <w:rsid w:val="001756EC"/>
    <w:rsid w:val="00176F00"/>
    <w:rsid w:val="00182822"/>
    <w:rsid w:val="00182B8A"/>
    <w:rsid w:val="00183A18"/>
    <w:rsid w:val="0018491F"/>
    <w:rsid w:val="001905A3"/>
    <w:rsid w:val="00190ADC"/>
    <w:rsid w:val="001912CB"/>
    <w:rsid w:val="00191737"/>
    <w:rsid w:val="001931E2"/>
    <w:rsid w:val="00196E60"/>
    <w:rsid w:val="0019770F"/>
    <w:rsid w:val="001A14AB"/>
    <w:rsid w:val="001A6A42"/>
    <w:rsid w:val="001A7B5A"/>
    <w:rsid w:val="001B165C"/>
    <w:rsid w:val="001B338B"/>
    <w:rsid w:val="001C2D8E"/>
    <w:rsid w:val="001C3A50"/>
    <w:rsid w:val="001C440D"/>
    <w:rsid w:val="001C5FBE"/>
    <w:rsid w:val="001C6FD4"/>
    <w:rsid w:val="001D0504"/>
    <w:rsid w:val="001D1448"/>
    <w:rsid w:val="001E1A91"/>
    <w:rsid w:val="001E1EB6"/>
    <w:rsid w:val="001E3D57"/>
    <w:rsid w:val="001E46D4"/>
    <w:rsid w:val="001E5997"/>
    <w:rsid w:val="001E5C85"/>
    <w:rsid w:val="001E6679"/>
    <w:rsid w:val="001E6B4C"/>
    <w:rsid w:val="001E741D"/>
    <w:rsid w:val="001F0C1B"/>
    <w:rsid w:val="001F41DA"/>
    <w:rsid w:val="001F61AB"/>
    <w:rsid w:val="00203206"/>
    <w:rsid w:val="00206C64"/>
    <w:rsid w:val="00211167"/>
    <w:rsid w:val="00213251"/>
    <w:rsid w:val="00220FE2"/>
    <w:rsid w:val="00223132"/>
    <w:rsid w:val="00223B57"/>
    <w:rsid w:val="00226E45"/>
    <w:rsid w:val="002302C8"/>
    <w:rsid w:val="002346C6"/>
    <w:rsid w:val="00234A61"/>
    <w:rsid w:val="00235FF4"/>
    <w:rsid w:val="0023649C"/>
    <w:rsid w:val="00240CD9"/>
    <w:rsid w:val="00241235"/>
    <w:rsid w:val="00242AC7"/>
    <w:rsid w:val="0024425F"/>
    <w:rsid w:val="00251909"/>
    <w:rsid w:val="00252022"/>
    <w:rsid w:val="00252977"/>
    <w:rsid w:val="002607ED"/>
    <w:rsid w:val="00274F12"/>
    <w:rsid w:val="00276DC0"/>
    <w:rsid w:val="0028135A"/>
    <w:rsid w:val="00283E68"/>
    <w:rsid w:val="00287E34"/>
    <w:rsid w:val="00290540"/>
    <w:rsid w:val="00292F1C"/>
    <w:rsid w:val="00293824"/>
    <w:rsid w:val="002A062A"/>
    <w:rsid w:val="002A3840"/>
    <w:rsid w:val="002A4F27"/>
    <w:rsid w:val="002A6001"/>
    <w:rsid w:val="002A7C6A"/>
    <w:rsid w:val="002B087A"/>
    <w:rsid w:val="002B3E6A"/>
    <w:rsid w:val="002B43D4"/>
    <w:rsid w:val="002B6C13"/>
    <w:rsid w:val="002B792A"/>
    <w:rsid w:val="002C4368"/>
    <w:rsid w:val="002D3700"/>
    <w:rsid w:val="002D6675"/>
    <w:rsid w:val="002E0BEB"/>
    <w:rsid w:val="002E344D"/>
    <w:rsid w:val="002E4D38"/>
    <w:rsid w:val="002E592D"/>
    <w:rsid w:val="002E5B93"/>
    <w:rsid w:val="002F163E"/>
    <w:rsid w:val="002F33E5"/>
    <w:rsid w:val="002F7944"/>
    <w:rsid w:val="003019E5"/>
    <w:rsid w:val="0030205D"/>
    <w:rsid w:val="00305B6D"/>
    <w:rsid w:val="00305CE8"/>
    <w:rsid w:val="0030614C"/>
    <w:rsid w:val="0030661B"/>
    <w:rsid w:val="00306C3A"/>
    <w:rsid w:val="00310DB1"/>
    <w:rsid w:val="00315061"/>
    <w:rsid w:val="00316E1F"/>
    <w:rsid w:val="00317DDF"/>
    <w:rsid w:val="0032019A"/>
    <w:rsid w:val="00324135"/>
    <w:rsid w:val="0032659D"/>
    <w:rsid w:val="003313F9"/>
    <w:rsid w:val="003352DE"/>
    <w:rsid w:val="00335D2F"/>
    <w:rsid w:val="00336587"/>
    <w:rsid w:val="00337682"/>
    <w:rsid w:val="003376A1"/>
    <w:rsid w:val="00345E92"/>
    <w:rsid w:val="00346E98"/>
    <w:rsid w:val="003502FC"/>
    <w:rsid w:val="00350C2B"/>
    <w:rsid w:val="00360E37"/>
    <w:rsid w:val="00374192"/>
    <w:rsid w:val="003808C6"/>
    <w:rsid w:val="00381A4E"/>
    <w:rsid w:val="00383636"/>
    <w:rsid w:val="00386A77"/>
    <w:rsid w:val="0039158D"/>
    <w:rsid w:val="0039450C"/>
    <w:rsid w:val="00395431"/>
    <w:rsid w:val="00396091"/>
    <w:rsid w:val="00396A0F"/>
    <w:rsid w:val="00396C7C"/>
    <w:rsid w:val="00396C7E"/>
    <w:rsid w:val="00396CEB"/>
    <w:rsid w:val="00397EB7"/>
    <w:rsid w:val="003A09A9"/>
    <w:rsid w:val="003A0D35"/>
    <w:rsid w:val="003A155A"/>
    <w:rsid w:val="003A4C3B"/>
    <w:rsid w:val="003A5745"/>
    <w:rsid w:val="003A79C1"/>
    <w:rsid w:val="003B12AE"/>
    <w:rsid w:val="003B2B3E"/>
    <w:rsid w:val="003B326B"/>
    <w:rsid w:val="003B5AF4"/>
    <w:rsid w:val="003B760D"/>
    <w:rsid w:val="003C108A"/>
    <w:rsid w:val="003C1E4F"/>
    <w:rsid w:val="003C2A93"/>
    <w:rsid w:val="003C4551"/>
    <w:rsid w:val="003C5631"/>
    <w:rsid w:val="003C72AA"/>
    <w:rsid w:val="003D135D"/>
    <w:rsid w:val="003D3103"/>
    <w:rsid w:val="003D5AE4"/>
    <w:rsid w:val="003D7637"/>
    <w:rsid w:val="003E094C"/>
    <w:rsid w:val="003E0B9F"/>
    <w:rsid w:val="003E2A0F"/>
    <w:rsid w:val="003E44E8"/>
    <w:rsid w:val="003E5212"/>
    <w:rsid w:val="003E5781"/>
    <w:rsid w:val="003E6E5D"/>
    <w:rsid w:val="003F154B"/>
    <w:rsid w:val="003F33D6"/>
    <w:rsid w:val="003F3B81"/>
    <w:rsid w:val="004010DE"/>
    <w:rsid w:val="0040315E"/>
    <w:rsid w:val="0041268E"/>
    <w:rsid w:val="00414644"/>
    <w:rsid w:val="00416548"/>
    <w:rsid w:val="00416BBB"/>
    <w:rsid w:val="00420185"/>
    <w:rsid w:val="00423D8E"/>
    <w:rsid w:val="004248BF"/>
    <w:rsid w:val="00426C54"/>
    <w:rsid w:val="00435CF1"/>
    <w:rsid w:val="004360A7"/>
    <w:rsid w:val="0044050D"/>
    <w:rsid w:val="00442931"/>
    <w:rsid w:val="00443FCD"/>
    <w:rsid w:val="00445F06"/>
    <w:rsid w:val="004460D9"/>
    <w:rsid w:val="0045211B"/>
    <w:rsid w:val="0046432C"/>
    <w:rsid w:val="004643D2"/>
    <w:rsid w:val="004669EA"/>
    <w:rsid w:val="00470FAC"/>
    <w:rsid w:val="0047187F"/>
    <w:rsid w:val="00472766"/>
    <w:rsid w:val="004747A8"/>
    <w:rsid w:val="00475EEF"/>
    <w:rsid w:val="00476641"/>
    <w:rsid w:val="004804C1"/>
    <w:rsid w:val="00487973"/>
    <w:rsid w:val="0049540E"/>
    <w:rsid w:val="0049594B"/>
    <w:rsid w:val="004966DD"/>
    <w:rsid w:val="00496C66"/>
    <w:rsid w:val="004A2578"/>
    <w:rsid w:val="004A3CFC"/>
    <w:rsid w:val="004A5E50"/>
    <w:rsid w:val="004A6DAC"/>
    <w:rsid w:val="004A74D8"/>
    <w:rsid w:val="004B1E94"/>
    <w:rsid w:val="004B445C"/>
    <w:rsid w:val="004C08FE"/>
    <w:rsid w:val="004C170F"/>
    <w:rsid w:val="004C4FC3"/>
    <w:rsid w:val="004D1384"/>
    <w:rsid w:val="004D4A08"/>
    <w:rsid w:val="004D5AE3"/>
    <w:rsid w:val="004D7AFE"/>
    <w:rsid w:val="004E07FA"/>
    <w:rsid w:val="004E4B42"/>
    <w:rsid w:val="004E59EB"/>
    <w:rsid w:val="004F01BD"/>
    <w:rsid w:val="004F168B"/>
    <w:rsid w:val="004F36AA"/>
    <w:rsid w:val="004F3D74"/>
    <w:rsid w:val="004F7A06"/>
    <w:rsid w:val="005032A1"/>
    <w:rsid w:val="00503427"/>
    <w:rsid w:val="00503A47"/>
    <w:rsid w:val="00515B1B"/>
    <w:rsid w:val="00516391"/>
    <w:rsid w:val="00517A99"/>
    <w:rsid w:val="00523190"/>
    <w:rsid w:val="00526453"/>
    <w:rsid w:val="00531E1E"/>
    <w:rsid w:val="005364CF"/>
    <w:rsid w:val="00536C6E"/>
    <w:rsid w:val="00540B8F"/>
    <w:rsid w:val="00541E0C"/>
    <w:rsid w:val="00542272"/>
    <w:rsid w:val="00543D92"/>
    <w:rsid w:val="00545908"/>
    <w:rsid w:val="00553B4A"/>
    <w:rsid w:val="00555521"/>
    <w:rsid w:val="00560F90"/>
    <w:rsid w:val="00561402"/>
    <w:rsid w:val="005701C0"/>
    <w:rsid w:val="00570E54"/>
    <w:rsid w:val="00571342"/>
    <w:rsid w:val="0057367D"/>
    <w:rsid w:val="00573F2A"/>
    <w:rsid w:val="00576E23"/>
    <w:rsid w:val="0058378A"/>
    <w:rsid w:val="00583A21"/>
    <w:rsid w:val="005906C2"/>
    <w:rsid w:val="005908C2"/>
    <w:rsid w:val="00592378"/>
    <w:rsid w:val="00592830"/>
    <w:rsid w:val="0059360F"/>
    <w:rsid w:val="0059645E"/>
    <w:rsid w:val="005977A4"/>
    <w:rsid w:val="00597A69"/>
    <w:rsid w:val="005A1A4B"/>
    <w:rsid w:val="005A359F"/>
    <w:rsid w:val="005A6BC8"/>
    <w:rsid w:val="005A729B"/>
    <w:rsid w:val="005A7940"/>
    <w:rsid w:val="005B34CE"/>
    <w:rsid w:val="005B361C"/>
    <w:rsid w:val="005B4C0E"/>
    <w:rsid w:val="005B62D9"/>
    <w:rsid w:val="005B6706"/>
    <w:rsid w:val="005B7C21"/>
    <w:rsid w:val="005B7DEC"/>
    <w:rsid w:val="005C1981"/>
    <w:rsid w:val="005C28E3"/>
    <w:rsid w:val="005C3973"/>
    <w:rsid w:val="005C3AF5"/>
    <w:rsid w:val="005C5188"/>
    <w:rsid w:val="005D2BE1"/>
    <w:rsid w:val="005D3899"/>
    <w:rsid w:val="005E0CA8"/>
    <w:rsid w:val="005E6B13"/>
    <w:rsid w:val="005E7B23"/>
    <w:rsid w:val="005F21CC"/>
    <w:rsid w:val="005F3A0D"/>
    <w:rsid w:val="005F48DE"/>
    <w:rsid w:val="005F6156"/>
    <w:rsid w:val="005F6384"/>
    <w:rsid w:val="00600E17"/>
    <w:rsid w:val="00601C24"/>
    <w:rsid w:val="00602D31"/>
    <w:rsid w:val="006031C1"/>
    <w:rsid w:val="00606666"/>
    <w:rsid w:val="00607D0B"/>
    <w:rsid w:val="00611B8F"/>
    <w:rsid w:val="00613D7B"/>
    <w:rsid w:val="006142CD"/>
    <w:rsid w:val="0061463E"/>
    <w:rsid w:val="00615336"/>
    <w:rsid w:val="006156B1"/>
    <w:rsid w:val="0061618E"/>
    <w:rsid w:val="00620DF2"/>
    <w:rsid w:val="00623D16"/>
    <w:rsid w:val="006274DD"/>
    <w:rsid w:val="00632165"/>
    <w:rsid w:val="0063222F"/>
    <w:rsid w:val="0063687F"/>
    <w:rsid w:val="00641128"/>
    <w:rsid w:val="00641674"/>
    <w:rsid w:val="00643F30"/>
    <w:rsid w:val="006450DD"/>
    <w:rsid w:val="00646E38"/>
    <w:rsid w:val="00651B97"/>
    <w:rsid w:val="00656E46"/>
    <w:rsid w:val="00657495"/>
    <w:rsid w:val="00660399"/>
    <w:rsid w:val="006628D4"/>
    <w:rsid w:val="00664C09"/>
    <w:rsid w:val="006660A4"/>
    <w:rsid w:val="00667FFB"/>
    <w:rsid w:val="00671693"/>
    <w:rsid w:val="00672DEF"/>
    <w:rsid w:val="006733A3"/>
    <w:rsid w:val="00675C4D"/>
    <w:rsid w:val="00676193"/>
    <w:rsid w:val="00680EA1"/>
    <w:rsid w:val="00682022"/>
    <w:rsid w:val="00682A08"/>
    <w:rsid w:val="00683388"/>
    <w:rsid w:val="00683D91"/>
    <w:rsid w:val="00687A1C"/>
    <w:rsid w:val="00690165"/>
    <w:rsid w:val="0069041B"/>
    <w:rsid w:val="006966D8"/>
    <w:rsid w:val="00696C93"/>
    <w:rsid w:val="006974B4"/>
    <w:rsid w:val="00697AA9"/>
    <w:rsid w:val="006A1E1E"/>
    <w:rsid w:val="006A7B40"/>
    <w:rsid w:val="006B0343"/>
    <w:rsid w:val="006B11D1"/>
    <w:rsid w:val="006B305E"/>
    <w:rsid w:val="006B68BA"/>
    <w:rsid w:val="006B79E1"/>
    <w:rsid w:val="006C0B84"/>
    <w:rsid w:val="006C1069"/>
    <w:rsid w:val="006D103A"/>
    <w:rsid w:val="006D2392"/>
    <w:rsid w:val="006D245C"/>
    <w:rsid w:val="006D530E"/>
    <w:rsid w:val="006D77CC"/>
    <w:rsid w:val="006E2942"/>
    <w:rsid w:val="006E29EC"/>
    <w:rsid w:val="006E3404"/>
    <w:rsid w:val="006E506B"/>
    <w:rsid w:val="006E6C27"/>
    <w:rsid w:val="006E78BE"/>
    <w:rsid w:val="006F08DA"/>
    <w:rsid w:val="006F5CDC"/>
    <w:rsid w:val="006F654C"/>
    <w:rsid w:val="006F6F25"/>
    <w:rsid w:val="006F7F30"/>
    <w:rsid w:val="007037BD"/>
    <w:rsid w:val="00704907"/>
    <w:rsid w:val="00713C19"/>
    <w:rsid w:val="007142E0"/>
    <w:rsid w:val="00715634"/>
    <w:rsid w:val="00715EF2"/>
    <w:rsid w:val="00716BE9"/>
    <w:rsid w:val="00721904"/>
    <w:rsid w:val="00724DC6"/>
    <w:rsid w:val="00731136"/>
    <w:rsid w:val="00731AC0"/>
    <w:rsid w:val="00732499"/>
    <w:rsid w:val="007350CF"/>
    <w:rsid w:val="00735370"/>
    <w:rsid w:val="0074485C"/>
    <w:rsid w:val="00745ABE"/>
    <w:rsid w:val="0075023A"/>
    <w:rsid w:val="0075189B"/>
    <w:rsid w:val="00752178"/>
    <w:rsid w:val="007543F7"/>
    <w:rsid w:val="0075595B"/>
    <w:rsid w:val="00757255"/>
    <w:rsid w:val="007576E4"/>
    <w:rsid w:val="007630DA"/>
    <w:rsid w:val="0076509E"/>
    <w:rsid w:val="00767695"/>
    <w:rsid w:val="00767DBD"/>
    <w:rsid w:val="00771612"/>
    <w:rsid w:val="00771780"/>
    <w:rsid w:val="00771EAD"/>
    <w:rsid w:val="00772FCE"/>
    <w:rsid w:val="00773B8E"/>
    <w:rsid w:val="00774C13"/>
    <w:rsid w:val="00776A7E"/>
    <w:rsid w:val="00777E29"/>
    <w:rsid w:val="00787C03"/>
    <w:rsid w:val="007900A3"/>
    <w:rsid w:val="007926F8"/>
    <w:rsid w:val="007949AA"/>
    <w:rsid w:val="00796216"/>
    <w:rsid w:val="00797908"/>
    <w:rsid w:val="007A2C66"/>
    <w:rsid w:val="007A453A"/>
    <w:rsid w:val="007A4FC3"/>
    <w:rsid w:val="007A51AC"/>
    <w:rsid w:val="007A5295"/>
    <w:rsid w:val="007B0BC8"/>
    <w:rsid w:val="007B162D"/>
    <w:rsid w:val="007B1F33"/>
    <w:rsid w:val="007B2D52"/>
    <w:rsid w:val="007B489A"/>
    <w:rsid w:val="007B51AF"/>
    <w:rsid w:val="007C1783"/>
    <w:rsid w:val="007C29AF"/>
    <w:rsid w:val="007C2F6F"/>
    <w:rsid w:val="007C36E8"/>
    <w:rsid w:val="007C69CD"/>
    <w:rsid w:val="007D1164"/>
    <w:rsid w:val="007D2E25"/>
    <w:rsid w:val="007D4B71"/>
    <w:rsid w:val="007D4FDB"/>
    <w:rsid w:val="007D5CD2"/>
    <w:rsid w:val="007E614A"/>
    <w:rsid w:val="007E6C02"/>
    <w:rsid w:val="007E7A1D"/>
    <w:rsid w:val="007F08AF"/>
    <w:rsid w:val="007F263A"/>
    <w:rsid w:val="007F580D"/>
    <w:rsid w:val="007F61DD"/>
    <w:rsid w:val="00800720"/>
    <w:rsid w:val="00800BFB"/>
    <w:rsid w:val="00803C4B"/>
    <w:rsid w:val="00803F09"/>
    <w:rsid w:val="00810987"/>
    <w:rsid w:val="00811499"/>
    <w:rsid w:val="00811586"/>
    <w:rsid w:val="008158D2"/>
    <w:rsid w:val="00815FA7"/>
    <w:rsid w:val="00816F2C"/>
    <w:rsid w:val="00817DA6"/>
    <w:rsid w:val="008203C9"/>
    <w:rsid w:val="0082291B"/>
    <w:rsid w:val="00822D1B"/>
    <w:rsid w:val="008244D5"/>
    <w:rsid w:val="00824FAD"/>
    <w:rsid w:val="00825666"/>
    <w:rsid w:val="00831BF1"/>
    <w:rsid w:val="00836D2F"/>
    <w:rsid w:val="00843A45"/>
    <w:rsid w:val="00844B01"/>
    <w:rsid w:val="00844BE6"/>
    <w:rsid w:val="00850BBC"/>
    <w:rsid w:val="00850F88"/>
    <w:rsid w:val="00852D1E"/>
    <w:rsid w:val="008541B0"/>
    <w:rsid w:val="00856536"/>
    <w:rsid w:val="00857F4F"/>
    <w:rsid w:val="00862F35"/>
    <w:rsid w:val="0086312B"/>
    <w:rsid w:val="0086402B"/>
    <w:rsid w:val="0086432D"/>
    <w:rsid w:val="00866348"/>
    <w:rsid w:val="0086681D"/>
    <w:rsid w:val="00866D08"/>
    <w:rsid w:val="0086794C"/>
    <w:rsid w:val="00867ED1"/>
    <w:rsid w:val="00874B3A"/>
    <w:rsid w:val="008757B1"/>
    <w:rsid w:val="0087651A"/>
    <w:rsid w:val="00887753"/>
    <w:rsid w:val="00887F1B"/>
    <w:rsid w:val="0089007B"/>
    <w:rsid w:val="008A2F33"/>
    <w:rsid w:val="008A3974"/>
    <w:rsid w:val="008A485F"/>
    <w:rsid w:val="008B00C8"/>
    <w:rsid w:val="008B1975"/>
    <w:rsid w:val="008B2692"/>
    <w:rsid w:val="008B2AC1"/>
    <w:rsid w:val="008B3925"/>
    <w:rsid w:val="008B4287"/>
    <w:rsid w:val="008B7021"/>
    <w:rsid w:val="008C05CA"/>
    <w:rsid w:val="008C1433"/>
    <w:rsid w:val="008C17BE"/>
    <w:rsid w:val="008D0220"/>
    <w:rsid w:val="008D135D"/>
    <w:rsid w:val="008D3CE2"/>
    <w:rsid w:val="008D5620"/>
    <w:rsid w:val="008D587A"/>
    <w:rsid w:val="008E1BB2"/>
    <w:rsid w:val="008E274B"/>
    <w:rsid w:val="008E50A7"/>
    <w:rsid w:val="008E5E0E"/>
    <w:rsid w:val="008E5F8D"/>
    <w:rsid w:val="008F15E0"/>
    <w:rsid w:val="008F24F3"/>
    <w:rsid w:val="009034AE"/>
    <w:rsid w:val="00906824"/>
    <w:rsid w:val="0090767E"/>
    <w:rsid w:val="009100C9"/>
    <w:rsid w:val="00910F44"/>
    <w:rsid w:val="00912E35"/>
    <w:rsid w:val="00913242"/>
    <w:rsid w:val="0091348C"/>
    <w:rsid w:val="00913A45"/>
    <w:rsid w:val="00924BE0"/>
    <w:rsid w:val="00926039"/>
    <w:rsid w:val="00926130"/>
    <w:rsid w:val="00926855"/>
    <w:rsid w:val="009309B6"/>
    <w:rsid w:val="00930B3D"/>
    <w:rsid w:val="00931272"/>
    <w:rsid w:val="00934C91"/>
    <w:rsid w:val="0093596A"/>
    <w:rsid w:val="00936B1B"/>
    <w:rsid w:val="0094666C"/>
    <w:rsid w:val="009545CF"/>
    <w:rsid w:val="00954CEF"/>
    <w:rsid w:val="009567ED"/>
    <w:rsid w:val="00966571"/>
    <w:rsid w:val="00966843"/>
    <w:rsid w:val="00970357"/>
    <w:rsid w:val="0097264F"/>
    <w:rsid w:val="00976BE6"/>
    <w:rsid w:val="00980475"/>
    <w:rsid w:val="00980BD7"/>
    <w:rsid w:val="0098349B"/>
    <w:rsid w:val="00984CC2"/>
    <w:rsid w:val="00986BB1"/>
    <w:rsid w:val="0098771B"/>
    <w:rsid w:val="00991B8E"/>
    <w:rsid w:val="0099331B"/>
    <w:rsid w:val="00996B0E"/>
    <w:rsid w:val="009A04A9"/>
    <w:rsid w:val="009A0ABB"/>
    <w:rsid w:val="009A5678"/>
    <w:rsid w:val="009B191A"/>
    <w:rsid w:val="009B2D84"/>
    <w:rsid w:val="009B4A7F"/>
    <w:rsid w:val="009B56B9"/>
    <w:rsid w:val="009B678C"/>
    <w:rsid w:val="009B6E0D"/>
    <w:rsid w:val="009B6FCA"/>
    <w:rsid w:val="009C264C"/>
    <w:rsid w:val="009C7CE8"/>
    <w:rsid w:val="009D0D9C"/>
    <w:rsid w:val="009D1A06"/>
    <w:rsid w:val="009D1E8A"/>
    <w:rsid w:val="009D2359"/>
    <w:rsid w:val="009D236C"/>
    <w:rsid w:val="009D43A1"/>
    <w:rsid w:val="009D4911"/>
    <w:rsid w:val="009D5693"/>
    <w:rsid w:val="009D6BE0"/>
    <w:rsid w:val="009D6DD9"/>
    <w:rsid w:val="009E1B6E"/>
    <w:rsid w:val="009E4B31"/>
    <w:rsid w:val="009E50B1"/>
    <w:rsid w:val="009E6CB7"/>
    <w:rsid w:val="009F1FDF"/>
    <w:rsid w:val="009F21A7"/>
    <w:rsid w:val="009F5F85"/>
    <w:rsid w:val="009F6EB9"/>
    <w:rsid w:val="00A02709"/>
    <w:rsid w:val="00A0455D"/>
    <w:rsid w:val="00A10189"/>
    <w:rsid w:val="00A1031D"/>
    <w:rsid w:val="00A11A58"/>
    <w:rsid w:val="00A11D11"/>
    <w:rsid w:val="00A1317F"/>
    <w:rsid w:val="00A1449C"/>
    <w:rsid w:val="00A1507D"/>
    <w:rsid w:val="00A15529"/>
    <w:rsid w:val="00A1713D"/>
    <w:rsid w:val="00A20F6B"/>
    <w:rsid w:val="00A21398"/>
    <w:rsid w:val="00A21A19"/>
    <w:rsid w:val="00A23BEC"/>
    <w:rsid w:val="00A2575D"/>
    <w:rsid w:val="00A27F9D"/>
    <w:rsid w:val="00A32F5F"/>
    <w:rsid w:val="00A334D7"/>
    <w:rsid w:val="00A36DED"/>
    <w:rsid w:val="00A37B66"/>
    <w:rsid w:val="00A429C4"/>
    <w:rsid w:val="00A43042"/>
    <w:rsid w:val="00A51B86"/>
    <w:rsid w:val="00A53B02"/>
    <w:rsid w:val="00A54364"/>
    <w:rsid w:val="00A55F51"/>
    <w:rsid w:val="00A56703"/>
    <w:rsid w:val="00A56EB5"/>
    <w:rsid w:val="00A61E78"/>
    <w:rsid w:val="00A62723"/>
    <w:rsid w:val="00A62F1E"/>
    <w:rsid w:val="00A634BF"/>
    <w:rsid w:val="00A63633"/>
    <w:rsid w:val="00A64983"/>
    <w:rsid w:val="00A6578A"/>
    <w:rsid w:val="00A65992"/>
    <w:rsid w:val="00A66499"/>
    <w:rsid w:val="00A71B85"/>
    <w:rsid w:val="00A73528"/>
    <w:rsid w:val="00A74016"/>
    <w:rsid w:val="00A74996"/>
    <w:rsid w:val="00A77BD0"/>
    <w:rsid w:val="00A879FE"/>
    <w:rsid w:val="00A916DB"/>
    <w:rsid w:val="00A9318B"/>
    <w:rsid w:val="00A93197"/>
    <w:rsid w:val="00A945C0"/>
    <w:rsid w:val="00A96F14"/>
    <w:rsid w:val="00A97B89"/>
    <w:rsid w:val="00AA08A0"/>
    <w:rsid w:val="00AA109B"/>
    <w:rsid w:val="00AA37D5"/>
    <w:rsid w:val="00AA41BB"/>
    <w:rsid w:val="00AA4BFA"/>
    <w:rsid w:val="00AA6DF4"/>
    <w:rsid w:val="00AB10F4"/>
    <w:rsid w:val="00AB5142"/>
    <w:rsid w:val="00AB5F9F"/>
    <w:rsid w:val="00AB7160"/>
    <w:rsid w:val="00AB7DC6"/>
    <w:rsid w:val="00AC1062"/>
    <w:rsid w:val="00AC2A7A"/>
    <w:rsid w:val="00AC4928"/>
    <w:rsid w:val="00AC4AFC"/>
    <w:rsid w:val="00AC4DCB"/>
    <w:rsid w:val="00AC69B5"/>
    <w:rsid w:val="00AD0267"/>
    <w:rsid w:val="00AD3062"/>
    <w:rsid w:val="00AD4B14"/>
    <w:rsid w:val="00AE1406"/>
    <w:rsid w:val="00AE175F"/>
    <w:rsid w:val="00AE1BA0"/>
    <w:rsid w:val="00AE5CF1"/>
    <w:rsid w:val="00AF0601"/>
    <w:rsid w:val="00B0485F"/>
    <w:rsid w:val="00B121F9"/>
    <w:rsid w:val="00B12524"/>
    <w:rsid w:val="00B21F25"/>
    <w:rsid w:val="00B23711"/>
    <w:rsid w:val="00B26296"/>
    <w:rsid w:val="00B33F3B"/>
    <w:rsid w:val="00B36341"/>
    <w:rsid w:val="00B3659F"/>
    <w:rsid w:val="00B37856"/>
    <w:rsid w:val="00B37960"/>
    <w:rsid w:val="00B4358B"/>
    <w:rsid w:val="00B43ADE"/>
    <w:rsid w:val="00B478E5"/>
    <w:rsid w:val="00B47C33"/>
    <w:rsid w:val="00B55452"/>
    <w:rsid w:val="00B55D53"/>
    <w:rsid w:val="00B6430D"/>
    <w:rsid w:val="00B65460"/>
    <w:rsid w:val="00B6625A"/>
    <w:rsid w:val="00B673A4"/>
    <w:rsid w:val="00B73233"/>
    <w:rsid w:val="00B73B48"/>
    <w:rsid w:val="00B74C80"/>
    <w:rsid w:val="00B77E73"/>
    <w:rsid w:val="00B82D4E"/>
    <w:rsid w:val="00B84659"/>
    <w:rsid w:val="00B90573"/>
    <w:rsid w:val="00BA04F1"/>
    <w:rsid w:val="00BA2CC1"/>
    <w:rsid w:val="00BB0A6A"/>
    <w:rsid w:val="00BB122E"/>
    <w:rsid w:val="00BB295F"/>
    <w:rsid w:val="00BB3D77"/>
    <w:rsid w:val="00BB3FD7"/>
    <w:rsid w:val="00BC1757"/>
    <w:rsid w:val="00BC3E8E"/>
    <w:rsid w:val="00BC512D"/>
    <w:rsid w:val="00BC7376"/>
    <w:rsid w:val="00BD1844"/>
    <w:rsid w:val="00BD62E4"/>
    <w:rsid w:val="00BE0800"/>
    <w:rsid w:val="00BE0D93"/>
    <w:rsid w:val="00BE290B"/>
    <w:rsid w:val="00BE7CD3"/>
    <w:rsid w:val="00BF115B"/>
    <w:rsid w:val="00BF1465"/>
    <w:rsid w:val="00BF2144"/>
    <w:rsid w:val="00BF2CB9"/>
    <w:rsid w:val="00BF3ED0"/>
    <w:rsid w:val="00BF4C6B"/>
    <w:rsid w:val="00BF59DC"/>
    <w:rsid w:val="00BF6F32"/>
    <w:rsid w:val="00C00644"/>
    <w:rsid w:val="00C04382"/>
    <w:rsid w:val="00C04636"/>
    <w:rsid w:val="00C05072"/>
    <w:rsid w:val="00C05A88"/>
    <w:rsid w:val="00C06E0D"/>
    <w:rsid w:val="00C1055E"/>
    <w:rsid w:val="00C135B6"/>
    <w:rsid w:val="00C13D0C"/>
    <w:rsid w:val="00C16865"/>
    <w:rsid w:val="00C262DD"/>
    <w:rsid w:val="00C27259"/>
    <w:rsid w:val="00C311C5"/>
    <w:rsid w:val="00C33439"/>
    <w:rsid w:val="00C338B4"/>
    <w:rsid w:val="00C342DD"/>
    <w:rsid w:val="00C34BD5"/>
    <w:rsid w:val="00C41819"/>
    <w:rsid w:val="00C42B3C"/>
    <w:rsid w:val="00C43F57"/>
    <w:rsid w:val="00C44E68"/>
    <w:rsid w:val="00C458F1"/>
    <w:rsid w:val="00C51CC8"/>
    <w:rsid w:val="00C53655"/>
    <w:rsid w:val="00C54EC0"/>
    <w:rsid w:val="00C60704"/>
    <w:rsid w:val="00C60D26"/>
    <w:rsid w:val="00C62AC7"/>
    <w:rsid w:val="00C62E3C"/>
    <w:rsid w:val="00C66D3E"/>
    <w:rsid w:val="00C66E48"/>
    <w:rsid w:val="00C702B7"/>
    <w:rsid w:val="00C7289B"/>
    <w:rsid w:val="00C80155"/>
    <w:rsid w:val="00C86DB2"/>
    <w:rsid w:val="00C96661"/>
    <w:rsid w:val="00CA1719"/>
    <w:rsid w:val="00CA1CAD"/>
    <w:rsid w:val="00CA419A"/>
    <w:rsid w:val="00CA4930"/>
    <w:rsid w:val="00CA5D48"/>
    <w:rsid w:val="00CA616A"/>
    <w:rsid w:val="00CA6654"/>
    <w:rsid w:val="00CB04CF"/>
    <w:rsid w:val="00CB2C67"/>
    <w:rsid w:val="00CB7CEB"/>
    <w:rsid w:val="00CC16D4"/>
    <w:rsid w:val="00CC2B41"/>
    <w:rsid w:val="00CC5F16"/>
    <w:rsid w:val="00CC777F"/>
    <w:rsid w:val="00CD4484"/>
    <w:rsid w:val="00CD492B"/>
    <w:rsid w:val="00CE1450"/>
    <w:rsid w:val="00CE3CBA"/>
    <w:rsid w:val="00CE5510"/>
    <w:rsid w:val="00CE7093"/>
    <w:rsid w:val="00CF0272"/>
    <w:rsid w:val="00CF2FBD"/>
    <w:rsid w:val="00CF3D24"/>
    <w:rsid w:val="00D00C17"/>
    <w:rsid w:val="00D03720"/>
    <w:rsid w:val="00D03D6B"/>
    <w:rsid w:val="00D04AA5"/>
    <w:rsid w:val="00D07434"/>
    <w:rsid w:val="00D10649"/>
    <w:rsid w:val="00D10AEB"/>
    <w:rsid w:val="00D13484"/>
    <w:rsid w:val="00D1477D"/>
    <w:rsid w:val="00D212C6"/>
    <w:rsid w:val="00D32475"/>
    <w:rsid w:val="00D35EA5"/>
    <w:rsid w:val="00D37634"/>
    <w:rsid w:val="00D412FA"/>
    <w:rsid w:val="00D439CF"/>
    <w:rsid w:val="00D43F66"/>
    <w:rsid w:val="00D44214"/>
    <w:rsid w:val="00D53E8B"/>
    <w:rsid w:val="00D54968"/>
    <w:rsid w:val="00D56E38"/>
    <w:rsid w:val="00D6022F"/>
    <w:rsid w:val="00D6675C"/>
    <w:rsid w:val="00D71DC3"/>
    <w:rsid w:val="00D726F0"/>
    <w:rsid w:val="00D744BA"/>
    <w:rsid w:val="00D74FAC"/>
    <w:rsid w:val="00D76CA8"/>
    <w:rsid w:val="00D82344"/>
    <w:rsid w:val="00D823ED"/>
    <w:rsid w:val="00D83042"/>
    <w:rsid w:val="00D95F65"/>
    <w:rsid w:val="00D96FC2"/>
    <w:rsid w:val="00DA14D0"/>
    <w:rsid w:val="00DA484E"/>
    <w:rsid w:val="00DA5F69"/>
    <w:rsid w:val="00DB01B8"/>
    <w:rsid w:val="00DB4BF3"/>
    <w:rsid w:val="00DB50FD"/>
    <w:rsid w:val="00DB5619"/>
    <w:rsid w:val="00DB6F29"/>
    <w:rsid w:val="00DC1270"/>
    <w:rsid w:val="00DC5609"/>
    <w:rsid w:val="00DC6EA0"/>
    <w:rsid w:val="00DC6F62"/>
    <w:rsid w:val="00DD11E4"/>
    <w:rsid w:val="00DD1318"/>
    <w:rsid w:val="00DD133D"/>
    <w:rsid w:val="00DD46D3"/>
    <w:rsid w:val="00DD4C3A"/>
    <w:rsid w:val="00DD5D84"/>
    <w:rsid w:val="00DD5DD2"/>
    <w:rsid w:val="00DE1FE0"/>
    <w:rsid w:val="00DE3A65"/>
    <w:rsid w:val="00DE574C"/>
    <w:rsid w:val="00DE7070"/>
    <w:rsid w:val="00DF6018"/>
    <w:rsid w:val="00DF64C1"/>
    <w:rsid w:val="00E01C6B"/>
    <w:rsid w:val="00E03695"/>
    <w:rsid w:val="00E05849"/>
    <w:rsid w:val="00E12757"/>
    <w:rsid w:val="00E132FA"/>
    <w:rsid w:val="00E138D5"/>
    <w:rsid w:val="00E13EEB"/>
    <w:rsid w:val="00E152EF"/>
    <w:rsid w:val="00E21666"/>
    <w:rsid w:val="00E2281E"/>
    <w:rsid w:val="00E24375"/>
    <w:rsid w:val="00E32761"/>
    <w:rsid w:val="00E35FCF"/>
    <w:rsid w:val="00E360E0"/>
    <w:rsid w:val="00E36863"/>
    <w:rsid w:val="00E41104"/>
    <w:rsid w:val="00E42646"/>
    <w:rsid w:val="00E447D7"/>
    <w:rsid w:val="00E44D22"/>
    <w:rsid w:val="00E44F1B"/>
    <w:rsid w:val="00E459CA"/>
    <w:rsid w:val="00E47781"/>
    <w:rsid w:val="00E47C88"/>
    <w:rsid w:val="00E52B9E"/>
    <w:rsid w:val="00E52BA7"/>
    <w:rsid w:val="00E5389A"/>
    <w:rsid w:val="00E55A10"/>
    <w:rsid w:val="00E6198D"/>
    <w:rsid w:val="00E65089"/>
    <w:rsid w:val="00E6599A"/>
    <w:rsid w:val="00E66E7E"/>
    <w:rsid w:val="00E7288B"/>
    <w:rsid w:val="00E737B0"/>
    <w:rsid w:val="00E73A67"/>
    <w:rsid w:val="00E75CC0"/>
    <w:rsid w:val="00E76738"/>
    <w:rsid w:val="00E81540"/>
    <w:rsid w:val="00E81A38"/>
    <w:rsid w:val="00E845A0"/>
    <w:rsid w:val="00E94868"/>
    <w:rsid w:val="00E94E53"/>
    <w:rsid w:val="00E96E34"/>
    <w:rsid w:val="00EA01EB"/>
    <w:rsid w:val="00EA1064"/>
    <w:rsid w:val="00EA1AB5"/>
    <w:rsid w:val="00EA544D"/>
    <w:rsid w:val="00EA6140"/>
    <w:rsid w:val="00EA7B96"/>
    <w:rsid w:val="00EB2D47"/>
    <w:rsid w:val="00EB4D0C"/>
    <w:rsid w:val="00EB729C"/>
    <w:rsid w:val="00EC036A"/>
    <w:rsid w:val="00ED13BB"/>
    <w:rsid w:val="00ED1696"/>
    <w:rsid w:val="00EE032A"/>
    <w:rsid w:val="00EE202C"/>
    <w:rsid w:val="00EE2205"/>
    <w:rsid w:val="00EE2F5D"/>
    <w:rsid w:val="00EE3F8D"/>
    <w:rsid w:val="00EE637B"/>
    <w:rsid w:val="00EF173D"/>
    <w:rsid w:val="00EF1CE7"/>
    <w:rsid w:val="00EF4EF4"/>
    <w:rsid w:val="00F0186E"/>
    <w:rsid w:val="00F03A0B"/>
    <w:rsid w:val="00F03B0E"/>
    <w:rsid w:val="00F04CD6"/>
    <w:rsid w:val="00F0693F"/>
    <w:rsid w:val="00F1073E"/>
    <w:rsid w:val="00F2373A"/>
    <w:rsid w:val="00F243BD"/>
    <w:rsid w:val="00F33EC8"/>
    <w:rsid w:val="00F421DE"/>
    <w:rsid w:val="00F452DD"/>
    <w:rsid w:val="00F50403"/>
    <w:rsid w:val="00F52E35"/>
    <w:rsid w:val="00F530BB"/>
    <w:rsid w:val="00F55571"/>
    <w:rsid w:val="00F5614E"/>
    <w:rsid w:val="00F62AE5"/>
    <w:rsid w:val="00F6510A"/>
    <w:rsid w:val="00F66B65"/>
    <w:rsid w:val="00F74A3B"/>
    <w:rsid w:val="00F75B3D"/>
    <w:rsid w:val="00F86ACB"/>
    <w:rsid w:val="00F900D0"/>
    <w:rsid w:val="00F90F26"/>
    <w:rsid w:val="00F9231E"/>
    <w:rsid w:val="00F93625"/>
    <w:rsid w:val="00F94FC7"/>
    <w:rsid w:val="00F96F31"/>
    <w:rsid w:val="00FA17D2"/>
    <w:rsid w:val="00FA1F23"/>
    <w:rsid w:val="00FA27B1"/>
    <w:rsid w:val="00FA2917"/>
    <w:rsid w:val="00FA3939"/>
    <w:rsid w:val="00FA3EAF"/>
    <w:rsid w:val="00FA7BF2"/>
    <w:rsid w:val="00FB3030"/>
    <w:rsid w:val="00FB4CCE"/>
    <w:rsid w:val="00FB51EF"/>
    <w:rsid w:val="00FB529A"/>
    <w:rsid w:val="00FB5791"/>
    <w:rsid w:val="00FC05C6"/>
    <w:rsid w:val="00FC10CF"/>
    <w:rsid w:val="00FC2FBC"/>
    <w:rsid w:val="00FC69EC"/>
    <w:rsid w:val="00FD00EA"/>
    <w:rsid w:val="00FD453A"/>
    <w:rsid w:val="00FD67A5"/>
    <w:rsid w:val="00FD735D"/>
    <w:rsid w:val="00FE03A3"/>
    <w:rsid w:val="00FE06D4"/>
    <w:rsid w:val="00FE2F98"/>
    <w:rsid w:val="00FE4BBB"/>
    <w:rsid w:val="00FE700B"/>
    <w:rsid w:val="00FF10B7"/>
    <w:rsid w:val="00FF1630"/>
    <w:rsid w:val="00FF321A"/>
    <w:rsid w:val="0158C1D4"/>
    <w:rsid w:val="04A6D0A4"/>
    <w:rsid w:val="0C3FE5E0"/>
    <w:rsid w:val="1670668D"/>
    <w:rsid w:val="28C0591A"/>
    <w:rsid w:val="35196312"/>
    <w:rsid w:val="352C0860"/>
    <w:rsid w:val="36C74DC3"/>
    <w:rsid w:val="411D3219"/>
    <w:rsid w:val="47E3AA9A"/>
    <w:rsid w:val="51363A34"/>
    <w:rsid w:val="58124C08"/>
    <w:rsid w:val="58C14638"/>
    <w:rsid w:val="6CC6732E"/>
    <w:rsid w:val="6D927D11"/>
    <w:rsid w:val="70975924"/>
    <w:rsid w:val="7D5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CA5A"/>
  <w15:chartTrackingRefBased/>
  <w15:docId w15:val="{287DE7F3-B8F5-4F44-9CC9-B983232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00C20FA096440BF62DE6F2DEDB4F0" ma:contentTypeVersion="18" ma:contentTypeDescription="Create a new document." ma:contentTypeScope="" ma:versionID="e38ace1c97132bb3dd5ebb1565c04c10">
  <xsd:schema xmlns:xsd="http://www.w3.org/2001/XMLSchema" xmlns:xs="http://www.w3.org/2001/XMLSchema" xmlns:p="http://schemas.microsoft.com/office/2006/metadata/properties" xmlns:ns1="http://schemas.microsoft.com/sharepoint/v3" xmlns:ns2="cc1bfb22-c70b-4a9c-a935-9b63ef5f95d2" xmlns:ns3="a71747a4-bcc5-48e1-b72f-0cde11e5315e" xmlns:ns4="25d83d48-fb20-4537-95a6-325135718581" targetNamespace="http://schemas.microsoft.com/office/2006/metadata/properties" ma:root="true" ma:fieldsID="ad0eb836073247f123b6427cad78f74a" ns1:_="" ns2:_="" ns3:_="" ns4:_="">
    <xsd:import namespace="http://schemas.microsoft.com/sharepoint/v3"/>
    <xsd:import namespace="cc1bfb22-c70b-4a9c-a935-9b63ef5f95d2"/>
    <xsd:import namespace="a71747a4-bcc5-48e1-b72f-0cde11e5315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fb22-c70b-4a9c-a935-9b63ef5f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7a4-bcc5-48e1-b72f-0cde11e53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3da0eef-88e0-42f4-aec1-ddf6a2efe318}" ma:internalName="TaxCatchAll" ma:showField="CatchAllData" ma:web="a71747a4-bcc5-48e1-b72f-0cde11e5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9B9DC-4D99-413F-92D1-4196CAE41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bfb22-c70b-4a9c-a935-9b63ef5f95d2"/>
    <ds:schemaRef ds:uri="a71747a4-bcc5-48e1-b72f-0cde11e5315e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B40AF-C1B1-4C41-AA8A-5C816374D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4060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NDDPI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Schloer, Linda K.</dc:creator>
  <cp:keywords/>
  <dc:description/>
  <cp:lastModifiedBy>Egge, Scott S.</cp:lastModifiedBy>
  <cp:revision>3</cp:revision>
  <cp:lastPrinted>2023-06-22T16:55:00Z</cp:lastPrinted>
  <dcterms:created xsi:type="dcterms:W3CDTF">2023-06-26T13:13:00Z</dcterms:created>
  <dcterms:modified xsi:type="dcterms:W3CDTF">2023-06-26T13:14:00Z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46257a0ed5833191139acc7ee7abaefa14f8bdd506565cf0904221f3c3fee261</vt:lpwstr>
  </property>
</Properties>
</file>