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B0CC" w14:textId="1FC8DCC4" w:rsidR="00D41424" w:rsidRPr="006416F8" w:rsidRDefault="00D41424" w:rsidP="006416F8">
      <w:pPr>
        <w:pStyle w:val="Heading1"/>
        <w:spacing w:before="0"/>
        <w:jc w:val="center"/>
        <w:rPr>
          <w:rFonts w:ascii="Arial" w:eastAsia="Arial" w:hAnsi="Arial" w:cs="Arial"/>
          <w:b/>
          <w:bCs/>
          <w:color w:val="auto"/>
          <w:sz w:val="24"/>
          <w:szCs w:val="24"/>
        </w:rPr>
      </w:pPr>
      <w:r w:rsidRPr="006416F8">
        <w:rPr>
          <w:rFonts w:ascii="Arial" w:eastAsia="Arial" w:hAnsi="Arial" w:cs="Arial"/>
          <w:b/>
          <w:bCs/>
          <w:color w:val="auto"/>
          <w:sz w:val="24"/>
          <w:szCs w:val="24"/>
        </w:rPr>
        <w:t>Request for Applications</w:t>
      </w:r>
    </w:p>
    <w:p w14:paraId="20F725B4" w14:textId="52BFB90A" w:rsidR="00D41424" w:rsidRPr="006416F8" w:rsidRDefault="00D41424" w:rsidP="006416F8">
      <w:pPr>
        <w:pStyle w:val="Heading1"/>
        <w:spacing w:before="0"/>
        <w:jc w:val="center"/>
        <w:rPr>
          <w:rFonts w:ascii="Arial" w:eastAsia="Arial" w:hAnsi="Arial" w:cs="Arial"/>
          <w:b/>
          <w:bCs/>
          <w:color w:val="auto"/>
          <w:sz w:val="24"/>
          <w:szCs w:val="24"/>
        </w:rPr>
      </w:pPr>
      <w:r w:rsidRPr="006416F8">
        <w:rPr>
          <w:rFonts w:ascii="Arial" w:eastAsia="Arial" w:hAnsi="Arial" w:cs="Arial"/>
          <w:b/>
          <w:bCs/>
          <w:color w:val="auto"/>
          <w:sz w:val="24"/>
          <w:szCs w:val="24"/>
        </w:rPr>
        <w:t>ND FY22 Team Nutrition Training Grant Personnel Expense Reimbursement</w:t>
      </w:r>
    </w:p>
    <w:p w14:paraId="41C747B4" w14:textId="77777777" w:rsidR="00B205B5" w:rsidRDefault="00B205B5" w:rsidP="293CC2CD">
      <w:pPr>
        <w:rPr>
          <w:rFonts w:ascii="Arial" w:eastAsia="Arial" w:hAnsi="Arial" w:cs="Arial"/>
          <w:sz w:val="22"/>
          <w:szCs w:val="22"/>
        </w:rPr>
      </w:pPr>
    </w:p>
    <w:p w14:paraId="144E0C8C" w14:textId="77777777" w:rsidR="00D41424" w:rsidRPr="00C622C5" w:rsidRDefault="00D41424" w:rsidP="293CC2CD">
      <w:pPr>
        <w:rPr>
          <w:rFonts w:ascii="Arial" w:eastAsia="Arial" w:hAnsi="Arial" w:cs="Arial"/>
          <w:sz w:val="23"/>
          <w:szCs w:val="23"/>
        </w:rPr>
      </w:pPr>
      <w:r w:rsidRPr="00C622C5">
        <w:rPr>
          <w:rFonts w:ascii="Arial" w:eastAsia="Arial" w:hAnsi="Arial" w:cs="Arial"/>
          <w:sz w:val="23"/>
          <w:szCs w:val="23"/>
        </w:rPr>
        <w:t>TO:  Authorized Representative, ND School District</w:t>
      </w:r>
    </w:p>
    <w:p w14:paraId="11440DEF" w14:textId="1E92DC71" w:rsidR="00D41424" w:rsidRPr="00C622C5" w:rsidRDefault="00D41424" w:rsidP="293CC2CD">
      <w:pPr>
        <w:rPr>
          <w:rFonts w:ascii="Arial" w:eastAsia="Arial" w:hAnsi="Arial" w:cs="Arial"/>
          <w:sz w:val="23"/>
          <w:szCs w:val="23"/>
        </w:rPr>
      </w:pPr>
    </w:p>
    <w:p w14:paraId="7AD750B4" w14:textId="3DADBA40" w:rsidR="00D41424" w:rsidRPr="00C622C5" w:rsidRDefault="00D41424" w:rsidP="293CC2CD">
      <w:pPr>
        <w:rPr>
          <w:rFonts w:ascii="Arial" w:eastAsia="Arial" w:hAnsi="Arial" w:cs="Arial"/>
          <w:sz w:val="23"/>
          <w:szCs w:val="23"/>
        </w:rPr>
      </w:pPr>
      <w:r w:rsidRPr="00C622C5">
        <w:rPr>
          <w:rFonts w:ascii="Arial" w:eastAsia="Arial" w:hAnsi="Arial" w:cs="Arial"/>
          <w:sz w:val="23"/>
          <w:szCs w:val="23"/>
        </w:rPr>
        <w:t>From: Amy Nelson, Grant Project Director, Child Nutrition and Food Distribution Programs</w:t>
      </w:r>
    </w:p>
    <w:p w14:paraId="054818F8" w14:textId="77777777" w:rsidR="00B205B5" w:rsidRPr="00C622C5" w:rsidRDefault="00B205B5" w:rsidP="00B205B5">
      <w:pPr>
        <w:rPr>
          <w:rFonts w:ascii="Arial" w:eastAsia="Arial" w:hAnsi="Arial" w:cs="Arial"/>
          <w:sz w:val="23"/>
          <w:szCs w:val="23"/>
        </w:rPr>
      </w:pPr>
    </w:p>
    <w:p w14:paraId="7FC5A915" w14:textId="2EA5A413" w:rsidR="00D41424" w:rsidRPr="00C622C5" w:rsidRDefault="00D41424" w:rsidP="00B205B5">
      <w:pPr>
        <w:rPr>
          <w:rFonts w:ascii="Arial" w:eastAsia="Arial" w:hAnsi="Arial" w:cs="Arial"/>
          <w:sz w:val="23"/>
          <w:szCs w:val="23"/>
        </w:rPr>
      </w:pPr>
      <w:r w:rsidRPr="00C622C5">
        <w:rPr>
          <w:rFonts w:ascii="Arial" w:eastAsia="Arial" w:hAnsi="Arial" w:cs="Arial"/>
          <w:sz w:val="23"/>
          <w:szCs w:val="23"/>
        </w:rPr>
        <w:t>RE:  FY22 Team Nutrition Training Grant Personnel Expens</w:t>
      </w:r>
      <w:r w:rsidR="00B205B5" w:rsidRPr="00C622C5">
        <w:rPr>
          <w:rFonts w:ascii="Arial" w:eastAsia="Arial" w:hAnsi="Arial" w:cs="Arial"/>
          <w:sz w:val="23"/>
          <w:szCs w:val="23"/>
        </w:rPr>
        <w:t xml:space="preserve">e </w:t>
      </w:r>
      <w:r w:rsidRPr="00C622C5">
        <w:rPr>
          <w:rFonts w:ascii="Arial" w:eastAsia="Arial" w:hAnsi="Arial" w:cs="Arial"/>
          <w:sz w:val="23"/>
          <w:szCs w:val="23"/>
        </w:rPr>
        <w:t xml:space="preserve">Reimbursement </w:t>
      </w:r>
      <w:r w:rsidR="00795E38" w:rsidRPr="00C622C5">
        <w:rPr>
          <w:rFonts w:ascii="Arial" w:eastAsia="Arial" w:hAnsi="Arial" w:cs="Arial"/>
          <w:sz w:val="23"/>
          <w:szCs w:val="23"/>
        </w:rPr>
        <w:t xml:space="preserve">Invitation </w:t>
      </w:r>
      <w:r w:rsidRPr="00C622C5">
        <w:rPr>
          <w:rFonts w:ascii="Arial" w:eastAsia="Arial" w:hAnsi="Arial" w:cs="Arial"/>
          <w:sz w:val="23"/>
          <w:szCs w:val="23"/>
        </w:rPr>
        <w:t>to Apply</w:t>
      </w:r>
    </w:p>
    <w:p w14:paraId="5CF49A7D" w14:textId="2A514FCD" w:rsidR="00D41424" w:rsidRPr="001A2AC3" w:rsidRDefault="00D41424" w:rsidP="293CC2CD">
      <w:pPr>
        <w:rPr>
          <w:rFonts w:ascii="Arial" w:eastAsia="Arial" w:hAnsi="Arial" w:cs="Arial"/>
        </w:rPr>
      </w:pPr>
    </w:p>
    <w:p w14:paraId="4112915F" w14:textId="3D6BC348" w:rsidR="00D41424" w:rsidRPr="001A2AC3" w:rsidRDefault="00D41424" w:rsidP="00EE1AAF">
      <w:pPr>
        <w:spacing w:line="276" w:lineRule="auto"/>
        <w:rPr>
          <w:rFonts w:ascii="Arial" w:eastAsia="Arial" w:hAnsi="Arial" w:cs="Arial"/>
        </w:rPr>
      </w:pPr>
      <w:r w:rsidRPr="001A2AC3">
        <w:rPr>
          <w:rFonts w:ascii="Arial" w:eastAsia="Arial" w:hAnsi="Arial" w:cs="Arial"/>
        </w:rPr>
        <w:t>North Dakota Department of Public Instruction has been awarded a Team Nutrition Training Grant, which presents an opportunity for school nutrition professionals to participate in training made available in</w:t>
      </w:r>
      <w:r w:rsidR="00BB1BF9" w:rsidRPr="001A2AC3">
        <w:rPr>
          <w:rFonts w:ascii="Arial" w:eastAsia="Arial" w:hAnsi="Arial" w:cs="Arial"/>
        </w:rPr>
        <w:t>-</w:t>
      </w:r>
      <w:r w:rsidRPr="001A2AC3">
        <w:rPr>
          <w:rFonts w:ascii="Arial" w:eastAsia="Arial" w:hAnsi="Arial" w:cs="Arial"/>
        </w:rPr>
        <w:t xml:space="preserve">person and virtually. </w:t>
      </w:r>
    </w:p>
    <w:p w14:paraId="4F93CBFE" w14:textId="77777777" w:rsidR="00564743" w:rsidRPr="001A2AC3" w:rsidRDefault="00564743" w:rsidP="00EE1AAF">
      <w:pPr>
        <w:spacing w:line="276" w:lineRule="auto"/>
        <w:rPr>
          <w:rFonts w:ascii="Arial" w:eastAsia="Arial" w:hAnsi="Arial" w:cs="Arial"/>
        </w:rPr>
      </w:pPr>
    </w:p>
    <w:p w14:paraId="1F1F6509" w14:textId="6A2F8628" w:rsidR="00CB3644" w:rsidRPr="001A2AC3" w:rsidRDefault="00CB3644" w:rsidP="00EE1AAF">
      <w:pPr>
        <w:spacing w:line="276" w:lineRule="auto"/>
        <w:rPr>
          <w:rFonts w:ascii="Arial" w:eastAsia="Arial" w:hAnsi="Arial" w:cs="Arial"/>
        </w:rPr>
      </w:pPr>
      <w:r w:rsidRPr="001A2AC3">
        <w:rPr>
          <w:rFonts w:ascii="Arial" w:eastAsia="Arial" w:hAnsi="Arial" w:cs="Arial"/>
        </w:rPr>
        <w:t>A</w:t>
      </w:r>
      <w:r w:rsidR="00564743" w:rsidRPr="001A2AC3">
        <w:rPr>
          <w:rFonts w:ascii="Arial" w:eastAsia="Arial" w:hAnsi="Arial" w:cs="Arial"/>
        </w:rPr>
        <w:t xml:space="preserve">s a result, </w:t>
      </w:r>
      <w:r w:rsidR="005B2FDC" w:rsidRPr="001A2AC3">
        <w:rPr>
          <w:rFonts w:ascii="Arial" w:eastAsia="Arial" w:hAnsi="Arial" w:cs="Arial"/>
        </w:rPr>
        <w:t>District</w:t>
      </w:r>
      <w:r w:rsidR="00DF3B5E" w:rsidRPr="001A2AC3">
        <w:rPr>
          <w:rFonts w:ascii="Arial" w:eastAsia="Arial" w:hAnsi="Arial" w:cs="Arial"/>
        </w:rPr>
        <w:t xml:space="preserve">s </w:t>
      </w:r>
      <w:r w:rsidR="00151DFA" w:rsidRPr="001A2AC3">
        <w:rPr>
          <w:rFonts w:ascii="Arial" w:eastAsia="Arial" w:hAnsi="Arial" w:cs="Arial"/>
        </w:rPr>
        <w:t xml:space="preserve">that participate in the Master the Menu Training Tracks have an opportunity to apply for </w:t>
      </w:r>
      <w:r w:rsidR="00D73D91" w:rsidRPr="001A2AC3">
        <w:rPr>
          <w:rFonts w:ascii="Arial" w:eastAsia="Arial" w:hAnsi="Arial" w:cs="Arial"/>
        </w:rPr>
        <w:t xml:space="preserve">personnel expense </w:t>
      </w:r>
      <w:r w:rsidR="00E54398" w:rsidRPr="001A2AC3">
        <w:rPr>
          <w:rFonts w:ascii="Arial" w:eastAsia="Arial" w:hAnsi="Arial" w:cs="Arial"/>
        </w:rPr>
        <w:t>reimbursement funding</w:t>
      </w:r>
      <w:r w:rsidR="003C4637" w:rsidRPr="001A2AC3">
        <w:rPr>
          <w:rFonts w:ascii="Arial" w:eastAsia="Arial" w:hAnsi="Arial" w:cs="Arial"/>
        </w:rPr>
        <w:t>:</w:t>
      </w:r>
    </w:p>
    <w:p w14:paraId="52907282" w14:textId="6744805F" w:rsidR="00D41424" w:rsidRPr="001A2AC3" w:rsidRDefault="00D41424" w:rsidP="00EE1AAF">
      <w:pPr>
        <w:pStyle w:val="ListParagraph"/>
        <w:numPr>
          <w:ilvl w:val="0"/>
          <w:numId w:val="6"/>
        </w:numPr>
        <w:spacing w:line="276" w:lineRule="auto"/>
        <w:rPr>
          <w:rFonts w:ascii="Arial" w:eastAsia="Arial" w:hAnsi="Arial" w:cs="Arial"/>
        </w:rPr>
      </w:pPr>
      <w:r w:rsidRPr="001A2AC3">
        <w:rPr>
          <w:rFonts w:ascii="Arial" w:eastAsia="Arial" w:hAnsi="Arial" w:cs="Arial"/>
        </w:rPr>
        <w:t>Up to 1</w:t>
      </w:r>
      <w:r w:rsidR="00883AF2" w:rsidRPr="001A2AC3">
        <w:rPr>
          <w:rFonts w:ascii="Arial" w:eastAsia="Arial" w:hAnsi="Arial" w:cs="Arial"/>
        </w:rPr>
        <w:t>50</w:t>
      </w:r>
      <w:r w:rsidRPr="001A2AC3">
        <w:rPr>
          <w:rFonts w:ascii="Arial" w:eastAsia="Arial" w:hAnsi="Arial" w:cs="Arial"/>
        </w:rPr>
        <w:t xml:space="preserve"> </w:t>
      </w:r>
      <w:r w:rsidR="0065626B" w:rsidRPr="001A2AC3">
        <w:rPr>
          <w:rFonts w:ascii="Arial" w:eastAsia="Arial" w:hAnsi="Arial" w:cs="Arial"/>
        </w:rPr>
        <w:t>Districts</w:t>
      </w:r>
      <w:r w:rsidRPr="001A2AC3">
        <w:rPr>
          <w:rFonts w:ascii="Arial" w:eastAsia="Arial" w:hAnsi="Arial" w:cs="Arial"/>
        </w:rPr>
        <w:t xml:space="preserve"> with </w:t>
      </w:r>
      <w:r w:rsidR="008007DF" w:rsidRPr="001A2AC3">
        <w:rPr>
          <w:rFonts w:ascii="Arial" w:eastAsia="Arial" w:hAnsi="Arial" w:cs="Arial"/>
        </w:rPr>
        <w:t xml:space="preserve">an </w:t>
      </w:r>
      <w:r w:rsidRPr="001A2AC3">
        <w:rPr>
          <w:rFonts w:ascii="Arial" w:eastAsia="Arial" w:hAnsi="Arial" w:cs="Arial"/>
        </w:rPr>
        <w:t xml:space="preserve">enrollment of 500 students or less </w:t>
      </w:r>
      <w:r w:rsidR="009E6619" w:rsidRPr="001A2AC3">
        <w:rPr>
          <w:rFonts w:ascii="Arial" w:eastAsia="Arial" w:hAnsi="Arial" w:cs="Arial"/>
        </w:rPr>
        <w:t xml:space="preserve">may </w:t>
      </w:r>
      <w:r w:rsidRPr="001A2AC3">
        <w:rPr>
          <w:rFonts w:ascii="Arial" w:eastAsia="Arial" w:hAnsi="Arial" w:cs="Arial"/>
        </w:rPr>
        <w:t xml:space="preserve">apply for reimbursement </w:t>
      </w:r>
      <w:r w:rsidR="00836AEE" w:rsidRPr="001A2AC3">
        <w:rPr>
          <w:rFonts w:ascii="Arial" w:eastAsia="Arial" w:hAnsi="Arial" w:cs="Arial"/>
        </w:rPr>
        <w:t xml:space="preserve">of </w:t>
      </w:r>
      <w:r w:rsidRPr="001A2AC3">
        <w:rPr>
          <w:rFonts w:ascii="Arial" w:eastAsia="Arial" w:hAnsi="Arial" w:cs="Arial"/>
        </w:rPr>
        <w:t>up to $1,000.</w:t>
      </w:r>
    </w:p>
    <w:p w14:paraId="1DA097EB" w14:textId="40E5A53E" w:rsidR="00D41424" w:rsidRPr="001A2AC3" w:rsidRDefault="00D41424" w:rsidP="00EE1AAF">
      <w:pPr>
        <w:pStyle w:val="ListParagraph"/>
        <w:numPr>
          <w:ilvl w:val="0"/>
          <w:numId w:val="6"/>
        </w:numPr>
        <w:spacing w:line="276" w:lineRule="auto"/>
        <w:rPr>
          <w:rFonts w:ascii="Arial" w:eastAsia="Arial" w:hAnsi="Arial" w:cs="Arial"/>
        </w:rPr>
      </w:pPr>
      <w:r w:rsidRPr="001A2AC3">
        <w:rPr>
          <w:rFonts w:ascii="Arial" w:eastAsia="Arial" w:hAnsi="Arial" w:cs="Arial"/>
        </w:rPr>
        <w:t xml:space="preserve">Up to </w:t>
      </w:r>
      <w:r w:rsidR="00883AF2" w:rsidRPr="001A2AC3">
        <w:rPr>
          <w:rFonts w:ascii="Arial" w:eastAsia="Arial" w:hAnsi="Arial" w:cs="Arial"/>
        </w:rPr>
        <w:t>50</w:t>
      </w:r>
      <w:r w:rsidRPr="001A2AC3">
        <w:rPr>
          <w:rFonts w:ascii="Arial" w:eastAsia="Arial" w:hAnsi="Arial" w:cs="Arial"/>
        </w:rPr>
        <w:t xml:space="preserve"> </w:t>
      </w:r>
      <w:r w:rsidR="0065626B" w:rsidRPr="001A2AC3">
        <w:rPr>
          <w:rFonts w:ascii="Arial" w:eastAsia="Arial" w:hAnsi="Arial" w:cs="Arial"/>
        </w:rPr>
        <w:t>Districts</w:t>
      </w:r>
      <w:r w:rsidRPr="001A2AC3">
        <w:rPr>
          <w:rFonts w:ascii="Arial" w:eastAsia="Arial" w:hAnsi="Arial" w:cs="Arial"/>
        </w:rPr>
        <w:t xml:space="preserve"> with </w:t>
      </w:r>
      <w:r w:rsidR="00836AEE" w:rsidRPr="001A2AC3">
        <w:rPr>
          <w:rFonts w:ascii="Arial" w:eastAsia="Arial" w:hAnsi="Arial" w:cs="Arial"/>
        </w:rPr>
        <w:t xml:space="preserve">an </w:t>
      </w:r>
      <w:r w:rsidRPr="001A2AC3">
        <w:rPr>
          <w:rFonts w:ascii="Arial" w:eastAsia="Arial" w:hAnsi="Arial" w:cs="Arial"/>
        </w:rPr>
        <w:t xml:space="preserve">enrollment </w:t>
      </w:r>
      <w:r w:rsidR="009B1508" w:rsidRPr="001A2AC3">
        <w:rPr>
          <w:rFonts w:ascii="Arial" w:eastAsia="Arial" w:hAnsi="Arial" w:cs="Arial"/>
        </w:rPr>
        <w:t xml:space="preserve">of </w:t>
      </w:r>
      <w:r w:rsidR="00AC21D7" w:rsidRPr="001A2AC3">
        <w:rPr>
          <w:rFonts w:ascii="Arial" w:eastAsia="Arial" w:hAnsi="Arial" w:cs="Arial"/>
        </w:rPr>
        <w:t>501 or more</w:t>
      </w:r>
      <w:r w:rsidRPr="001A2AC3">
        <w:rPr>
          <w:rFonts w:ascii="Arial" w:eastAsia="Arial" w:hAnsi="Arial" w:cs="Arial"/>
        </w:rPr>
        <w:t xml:space="preserve"> students </w:t>
      </w:r>
      <w:r w:rsidR="009E6619" w:rsidRPr="001A2AC3">
        <w:rPr>
          <w:rFonts w:ascii="Arial" w:eastAsia="Arial" w:hAnsi="Arial" w:cs="Arial"/>
        </w:rPr>
        <w:t xml:space="preserve">may </w:t>
      </w:r>
      <w:r w:rsidR="00C11B94" w:rsidRPr="001A2AC3">
        <w:rPr>
          <w:rFonts w:ascii="Arial" w:eastAsia="Arial" w:hAnsi="Arial" w:cs="Arial"/>
        </w:rPr>
        <w:t>apply</w:t>
      </w:r>
      <w:r w:rsidRPr="001A2AC3">
        <w:rPr>
          <w:rFonts w:ascii="Arial" w:eastAsia="Arial" w:hAnsi="Arial" w:cs="Arial"/>
        </w:rPr>
        <w:t xml:space="preserve"> for reimbursement </w:t>
      </w:r>
      <w:r w:rsidR="00836AEE" w:rsidRPr="001A2AC3">
        <w:rPr>
          <w:rFonts w:ascii="Arial" w:eastAsia="Arial" w:hAnsi="Arial" w:cs="Arial"/>
        </w:rPr>
        <w:t xml:space="preserve">of </w:t>
      </w:r>
      <w:r w:rsidRPr="001A2AC3">
        <w:rPr>
          <w:rFonts w:ascii="Arial" w:eastAsia="Arial" w:hAnsi="Arial" w:cs="Arial"/>
        </w:rPr>
        <w:t>up to $2,000.</w:t>
      </w:r>
    </w:p>
    <w:p w14:paraId="42CA9E7C" w14:textId="32198D28" w:rsidR="008007DF" w:rsidRPr="00C622C5" w:rsidRDefault="008845D3" w:rsidP="00C622C5">
      <w:pPr>
        <w:pStyle w:val="ListParagraph"/>
        <w:spacing w:after="240" w:line="276" w:lineRule="auto"/>
        <w:ind w:left="1440"/>
        <w:rPr>
          <w:rFonts w:ascii="Arial" w:eastAsia="Arial" w:hAnsi="Arial" w:cs="Arial"/>
        </w:rPr>
      </w:pPr>
      <w:r w:rsidRPr="001A2AC3">
        <w:rPr>
          <w:rFonts w:ascii="Arial" w:eastAsia="Arial" w:hAnsi="Arial" w:cs="Arial"/>
        </w:rPr>
        <w:t xml:space="preserve">Enrollment </w:t>
      </w:r>
      <w:r w:rsidR="009E6619" w:rsidRPr="001A2AC3">
        <w:rPr>
          <w:rFonts w:ascii="Arial" w:eastAsia="Arial" w:hAnsi="Arial" w:cs="Arial"/>
        </w:rPr>
        <w:t xml:space="preserve">is </w:t>
      </w:r>
      <w:r w:rsidRPr="001A2AC3">
        <w:rPr>
          <w:rFonts w:ascii="Arial" w:eastAsia="Arial" w:hAnsi="Arial" w:cs="Arial"/>
        </w:rPr>
        <w:t>based on</w:t>
      </w:r>
      <w:r w:rsidR="009B1508" w:rsidRPr="001A2AC3">
        <w:rPr>
          <w:rFonts w:ascii="Arial" w:eastAsia="Arial" w:hAnsi="Arial" w:cs="Arial"/>
        </w:rPr>
        <w:t xml:space="preserve"> the</w:t>
      </w:r>
      <w:r w:rsidRPr="001A2AC3">
        <w:rPr>
          <w:rFonts w:ascii="Arial" w:eastAsia="Arial" w:hAnsi="Arial" w:cs="Arial"/>
        </w:rPr>
        <w:t xml:space="preserve"> last operating day </w:t>
      </w:r>
      <w:r w:rsidR="009E6619" w:rsidRPr="001A2AC3">
        <w:rPr>
          <w:rFonts w:ascii="Arial" w:eastAsia="Arial" w:hAnsi="Arial" w:cs="Arial"/>
        </w:rPr>
        <w:t>of October</w:t>
      </w:r>
      <w:r w:rsidRPr="001A2AC3">
        <w:rPr>
          <w:rFonts w:ascii="Arial" w:eastAsia="Arial" w:hAnsi="Arial" w:cs="Arial"/>
        </w:rPr>
        <w:t xml:space="preserve"> 2022</w:t>
      </w:r>
      <w:r w:rsidR="009E6619" w:rsidRPr="001A2AC3">
        <w:rPr>
          <w:rFonts w:ascii="Arial" w:eastAsia="Arial" w:hAnsi="Arial" w:cs="Arial"/>
        </w:rPr>
        <w:t>.</w:t>
      </w:r>
    </w:p>
    <w:p w14:paraId="2ED7A406" w14:textId="29F05776" w:rsidR="00D41424" w:rsidRPr="001A2AC3" w:rsidRDefault="00D41424" w:rsidP="00EE1AAF">
      <w:pPr>
        <w:spacing w:line="276" w:lineRule="auto"/>
        <w:rPr>
          <w:rFonts w:ascii="Arial" w:eastAsia="Arial" w:hAnsi="Arial" w:cs="Arial"/>
          <w:b/>
          <w:bCs/>
          <w:u w:val="single"/>
        </w:rPr>
      </w:pPr>
      <w:r w:rsidRPr="001A2AC3">
        <w:rPr>
          <w:rFonts w:ascii="Arial" w:eastAsia="Arial" w:hAnsi="Arial" w:cs="Arial"/>
        </w:rPr>
        <w:t>The grant application is in a fillable format</w:t>
      </w:r>
      <w:r w:rsidR="00E56013" w:rsidRPr="001A2AC3">
        <w:rPr>
          <w:rFonts w:ascii="Arial" w:eastAsia="Arial" w:hAnsi="Arial" w:cs="Arial"/>
        </w:rPr>
        <w:t xml:space="preserve"> (pages 3-</w:t>
      </w:r>
      <w:r w:rsidR="00515BF2" w:rsidRPr="001A2AC3">
        <w:rPr>
          <w:rFonts w:ascii="Arial" w:eastAsia="Arial" w:hAnsi="Arial" w:cs="Arial"/>
        </w:rPr>
        <w:t>5</w:t>
      </w:r>
      <w:r w:rsidR="00E56013" w:rsidRPr="001A2AC3">
        <w:rPr>
          <w:rFonts w:ascii="Arial" w:eastAsia="Arial" w:hAnsi="Arial" w:cs="Arial"/>
        </w:rPr>
        <w:t>)</w:t>
      </w:r>
      <w:r w:rsidRPr="001A2AC3">
        <w:rPr>
          <w:rFonts w:ascii="Arial" w:eastAsia="Arial" w:hAnsi="Arial" w:cs="Arial"/>
        </w:rPr>
        <w:t xml:space="preserve">. </w:t>
      </w:r>
      <w:r w:rsidR="00125A07" w:rsidRPr="001A2AC3">
        <w:rPr>
          <w:rFonts w:ascii="Arial" w:eastAsia="Arial" w:hAnsi="Arial" w:cs="Arial"/>
        </w:rPr>
        <w:t>District</w:t>
      </w:r>
      <w:r w:rsidRPr="001A2AC3">
        <w:rPr>
          <w:rFonts w:ascii="Arial" w:eastAsia="Arial" w:hAnsi="Arial" w:cs="Arial"/>
        </w:rPr>
        <w:t xml:space="preserve">s must email the application to </w:t>
      </w:r>
      <w:hyperlink r:id="rId10" w:history="1">
        <w:r w:rsidR="00626E17" w:rsidRPr="0058777E">
          <w:rPr>
            <w:rStyle w:val="Hyperlink"/>
            <w:rFonts w:ascii="Arial" w:eastAsia="Arial" w:hAnsi="Arial" w:cs="Arial"/>
          </w:rPr>
          <w:t>ekarel@nd.gov</w:t>
        </w:r>
      </w:hyperlink>
      <w:r w:rsidRPr="001A2AC3">
        <w:rPr>
          <w:rFonts w:ascii="Arial" w:eastAsia="Arial" w:hAnsi="Arial" w:cs="Arial"/>
        </w:rPr>
        <w:t xml:space="preserve"> </w:t>
      </w:r>
      <w:r w:rsidR="00080131" w:rsidRPr="001A2AC3">
        <w:rPr>
          <w:rFonts w:ascii="Arial" w:eastAsia="Arial" w:hAnsi="Arial" w:cs="Arial"/>
          <w:b/>
          <w:bCs/>
          <w:u w:val="single"/>
        </w:rPr>
        <w:t xml:space="preserve">at any time </w:t>
      </w:r>
      <w:r w:rsidR="00CE59AE" w:rsidRPr="001A2AC3">
        <w:rPr>
          <w:rFonts w:ascii="Arial" w:eastAsia="Arial" w:hAnsi="Arial" w:cs="Arial"/>
          <w:b/>
          <w:bCs/>
          <w:u w:val="single"/>
        </w:rPr>
        <w:t>after the expenses are incurred or, the</w:t>
      </w:r>
      <w:r w:rsidR="00C17756" w:rsidRPr="001A2AC3">
        <w:rPr>
          <w:rFonts w:ascii="Arial" w:eastAsia="Arial" w:hAnsi="Arial" w:cs="Arial"/>
          <w:b/>
          <w:bCs/>
          <w:u w:val="single"/>
        </w:rPr>
        <w:t xml:space="preserve"> maximum reimbursement </w:t>
      </w:r>
      <w:r w:rsidR="00213C83" w:rsidRPr="001A2AC3">
        <w:rPr>
          <w:rFonts w:ascii="Arial" w:eastAsia="Arial" w:hAnsi="Arial" w:cs="Arial"/>
          <w:b/>
          <w:bCs/>
          <w:u w:val="single"/>
        </w:rPr>
        <w:t xml:space="preserve">amount </w:t>
      </w:r>
      <w:r w:rsidR="00C17756" w:rsidRPr="001A2AC3">
        <w:rPr>
          <w:rFonts w:ascii="Arial" w:eastAsia="Arial" w:hAnsi="Arial" w:cs="Arial"/>
          <w:b/>
          <w:bCs/>
          <w:u w:val="single"/>
        </w:rPr>
        <w:t>is met</w:t>
      </w:r>
      <w:r w:rsidR="00213C83" w:rsidRPr="001A2AC3">
        <w:rPr>
          <w:rFonts w:ascii="Arial" w:eastAsia="Arial" w:hAnsi="Arial" w:cs="Arial"/>
          <w:b/>
          <w:bCs/>
          <w:u w:val="single"/>
        </w:rPr>
        <w:t>. Applications will not be accepted after</w:t>
      </w:r>
      <w:r w:rsidR="00686D87" w:rsidRPr="001A2AC3">
        <w:rPr>
          <w:rFonts w:ascii="Arial" w:eastAsia="Arial" w:hAnsi="Arial" w:cs="Arial"/>
          <w:b/>
          <w:bCs/>
          <w:u w:val="single"/>
        </w:rPr>
        <w:t xml:space="preserve"> Friday, M</w:t>
      </w:r>
      <w:r w:rsidR="00460A43" w:rsidRPr="001A2AC3">
        <w:rPr>
          <w:rFonts w:ascii="Arial" w:eastAsia="Arial" w:hAnsi="Arial" w:cs="Arial"/>
          <w:b/>
          <w:bCs/>
          <w:u w:val="single"/>
        </w:rPr>
        <w:t>arch 2</w:t>
      </w:r>
      <w:r w:rsidR="002843DE" w:rsidRPr="001A2AC3">
        <w:rPr>
          <w:rFonts w:ascii="Arial" w:eastAsia="Arial" w:hAnsi="Arial" w:cs="Arial"/>
          <w:b/>
          <w:bCs/>
          <w:u w:val="single"/>
        </w:rPr>
        <w:t>9</w:t>
      </w:r>
      <w:r w:rsidR="003D030E" w:rsidRPr="001A2AC3">
        <w:rPr>
          <w:rFonts w:ascii="Arial" w:eastAsia="Arial" w:hAnsi="Arial" w:cs="Arial"/>
          <w:b/>
          <w:bCs/>
          <w:u w:val="single"/>
        </w:rPr>
        <w:t>,</w:t>
      </w:r>
      <w:r w:rsidRPr="001A2AC3" w:rsidDel="003D030E">
        <w:rPr>
          <w:rFonts w:ascii="Arial" w:eastAsia="Arial" w:hAnsi="Arial" w:cs="Arial"/>
          <w:b/>
          <w:bCs/>
          <w:u w:val="single"/>
        </w:rPr>
        <w:t xml:space="preserve"> </w:t>
      </w:r>
      <w:r w:rsidRPr="001A2AC3">
        <w:rPr>
          <w:rFonts w:ascii="Arial" w:eastAsia="Arial" w:hAnsi="Arial" w:cs="Arial"/>
          <w:b/>
          <w:bCs/>
          <w:u w:val="single"/>
        </w:rPr>
        <w:t xml:space="preserve">2024. </w:t>
      </w:r>
    </w:p>
    <w:p w14:paraId="40252618" w14:textId="4018AAF7" w:rsidR="00D41424" w:rsidRPr="001A2AC3" w:rsidRDefault="00D41424" w:rsidP="00C622C5">
      <w:pPr>
        <w:spacing w:before="100" w:beforeAutospacing="1" w:line="276" w:lineRule="auto"/>
        <w:rPr>
          <w:rFonts w:ascii="Arial" w:hAnsi="Arial" w:cs="Arial"/>
          <w:b/>
          <w:bCs/>
        </w:rPr>
      </w:pPr>
      <w:r w:rsidRPr="001A2AC3">
        <w:rPr>
          <w:rFonts w:ascii="Arial" w:hAnsi="Arial" w:cs="Arial"/>
          <w:b/>
          <w:bCs/>
        </w:rPr>
        <w:t>Eligibility requirements:</w:t>
      </w:r>
    </w:p>
    <w:p w14:paraId="0526A0CA" w14:textId="125660C7" w:rsidR="00D41424" w:rsidRPr="001A2AC3" w:rsidRDefault="00D41424" w:rsidP="00EE1AAF">
      <w:pPr>
        <w:numPr>
          <w:ilvl w:val="0"/>
          <w:numId w:val="1"/>
        </w:numPr>
        <w:spacing w:line="276" w:lineRule="auto"/>
        <w:rPr>
          <w:rFonts w:ascii="Arial" w:hAnsi="Arial" w:cs="Arial"/>
        </w:rPr>
      </w:pPr>
      <w:r w:rsidRPr="001A2AC3">
        <w:rPr>
          <w:rFonts w:ascii="Arial" w:hAnsi="Arial" w:cs="Arial"/>
        </w:rPr>
        <w:t>Grants will be awarded</w:t>
      </w:r>
      <w:r w:rsidR="00E54398" w:rsidRPr="001A2AC3">
        <w:rPr>
          <w:rFonts w:ascii="Arial" w:hAnsi="Arial" w:cs="Arial"/>
        </w:rPr>
        <w:t xml:space="preserve"> competitive</w:t>
      </w:r>
      <w:r w:rsidR="00741380" w:rsidRPr="001A2AC3">
        <w:rPr>
          <w:rFonts w:ascii="Arial" w:hAnsi="Arial" w:cs="Arial"/>
        </w:rPr>
        <w:t>ly</w:t>
      </w:r>
      <w:r w:rsidR="00E56846" w:rsidRPr="001A2AC3">
        <w:rPr>
          <w:rFonts w:ascii="Arial" w:hAnsi="Arial" w:cs="Arial"/>
        </w:rPr>
        <w:t xml:space="preserve"> ba</w:t>
      </w:r>
      <w:r w:rsidR="00012610" w:rsidRPr="001A2AC3">
        <w:rPr>
          <w:rFonts w:ascii="Arial" w:hAnsi="Arial" w:cs="Arial"/>
        </w:rPr>
        <w:t>sed on the required criteria.</w:t>
      </w:r>
      <w:r w:rsidRPr="001A2AC3">
        <w:rPr>
          <w:rFonts w:ascii="Arial" w:hAnsi="Arial" w:cs="Arial"/>
        </w:rPr>
        <w:t xml:space="preserve"> </w:t>
      </w:r>
    </w:p>
    <w:p w14:paraId="0310A099" w14:textId="49C52C94" w:rsidR="00401538" w:rsidRPr="001A2AC3" w:rsidRDefault="00401538" w:rsidP="00EE1AAF">
      <w:pPr>
        <w:numPr>
          <w:ilvl w:val="0"/>
          <w:numId w:val="1"/>
        </w:numPr>
        <w:spacing w:line="276" w:lineRule="auto"/>
        <w:rPr>
          <w:rFonts w:ascii="Arial" w:hAnsi="Arial" w:cs="Arial"/>
        </w:rPr>
      </w:pPr>
      <w:r w:rsidRPr="001A2AC3">
        <w:rPr>
          <w:rFonts w:ascii="Arial" w:hAnsi="Arial" w:cs="Arial"/>
        </w:rPr>
        <w:t xml:space="preserve">Applicants must be in good standing with NDDPI </w:t>
      </w:r>
      <w:r w:rsidR="00836AEE" w:rsidRPr="001A2AC3">
        <w:rPr>
          <w:rFonts w:ascii="Arial" w:hAnsi="Arial" w:cs="Arial"/>
        </w:rPr>
        <w:t>regarding</w:t>
      </w:r>
      <w:r w:rsidRPr="001A2AC3">
        <w:rPr>
          <w:rFonts w:ascii="Arial" w:hAnsi="Arial" w:cs="Arial"/>
        </w:rPr>
        <w:t xml:space="preserve"> </w:t>
      </w:r>
      <w:r w:rsidR="00CC5757" w:rsidRPr="001A2AC3">
        <w:rPr>
          <w:rFonts w:ascii="Arial" w:hAnsi="Arial" w:cs="Arial"/>
        </w:rPr>
        <w:t>payments, corrective action standing, and more, if applicable.</w:t>
      </w:r>
    </w:p>
    <w:p w14:paraId="33B11DA7" w14:textId="0824B3C1" w:rsidR="0065626B" w:rsidRPr="001A2AC3" w:rsidRDefault="0065626B" w:rsidP="00EE1AAF">
      <w:pPr>
        <w:numPr>
          <w:ilvl w:val="0"/>
          <w:numId w:val="1"/>
        </w:numPr>
        <w:spacing w:line="276" w:lineRule="auto"/>
        <w:rPr>
          <w:rFonts w:ascii="Arial" w:hAnsi="Arial" w:cs="Arial"/>
        </w:rPr>
      </w:pPr>
      <w:r w:rsidRPr="001A2AC3">
        <w:rPr>
          <w:rFonts w:ascii="Arial" w:hAnsi="Arial" w:cs="Arial"/>
        </w:rPr>
        <w:t xml:space="preserve">Schools must have at least one representative attending the 8-Hour Meal Pattern Breakdown </w:t>
      </w:r>
      <w:r w:rsidRPr="001A2AC3">
        <w:rPr>
          <w:rFonts w:ascii="Arial" w:hAnsi="Arial" w:cs="Arial"/>
          <w:b/>
          <w:bCs/>
          <w:i/>
          <w:iCs/>
        </w:rPr>
        <w:t>or</w:t>
      </w:r>
      <w:r w:rsidRPr="001A2AC3">
        <w:rPr>
          <w:rFonts w:ascii="Arial" w:hAnsi="Arial" w:cs="Arial"/>
        </w:rPr>
        <w:t xml:space="preserve"> the 40-Hour A Manager’s View Training Track.</w:t>
      </w:r>
    </w:p>
    <w:p w14:paraId="09246404" w14:textId="02B10387" w:rsidR="00D41424" w:rsidRPr="001A2AC3" w:rsidRDefault="00D41424" w:rsidP="00EE1AAF">
      <w:pPr>
        <w:numPr>
          <w:ilvl w:val="0"/>
          <w:numId w:val="1"/>
        </w:numPr>
        <w:spacing w:line="276" w:lineRule="auto"/>
        <w:rPr>
          <w:rFonts w:ascii="Arial" w:hAnsi="Arial" w:cs="Arial"/>
        </w:rPr>
      </w:pPr>
      <w:r w:rsidRPr="001A2AC3">
        <w:rPr>
          <w:rFonts w:ascii="Arial" w:hAnsi="Arial" w:cs="Arial"/>
        </w:rPr>
        <w:t>Grants are available to public school districts, private schools</w:t>
      </w:r>
      <w:r w:rsidR="00836AEE" w:rsidRPr="001A2AC3">
        <w:rPr>
          <w:rFonts w:ascii="Arial" w:hAnsi="Arial" w:cs="Arial"/>
        </w:rPr>
        <w:t>,</w:t>
      </w:r>
      <w:r w:rsidRPr="001A2AC3">
        <w:rPr>
          <w:rFonts w:ascii="Arial" w:hAnsi="Arial" w:cs="Arial"/>
        </w:rPr>
        <w:t xml:space="preserve"> and residential childcare institutions</w:t>
      </w:r>
      <w:r w:rsidR="00D813E4" w:rsidRPr="001A2AC3">
        <w:rPr>
          <w:rFonts w:ascii="Arial" w:hAnsi="Arial" w:cs="Arial"/>
        </w:rPr>
        <w:t xml:space="preserve"> </w:t>
      </w:r>
      <w:r w:rsidR="00BB1BF9" w:rsidRPr="001A2AC3">
        <w:rPr>
          <w:rFonts w:ascii="Arial" w:hAnsi="Arial" w:cs="Arial"/>
        </w:rPr>
        <w:t>participating</w:t>
      </w:r>
      <w:r w:rsidR="00D813E4" w:rsidRPr="001A2AC3">
        <w:rPr>
          <w:rFonts w:ascii="Arial" w:hAnsi="Arial" w:cs="Arial"/>
        </w:rPr>
        <w:t xml:space="preserve"> in the National School Lunch Program (NSLP)</w:t>
      </w:r>
      <w:r w:rsidRPr="001A2AC3">
        <w:rPr>
          <w:rFonts w:ascii="Arial" w:hAnsi="Arial" w:cs="Arial"/>
        </w:rPr>
        <w:t>.</w:t>
      </w:r>
    </w:p>
    <w:p w14:paraId="541DB36F" w14:textId="2E542A6F" w:rsidR="00D41424" w:rsidRPr="001A2AC3" w:rsidRDefault="00D41424" w:rsidP="00EE1AAF">
      <w:pPr>
        <w:numPr>
          <w:ilvl w:val="0"/>
          <w:numId w:val="1"/>
        </w:numPr>
        <w:spacing w:line="276" w:lineRule="auto"/>
        <w:rPr>
          <w:rFonts w:ascii="Arial" w:hAnsi="Arial" w:cs="Arial"/>
        </w:rPr>
      </w:pPr>
      <w:r w:rsidRPr="001A2AC3">
        <w:rPr>
          <w:rFonts w:ascii="Arial" w:hAnsi="Arial" w:cs="Arial"/>
        </w:rPr>
        <w:t xml:space="preserve">Only one application per </w:t>
      </w:r>
      <w:r w:rsidR="00DF3B5E" w:rsidRPr="001A2AC3">
        <w:rPr>
          <w:rFonts w:ascii="Arial" w:hAnsi="Arial" w:cs="Arial"/>
        </w:rPr>
        <w:t>District</w:t>
      </w:r>
      <w:r w:rsidR="58C61033" w:rsidRPr="001A2AC3">
        <w:rPr>
          <w:rFonts w:ascii="Arial" w:hAnsi="Arial" w:cs="Arial"/>
        </w:rPr>
        <w:t xml:space="preserve"> </w:t>
      </w:r>
      <w:r w:rsidRPr="001A2AC3">
        <w:rPr>
          <w:rFonts w:ascii="Arial" w:hAnsi="Arial" w:cs="Arial"/>
        </w:rPr>
        <w:t xml:space="preserve">will be accepted. </w:t>
      </w:r>
    </w:p>
    <w:p w14:paraId="7A9CE135" w14:textId="5BC2C1FC" w:rsidR="00D41424" w:rsidRPr="001A2AC3" w:rsidRDefault="00F307F2" w:rsidP="00EE1AAF">
      <w:pPr>
        <w:numPr>
          <w:ilvl w:val="0"/>
          <w:numId w:val="1"/>
        </w:numPr>
        <w:spacing w:line="276" w:lineRule="auto"/>
        <w:rPr>
          <w:rFonts w:ascii="Arial" w:hAnsi="Arial" w:cs="Arial"/>
        </w:rPr>
      </w:pPr>
      <w:r w:rsidRPr="001A2AC3">
        <w:rPr>
          <w:rFonts w:ascii="Arial" w:hAnsi="Arial" w:cs="Arial"/>
        </w:rPr>
        <w:t>Applicants</w:t>
      </w:r>
      <w:r w:rsidR="00D813E4" w:rsidRPr="001A2AC3">
        <w:rPr>
          <w:rFonts w:ascii="Arial" w:hAnsi="Arial" w:cs="Arial"/>
        </w:rPr>
        <w:t xml:space="preserve"> </w:t>
      </w:r>
      <w:r w:rsidRPr="001A2AC3">
        <w:rPr>
          <w:rFonts w:ascii="Arial" w:hAnsi="Arial" w:cs="Arial"/>
        </w:rPr>
        <w:t xml:space="preserve">must </w:t>
      </w:r>
      <w:r w:rsidR="00886A8D" w:rsidRPr="001A2AC3">
        <w:rPr>
          <w:rFonts w:ascii="Arial" w:hAnsi="Arial" w:cs="Arial"/>
        </w:rPr>
        <w:t xml:space="preserve">have </w:t>
      </w:r>
      <w:r w:rsidR="00D31159" w:rsidRPr="001A2AC3">
        <w:rPr>
          <w:rFonts w:ascii="Arial" w:hAnsi="Arial" w:cs="Arial"/>
        </w:rPr>
        <w:t>expend</w:t>
      </w:r>
      <w:r w:rsidR="00886A8D" w:rsidRPr="001A2AC3">
        <w:rPr>
          <w:rFonts w:ascii="Arial" w:hAnsi="Arial" w:cs="Arial"/>
        </w:rPr>
        <w:t>ed</w:t>
      </w:r>
      <w:r w:rsidR="00D31159" w:rsidRPr="001A2AC3">
        <w:rPr>
          <w:rFonts w:ascii="Arial" w:hAnsi="Arial" w:cs="Arial"/>
        </w:rPr>
        <w:t xml:space="preserve"> the personnel costs and identify funds spent on salaries for school nutrition professionals and/or their substitute while attending training, travel/mileage,</w:t>
      </w:r>
      <w:r w:rsidR="00D813E4" w:rsidRPr="001A2AC3">
        <w:rPr>
          <w:rFonts w:ascii="Arial" w:hAnsi="Arial" w:cs="Arial"/>
        </w:rPr>
        <w:t xml:space="preserve"> per diem,</w:t>
      </w:r>
      <w:r w:rsidR="00D31159" w:rsidRPr="001A2AC3">
        <w:rPr>
          <w:rFonts w:ascii="Arial" w:hAnsi="Arial" w:cs="Arial"/>
        </w:rPr>
        <w:t xml:space="preserve"> lodging</w:t>
      </w:r>
      <w:r w:rsidR="00836AEE" w:rsidRPr="001A2AC3">
        <w:rPr>
          <w:rFonts w:ascii="Arial" w:hAnsi="Arial" w:cs="Arial"/>
        </w:rPr>
        <w:t>,</w:t>
      </w:r>
      <w:r w:rsidR="00BD30FF" w:rsidRPr="001A2AC3">
        <w:rPr>
          <w:rFonts w:ascii="Arial" w:hAnsi="Arial" w:cs="Arial"/>
        </w:rPr>
        <w:t xml:space="preserve"> or registration costs</w:t>
      </w:r>
      <w:r w:rsidR="00D31159" w:rsidRPr="001A2AC3">
        <w:rPr>
          <w:rFonts w:ascii="Arial" w:hAnsi="Arial" w:cs="Arial"/>
        </w:rPr>
        <w:t>.</w:t>
      </w:r>
    </w:p>
    <w:p w14:paraId="1D024ACE" w14:textId="184A0366" w:rsidR="00EE1AAF" w:rsidRPr="001A2AC3" w:rsidRDefault="00F54B39" w:rsidP="001A2AC3">
      <w:pPr>
        <w:numPr>
          <w:ilvl w:val="0"/>
          <w:numId w:val="5"/>
        </w:numPr>
        <w:spacing w:line="276" w:lineRule="auto"/>
        <w:rPr>
          <w:rFonts w:ascii="Arial" w:hAnsi="Arial" w:cs="Arial"/>
          <w:b/>
        </w:rPr>
      </w:pPr>
      <w:r w:rsidRPr="001A2AC3">
        <w:rPr>
          <w:rFonts w:ascii="Arial" w:hAnsi="Arial" w:cs="Arial"/>
        </w:rPr>
        <w:t>Reimbursement for training costs must fall under the ‘Allowable Use of Funds</w:t>
      </w:r>
      <w:r w:rsidR="00250809" w:rsidRPr="001A2AC3">
        <w:rPr>
          <w:rFonts w:ascii="Arial" w:hAnsi="Arial" w:cs="Arial"/>
        </w:rPr>
        <w:t>,’</w:t>
      </w:r>
      <w:r w:rsidRPr="001A2AC3">
        <w:rPr>
          <w:rFonts w:ascii="Arial" w:hAnsi="Arial" w:cs="Arial"/>
        </w:rPr>
        <w:t xml:space="preserve"> as defined in the next section.</w:t>
      </w:r>
    </w:p>
    <w:p w14:paraId="62D5F32B" w14:textId="56792ABD" w:rsidR="00D41424" w:rsidRPr="001A2AC3" w:rsidRDefault="002C6938" w:rsidP="00EE1AAF">
      <w:pPr>
        <w:spacing w:line="276" w:lineRule="auto"/>
        <w:rPr>
          <w:rFonts w:ascii="Arial" w:hAnsi="Arial" w:cs="Arial"/>
          <w:b/>
        </w:rPr>
      </w:pPr>
      <w:r w:rsidRPr="001A2AC3">
        <w:rPr>
          <w:rFonts w:ascii="Arial" w:hAnsi="Arial" w:cs="Arial"/>
          <w:b/>
        </w:rPr>
        <w:t xml:space="preserve">Allowable Use of </w:t>
      </w:r>
      <w:r w:rsidR="00972428" w:rsidRPr="001A2AC3">
        <w:rPr>
          <w:rFonts w:ascii="Arial" w:hAnsi="Arial" w:cs="Arial"/>
          <w:b/>
        </w:rPr>
        <w:t>F</w:t>
      </w:r>
      <w:r w:rsidRPr="001A2AC3">
        <w:rPr>
          <w:rFonts w:ascii="Arial" w:hAnsi="Arial" w:cs="Arial"/>
          <w:b/>
        </w:rPr>
        <w:t>unds</w:t>
      </w:r>
      <w:r w:rsidR="00D41424" w:rsidRPr="001A2AC3">
        <w:rPr>
          <w:rFonts w:ascii="Arial" w:hAnsi="Arial" w:cs="Arial"/>
          <w:b/>
        </w:rPr>
        <w:t>:</w:t>
      </w:r>
    </w:p>
    <w:p w14:paraId="5F4F96B0" w14:textId="7BFD54FD" w:rsidR="00034B18" w:rsidRPr="001A2AC3" w:rsidRDefault="00E602A7" w:rsidP="00EE1AAF">
      <w:pPr>
        <w:spacing w:line="276" w:lineRule="auto"/>
        <w:rPr>
          <w:rFonts w:ascii="Arial" w:hAnsi="Arial" w:cs="Arial"/>
        </w:rPr>
      </w:pPr>
      <w:r w:rsidRPr="001A2AC3">
        <w:rPr>
          <w:rFonts w:ascii="Arial" w:hAnsi="Arial" w:cs="Arial"/>
        </w:rPr>
        <w:lastRenderedPageBreak/>
        <w:t>Personnel</w:t>
      </w:r>
      <w:r w:rsidR="004F26F8" w:rsidRPr="001A2AC3">
        <w:rPr>
          <w:rFonts w:ascii="Arial" w:hAnsi="Arial" w:cs="Arial"/>
        </w:rPr>
        <w:t xml:space="preserve"> c</w:t>
      </w:r>
      <w:r w:rsidR="00D41424" w:rsidRPr="001A2AC3">
        <w:rPr>
          <w:rFonts w:ascii="Arial" w:hAnsi="Arial" w:cs="Arial"/>
        </w:rPr>
        <w:t xml:space="preserve">osts </w:t>
      </w:r>
      <w:r w:rsidR="00467A5A" w:rsidRPr="001A2AC3">
        <w:rPr>
          <w:rFonts w:ascii="Arial" w:hAnsi="Arial" w:cs="Arial"/>
        </w:rPr>
        <w:t xml:space="preserve">incurred </w:t>
      </w:r>
      <w:r w:rsidR="0047631B" w:rsidRPr="001A2AC3">
        <w:rPr>
          <w:rFonts w:ascii="Arial" w:hAnsi="Arial" w:cs="Arial"/>
        </w:rPr>
        <w:t>while nutrition professionals</w:t>
      </w:r>
      <w:r w:rsidR="00D41424" w:rsidRPr="001A2AC3">
        <w:rPr>
          <w:rFonts w:ascii="Arial" w:hAnsi="Arial" w:cs="Arial"/>
        </w:rPr>
        <w:t xml:space="preserve"> </w:t>
      </w:r>
      <w:r w:rsidR="00994743" w:rsidRPr="001A2AC3">
        <w:rPr>
          <w:rFonts w:ascii="Arial" w:hAnsi="Arial" w:cs="Arial"/>
        </w:rPr>
        <w:t xml:space="preserve">attend </w:t>
      </w:r>
      <w:r w:rsidR="0047631B" w:rsidRPr="001A2AC3">
        <w:rPr>
          <w:rFonts w:ascii="Arial" w:hAnsi="Arial" w:cs="Arial"/>
        </w:rPr>
        <w:t>Master the Menu: ND Team Nutrition Training Grant FY22</w:t>
      </w:r>
      <w:r w:rsidR="00751D00" w:rsidRPr="001A2AC3">
        <w:rPr>
          <w:rFonts w:ascii="Arial" w:hAnsi="Arial" w:cs="Arial"/>
        </w:rPr>
        <w:t xml:space="preserve"> may include:</w:t>
      </w:r>
    </w:p>
    <w:p w14:paraId="0EE908E7" w14:textId="6E3795E7" w:rsidR="00994743" w:rsidRPr="001A2AC3" w:rsidRDefault="00034B18" w:rsidP="00EE1AAF">
      <w:pPr>
        <w:pStyle w:val="ListParagraph"/>
        <w:numPr>
          <w:ilvl w:val="0"/>
          <w:numId w:val="3"/>
        </w:numPr>
        <w:spacing w:line="276" w:lineRule="auto"/>
        <w:rPr>
          <w:rFonts w:ascii="Arial" w:hAnsi="Arial" w:cs="Arial"/>
        </w:rPr>
      </w:pPr>
      <w:r w:rsidRPr="001A2AC3">
        <w:rPr>
          <w:rFonts w:ascii="Arial" w:hAnsi="Arial" w:cs="Arial"/>
        </w:rPr>
        <w:t>S</w:t>
      </w:r>
      <w:r w:rsidR="0047631B" w:rsidRPr="001A2AC3">
        <w:rPr>
          <w:rFonts w:ascii="Arial" w:hAnsi="Arial" w:cs="Arial"/>
        </w:rPr>
        <w:t xml:space="preserve">alary for staff attending </w:t>
      </w:r>
      <w:r w:rsidR="0059439A" w:rsidRPr="001A2AC3">
        <w:rPr>
          <w:rFonts w:ascii="Arial" w:hAnsi="Arial" w:cs="Arial"/>
        </w:rPr>
        <w:t>any</w:t>
      </w:r>
      <w:r w:rsidR="00886A8D" w:rsidRPr="001A2AC3">
        <w:rPr>
          <w:rFonts w:ascii="Arial" w:hAnsi="Arial" w:cs="Arial"/>
        </w:rPr>
        <w:t xml:space="preserve"> “Master the Menu” related</w:t>
      </w:r>
      <w:r w:rsidR="0047631B" w:rsidRPr="001A2AC3">
        <w:rPr>
          <w:rFonts w:ascii="Arial" w:hAnsi="Arial" w:cs="Arial"/>
        </w:rPr>
        <w:t xml:space="preserve"> training</w:t>
      </w:r>
      <w:r w:rsidR="00D4358E" w:rsidRPr="001A2AC3">
        <w:rPr>
          <w:rFonts w:ascii="Arial" w:hAnsi="Arial" w:cs="Arial"/>
        </w:rPr>
        <w:t xml:space="preserve"> in-person or virtua</w:t>
      </w:r>
      <w:r w:rsidR="00994743" w:rsidRPr="001A2AC3">
        <w:rPr>
          <w:rFonts w:ascii="Arial" w:hAnsi="Arial" w:cs="Arial"/>
        </w:rPr>
        <w:t>l</w:t>
      </w:r>
      <w:r w:rsidR="00C622C5" w:rsidRPr="001A2AC3">
        <w:rPr>
          <w:rFonts w:ascii="Arial" w:hAnsi="Arial" w:cs="Arial"/>
        </w:rPr>
        <w:t xml:space="preserve">. </w:t>
      </w:r>
    </w:p>
    <w:p w14:paraId="7D622697" w14:textId="26E33959" w:rsidR="0093527D" w:rsidRPr="001A2AC3" w:rsidRDefault="00833B5E" w:rsidP="00EE1AAF">
      <w:pPr>
        <w:pStyle w:val="ListParagraph"/>
        <w:numPr>
          <w:ilvl w:val="0"/>
          <w:numId w:val="3"/>
        </w:numPr>
        <w:spacing w:line="276" w:lineRule="auto"/>
        <w:rPr>
          <w:rFonts w:ascii="Arial" w:hAnsi="Arial" w:cs="Arial"/>
        </w:rPr>
      </w:pPr>
      <w:r w:rsidRPr="001A2AC3">
        <w:rPr>
          <w:rFonts w:ascii="Arial" w:hAnsi="Arial" w:cs="Arial"/>
        </w:rPr>
        <w:t>S</w:t>
      </w:r>
      <w:r w:rsidR="0047631B" w:rsidRPr="001A2AC3">
        <w:rPr>
          <w:rFonts w:ascii="Arial" w:hAnsi="Arial" w:cs="Arial"/>
        </w:rPr>
        <w:t xml:space="preserve">alary for a substitute staff </w:t>
      </w:r>
      <w:r w:rsidR="0093527D" w:rsidRPr="001A2AC3">
        <w:rPr>
          <w:rFonts w:ascii="Arial" w:hAnsi="Arial" w:cs="Arial"/>
        </w:rPr>
        <w:t>member</w:t>
      </w:r>
      <w:r w:rsidR="00D4358E" w:rsidRPr="001A2AC3">
        <w:rPr>
          <w:rFonts w:ascii="Arial" w:hAnsi="Arial" w:cs="Arial"/>
        </w:rPr>
        <w:t xml:space="preserve"> </w:t>
      </w:r>
      <w:r w:rsidR="00710FB3" w:rsidRPr="001A2AC3">
        <w:rPr>
          <w:rFonts w:ascii="Arial" w:hAnsi="Arial" w:cs="Arial"/>
        </w:rPr>
        <w:t>when</w:t>
      </w:r>
      <w:r w:rsidR="00D4358E" w:rsidRPr="001A2AC3">
        <w:rPr>
          <w:rFonts w:ascii="Arial" w:hAnsi="Arial" w:cs="Arial"/>
        </w:rPr>
        <w:t xml:space="preserve"> </w:t>
      </w:r>
      <w:r w:rsidR="00994743" w:rsidRPr="001A2AC3">
        <w:rPr>
          <w:rFonts w:ascii="Arial" w:hAnsi="Arial" w:cs="Arial"/>
        </w:rPr>
        <w:t>the regular</w:t>
      </w:r>
      <w:r w:rsidR="00D4358E" w:rsidRPr="001A2AC3">
        <w:rPr>
          <w:rFonts w:ascii="Arial" w:hAnsi="Arial" w:cs="Arial"/>
        </w:rPr>
        <w:t xml:space="preserve"> staff member is attending training</w:t>
      </w:r>
      <w:r w:rsidR="00886A8D" w:rsidRPr="001A2AC3">
        <w:rPr>
          <w:rFonts w:ascii="Arial" w:hAnsi="Arial" w:cs="Arial"/>
        </w:rPr>
        <w:t>.</w:t>
      </w:r>
    </w:p>
    <w:p w14:paraId="23037276" w14:textId="33B4012A" w:rsidR="00A34499" w:rsidRPr="001A2AC3" w:rsidRDefault="00A34499" w:rsidP="00EE1AAF">
      <w:pPr>
        <w:pStyle w:val="ListParagraph"/>
        <w:numPr>
          <w:ilvl w:val="0"/>
          <w:numId w:val="3"/>
        </w:numPr>
        <w:spacing w:line="276" w:lineRule="auto"/>
        <w:rPr>
          <w:rFonts w:ascii="Arial" w:hAnsi="Arial" w:cs="Arial"/>
        </w:rPr>
      </w:pPr>
      <w:r w:rsidRPr="001A2AC3">
        <w:rPr>
          <w:rFonts w:ascii="Arial" w:hAnsi="Arial" w:cs="Arial"/>
        </w:rPr>
        <w:t xml:space="preserve">Conference </w:t>
      </w:r>
      <w:r w:rsidR="00D4358E" w:rsidRPr="001A2AC3">
        <w:rPr>
          <w:rFonts w:ascii="Arial" w:hAnsi="Arial" w:cs="Arial"/>
        </w:rPr>
        <w:t xml:space="preserve">registration </w:t>
      </w:r>
      <w:r w:rsidRPr="001A2AC3">
        <w:rPr>
          <w:rFonts w:ascii="Arial" w:hAnsi="Arial" w:cs="Arial"/>
        </w:rPr>
        <w:t xml:space="preserve">and related costs </w:t>
      </w:r>
      <w:r w:rsidR="00D4358E" w:rsidRPr="001A2AC3">
        <w:rPr>
          <w:rFonts w:ascii="Arial" w:hAnsi="Arial" w:cs="Arial"/>
        </w:rPr>
        <w:t>for</w:t>
      </w:r>
      <w:r w:rsidRPr="001A2AC3">
        <w:rPr>
          <w:rFonts w:ascii="Arial" w:hAnsi="Arial" w:cs="Arial"/>
        </w:rPr>
        <w:t xml:space="preserve"> NDSNA 2023 (Wednesday, May </w:t>
      </w:r>
      <w:r w:rsidRPr="001A2AC3" w:rsidDel="00994743">
        <w:rPr>
          <w:rFonts w:ascii="Arial" w:hAnsi="Arial" w:cs="Arial"/>
        </w:rPr>
        <w:t>31</w:t>
      </w:r>
      <w:r w:rsidR="00913108" w:rsidRPr="001A2AC3">
        <w:rPr>
          <w:rFonts w:ascii="Arial" w:hAnsi="Arial" w:cs="Arial"/>
        </w:rPr>
        <w:t xml:space="preserve"> </w:t>
      </w:r>
      <w:r w:rsidRPr="001A2AC3">
        <w:rPr>
          <w:rFonts w:ascii="Arial" w:hAnsi="Arial" w:cs="Arial"/>
        </w:rPr>
        <w:t>-Friday</w:t>
      </w:r>
      <w:r w:rsidR="00913108" w:rsidRPr="001A2AC3">
        <w:rPr>
          <w:rFonts w:ascii="Arial" w:hAnsi="Arial" w:cs="Arial"/>
        </w:rPr>
        <w:t>,</w:t>
      </w:r>
      <w:r w:rsidRPr="001A2AC3">
        <w:rPr>
          <w:rFonts w:ascii="Arial" w:hAnsi="Arial" w:cs="Arial"/>
        </w:rPr>
        <w:t xml:space="preserve"> June </w:t>
      </w:r>
      <w:r w:rsidR="007074C0" w:rsidRPr="001A2AC3">
        <w:rPr>
          <w:rFonts w:ascii="Arial" w:hAnsi="Arial" w:cs="Arial"/>
        </w:rPr>
        <w:t>2 in Bismarck</w:t>
      </w:r>
      <w:r w:rsidRPr="001A2AC3">
        <w:rPr>
          <w:rFonts w:ascii="Arial" w:hAnsi="Arial" w:cs="Arial"/>
        </w:rPr>
        <w:t>)</w:t>
      </w:r>
      <w:r w:rsidR="00886A8D" w:rsidRPr="001A2AC3">
        <w:rPr>
          <w:rFonts w:ascii="Arial" w:hAnsi="Arial" w:cs="Arial"/>
        </w:rPr>
        <w:t>.</w:t>
      </w:r>
    </w:p>
    <w:p w14:paraId="0A0281C0" w14:textId="1A1A9C5A" w:rsidR="00CC1B4E" w:rsidRPr="001A2AC3" w:rsidRDefault="009B7F9E" w:rsidP="00EE1AAF">
      <w:pPr>
        <w:pStyle w:val="ListParagraph"/>
        <w:numPr>
          <w:ilvl w:val="0"/>
          <w:numId w:val="3"/>
        </w:numPr>
        <w:spacing w:line="276" w:lineRule="auto"/>
        <w:rPr>
          <w:rFonts w:ascii="Arial" w:hAnsi="Arial" w:cs="Arial"/>
        </w:rPr>
      </w:pPr>
      <w:r w:rsidRPr="001A2AC3">
        <w:rPr>
          <w:rFonts w:ascii="Arial" w:hAnsi="Arial" w:cs="Arial"/>
        </w:rPr>
        <w:t>Travel-related costs</w:t>
      </w:r>
      <w:r w:rsidR="00785890" w:rsidRPr="001A2AC3">
        <w:rPr>
          <w:rFonts w:ascii="Arial" w:hAnsi="Arial" w:cs="Arial"/>
        </w:rPr>
        <w:t xml:space="preserve"> for the </w:t>
      </w:r>
      <w:r w:rsidR="00226E74" w:rsidRPr="001A2AC3">
        <w:rPr>
          <w:rFonts w:ascii="Arial" w:hAnsi="Arial" w:cs="Arial"/>
        </w:rPr>
        <w:t>New Kitchen Manager Training</w:t>
      </w:r>
      <w:r w:rsidR="00A809C6" w:rsidRPr="001A2AC3">
        <w:rPr>
          <w:rFonts w:ascii="Arial" w:hAnsi="Arial" w:cs="Arial"/>
        </w:rPr>
        <w:t xml:space="preserve"> (</w:t>
      </w:r>
      <w:r w:rsidR="00DB2ED8" w:rsidRPr="001A2AC3">
        <w:rPr>
          <w:rFonts w:ascii="Arial" w:hAnsi="Arial" w:cs="Arial"/>
        </w:rPr>
        <w:t>July 1</w:t>
      </w:r>
      <w:r w:rsidR="002843DE" w:rsidRPr="001A2AC3">
        <w:rPr>
          <w:rFonts w:ascii="Arial" w:hAnsi="Arial" w:cs="Arial"/>
        </w:rPr>
        <w:t>9</w:t>
      </w:r>
      <w:r w:rsidR="00DB2ED8" w:rsidRPr="001A2AC3">
        <w:rPr>
          <w:rFonts w:ascii="Arial" w:hAnsi="Arial" w:cs="Arial"/>
        </w:rPr>
        <w:t>, 2023</w:t>
      </w:r>
      <w:r w:rsidR="00A809C6" w:rsidRPr="001A2AC3">
        <w:rPr>
          <w:rFonts w:ascii="Arial" w:hAnsi="Arial" w:cs="Arial"/>
        </w:rPr>
        <w:t>)</w:t>
      </w:r>
    </w:p>
    <w:p w14:paraId="5AE8BEC6" w14:textId="6871FCF6" w:rsidR="00034B18" w:rsidRPr="001A2AC3" w:rsidRDefault="007F2F83" w:rsidP="00EE1AAF">
      <w:pPr>
        <w:pStyle w:val="ListParagraph"/>
        <w:numPr>
          <w:ilvl w:val="0"/>
          <w:numId w:val="3"/>
        </w:numPr>
        <w:spacing w:line="276" w:lineRule="auto"/>
        <w:rPr>
          <w:rFonts w:ascii="Arial" w:hAnsi="Arial" w:cs="Arial"/>
        </w:rPr>
      </w:pPr>
      <w:r w:rsidRPr="001A2AC3">
        <w:rPr>
          <w:rFonts w:ascii="Arial" w:hAnsi="Arial" w:cs="Arial"/>
        </w:rPr>
        <w:t xml:space="preserve">Registration </w:t>
      </w:r>
      <w:r w:rsidR="0059439A" w:rsidRPr="001A2AC3">
        <w:rPr>
          <w:rFonts w:ascii="Arial" w:hAnsi="Arial" w:cs="Arial"/>
        </w:rPr>
        <w:t xml:space="preserve">and related </w:t>
      </w:r>
      <w:r w:rsidRPr="001A2AC3">
        <w:rPr>
          <w:rFonts w:ascii="Arial" w:hAnsi="Arial" w:cs="Arial"/>
        </w:rPr>
        <w:t>costs for</w:t>
      </w:r>
      <w:r w:rsidR="7B182925" w:rsidRPr="001A2AC3">
        <w:rPr>
          <w:rFonts w:ascii="Arial" w:hAnsi="Arial" w:cs="Arial"/>
        </w:rPr>
        <w:t xml:space="preserve"> </w:t>
      </w:r>
      <w:r w:rsidR="006722E2" w:rsidRPr="001A2AC3">
        <w:rPr>
          <w:rFonts w:ascii="Arial" w:hAnsi="Arial" w:cs="Arial"/>
        </w:rPr>
        <w:t xml:space="preserve">the </w:t>
      </w:r>
      <w:r w:rsidR="7B182925" w:rsidRPr="001A2AC3">
        <w:rPr>
          <w:rFonts w:ascii="Arial" w:hAnsi="Arial" w:cs="Arial"/>
        </w:rPr>
        <w:t>2023</w:t>
      </w:r>
      <w:r w:rsidRPr="001A2AC3">
        <w:rPr>
          <w:rFonts w:ascii="Arial" w:hAnsi="Arial" w:cs="Arial"/>
        </w:rPr>
        <w:t xml:space="preserve"> </w:t>
      </w:r>
      <w:r w:rsidR="00451AD4" w:rsidRPr="001A2AC3">
        <w:rPr>
          <w:rFonts w:ascii="Arial" w:hAnsi="Arial" w:cs="Arial"/>
        </w:rPr>
        <w:t>NDDPI</w:t>
      </w:r>
      <w:r w:rsidR="009D4F6C" w:rsidRPr="001A2AC3">
        <w:rPr>
          <w:rFonts w:ascii="Arial" w:hAnsi="Arial" w:cs="Arial"/>
        </w:rPr>
        <w:t xml:space="preserve"> </w:t>
      </w:r>
      <w:r w:rsidR="0047631B" w:rsidRPr="001A2AC3">
        <w:rPr>
          <w:rFonts w:ascii="Arial" w:hAnsi="Arial" w:cs="Arial"/>
        </w:rPr>
        <w:t xml:space="preserve">Back </w:t>
      </w:r>
      <w:r w:rsidR="00982758" w:rsidRPr="001A2AC3">
        <w:rPr>
          <w:rFonts w:ascii="Arial" w:hAnsi="Arial" w:cs="Arial"/>
        </w:rPr>
        <w:t>to</w:t>
      </w:r>
      <w:r w:rsidR="0047631B" w:rsidRPr="001A2AC3">
        <w:rPr>
          <w:rFonts w:ascii="Arial" w:hAnsi="Arial" w:cs="Arial"/>
        </w:rPr>
        <w:t xml:space="preserve"> School Workshop</w:t>
      </w:r>
      <w:r w:rsidR="009D4F6C" w:rsidRPr="001A2AC3">
        <w:rPr>
          <w:rFonts w:ascii="Arial" w:hAnsi="Arial" w:cs="Arial"/>
        </w:rPr>
        <w:t xml:space="preserve"> (August 1 in Fargo, August 2 in Grand Forks, August 3 in Minot, </w:t>
      </w:r>
      <w:r w:rsidR="006722E2" w:rsidRPr="001A2AC3">
        <w:rPr>
          <w:rFonts w:ascii="Arial" w:hAnsi="Arial" w:cs="Arial"/>
        </w:rPr>
        <w:t xml:space="preserve">and </w:t>
      </w:r>
      <w:r w:rsidR="009D4F6C" w:rsidRPr="001A2AC3">
        <w:rPr>
          <w:rFonts w:ascii="Arial" w:hAnsi="Arial" w:cs="Arial"/>
        </w:rPr>
        <w:t>August 9 and 10 in Mandan)</w:t>
      </w:r>
      <w:r w:rsidR="00B80098" w:rsidRPr="001A2AC3">
        <w:rPr>
          <w:rFonts w:ascii="Arial" w:hAnsi="Arial" w:cs="Arial"/>
        </w:rPr>
        <w:t xml:space="preserve">. </w:t>
      </w:r>
    </w:p>
    <w:p w14:paraId="2A347096" w14:textId="3382ADFB" w:rsidR="007611EE" w:rsidRPr="001A2AC3" w:rsidRDefault="0059439A" w:rsidP="00EE1AAF">
      <w:pPr>
        <w:pStyle w:val="ListParagraph"/>
        <w:numPr>
          <w:ilvl w:val="0"/>
          <w:numId w:val="3"/>
        </w:numPr>
        <w:spacing w:line="276" w:lineRule="auto"/>
        <w:rPr>
          <w:rFonts w:ascii="Arial" w:hAnsi="Arial" w:cs="Arial"/>
        </w:rPr>
      </w:pPr>
      <w:r w:rsidRPr="001A2AC3">
        <w:rPr>
          <w:rFonts w:ascii="Arial" w:hAnsi="Arial" w:cs="Arial"/>
        </w:rPr>
        <w:t xml:space="preserve">Travel/mileage, per diem, and lodging, </w:t>
      </w:r>
      <w:r w:rsidR="00E626B2" w:rsidRPr="001A2AC3">
        <w:rPr>
          <w:rFonts w:ascii="Arial" w:hAnsi="Arial" w:cs="Arial"/>
        </w:rPr>
        <w:t xml:space="preserve">based </w:t>
      </w:r>
      <w:r w:rsidR="0051093E" w:rsidRPr="001A2AC3">
        <w:rPr>
          <w:rFonts w:ascii="Arial" w:hAnsi="Arial" w:cs="Arial"/>
        </w:rPr>
        <w:t>on North Dakota State Travel Reimbursement Rates.</w:t>
      </w:r>
      <w:r w:rsidRPr="001A2AC3">
        <w:rPr>
          <w:rFonts w:ascii="Arial" w:hAnsi="Arial" w:cs="Arial"/>
        </w:rPr>
        <w:t xml:space="preserve"> </w:t>
      </w:r>
    </w:p>
    <w:p w14:paraId="686C8049" w14:textId="77777777" w:rsidR="00CE3365" w:rsidRPr="001A2AC3" w:rsidRDefault="00CE3365" w:rsidP="00EE1AAF">
      <w:pPr>
        <w:spacing w:line="276" w:lineRule="auto"/>
        <w:rPr>
          <w:rFonts w:ascii="Arial" w:hAnsi="Arial" w:cs="Arial"/>
        </w:rPr>
      </w:pPr>
    </w:p>
    <w:p w14:paraId="5F85F88B" w14:textId="51B772A8" w:rsidR="007E21EB" w:rsidRPr="001A2AC3" w:rsidRDefault="007E21EB" w:rsidP="00EE1AAF">
      <w:pPr>
        <w:spacing w:line="276" w:lineRule="auto"/>
        <w:rPr>
          <w:rFonts w:ascii="Arial" w:hAnsi="Arial" w:cs="Arial"/>
        </w:rPr>
      </w:pPr>
      <w:r w:rsidRPr="001A2AC3">
        <w:rPr>
          <w:rFonts w:ascii="Arial" w:hAnsi="Arial" w:cs="Arial"/>
        </w:rPr>
        <w:t xml:space="preserve">If </w:t>
      </w:r>
      <w:r w:rsidR="00BF41DB" w:rsidRPr="001A2AC3">
        <w:rPr>
          <w:rFonts w:ascii="Arial" w:hAnsi="Arial" w:cs="Arial"/>
        </w:rPr>
        <w:t>award dollar</w:t>
      </w:r>
      <w:r w:rsidR="002E1AF2" w:rsidRPr="001A2AC3">
        <w:rPr>
          <w:rFonts w:ascii="Arial" w:hAnsi="Arial" w:cs="Arial"/>
        </w:rPr>
        <w:t xml:space="preserve">s are not disbursed by March 29, </w:t>
      </w:r>
      <w:r w:rsidR="00982758" w:rsidRPr="001A2AC3">
        <w:rPr>
          <w:rFonts w:ascii="Arial" w:hAnsi="Arial" w:cs="Arial"/>
        </w:rPr>
        <w:t>2024,</w:t>
      </w:r>
      <w:r w:rsidR="002E1AF2" w:rsidRPr="001A2AC3">
        <w:rPr>
          <w:rFonts w:ascii="Arial" w:hAnsi="Arial" w:cs="Arial"/>
        </w:rPr>
        <w:t xml:space="preserve"> funds will be reallocated to Districts that have </w:t>
      </w:r>
      <w:r w:rsidR="00CE3365" w:rsidRPr="001A2AC3">
        <w:rPr>
          <w:rFonts w:ascii="Arial" w:hAnsi="Arial" w:cs="Arial"/>
        </w:rPr>
        <w:t>unfunded training-related expenses.</w:t>
      </w:r>
    </w:p>
    <w:p w14:paraId="7D068D8C" w14:textId="7F712F0A" w:rsidR="00D41424" w:rsidRPr="001A2AC3" w:rsidRDefault="00D41424" w:rsidP="00EE1AAF">
      <w:pPr>
        <w:spacing w:line="276" w:lineRule="auto"/>
        <w:rPr>
          <w:rFonts w:ascii="Arial" w:hAnsi="Arial" w:cs="Arial"/>
        </w:rPr>
      </w:pPr>
    </w:p>
    <w:p w14:paraId="0C641183" w14:textId="336799E6" w:rsidR="00D41424" w:rsidRPr="001A2AC3" w:rsidRDefault="00D41424" w:rsidP="00EE1AAF">
      <w:pPr>
        <w:spacing w:line="276" w:lineRule="auto"/>
        <w:rPr>
          <w:rFonts w:ascii="Arial" w:hAnsi="Arial" w:cs="Arial"/>
          <w:b/>
        </w:rPr>
      </w:pPr>
      <w:r w:rsidRPr="001A2AC3">
        <w:rPr>
          <w:rFonts w:ascii="Arial" w:hAnsi="Arial" w:cs="Arial"/>
          <w:b/>
        </w:rPr>
        <w:t>Timeline:</w:t>
      </w:r>
    </w:p>
    <w:p w14:paraId="7002A280" w14:textId="47C08327" w:rsidR="00380C87" w:rsidRPr="001A2AC3" w:rsidRDefault="006B7BAD" w:rsidP="00EE1AAF">
      <w:pPr>
        <w:numPr>
          <w:ilvl w:val="0"/>
          <w:numId w:val="4"/>
        </w:numPr>
        <w:spacing w:line="276" w:lineRule="auto"/>
        <w:rPr>
          <w:rFonts w:ascii="Arial" w:hAnsi="Arial" w:cs="Arial"/>
        </w:rPr>
      </w:pPr>
      <w:r w:rsidRPr="001A2AC3">
        <w:rPr>
          <w:rFonts w:ascii="Arial" w:hAnsi="Arial" w:cs="Arial"/>
        </w:rPr>
        <w:t xml:space="preserve">Costs </w:t>
      </w:r>
      <w:r w:rsidR="00F0223C" w:rsidRPr="001A2AC3">
        <w:rPr>
          <w:rFonts w:ascii="Arial" w:hAnsi="Arial" w:cs="Arial"/>
        </w:rPr>
        <w:t>incurred prior to May 3</w:t>
      </w:r>
      <w:r w:rsidR="002843DE" w:rsidRPr="001A2AC3">
        <w:rPr>
          <w:rFonts w:ascii="Arial" w:hAnsi="Arial" w:cs="Arial"/>
        </w:rPr>
        <w:t>1</w:t>
      </w:r>
      <w:r w:rsidR="00471381" w:rsidRPr="001A2AC3">
        <w:rPr>
          <w:rFonts w:ascii="Arial" w:hAnsi="Arial" w:cs="Arial"/>
        </w:rPr>
        <w:t>,</w:t>
      </w:r>
      <w:r w:rsidR="00F0223C" w:rsidRPr="001A2AC3" w:rsidDel="00471381">
        <w:rPr>
          <w:rFonts w:ascii="Arial" w:hAnsi="Arial" w:cs="Arial"/>
        </w:rPr>
        <w:t xml:space="preserve"> </w:t>
      </w:r>
      <w:r w:rsidR="00F0223C" w:rsidRPr="001A2AC3">
        <w:rPr>
          <w:rFonts w:ascii="Arial" w:hAnsi="Arial" w:cs="Arial"/>
        </w:rPr>
        <w:t>2023</w:t>
      </w:r>
      <w:r w:rsidR="002843DE" w:rsidRPr="001A2AC3">
        <w:rPr>
          <w:rFonts w:ascii="Arial" w:hAnsi="Arial" w:cs="Arial"/>
        </w:rPr>
        <w:t>,</w:t>
      </w:r>
      <w:r w:rsidR="00F0223C" w:rsidRPr="001A2AC3">
        <w:rPr>
          <w:rFonts w:ascii="Arial" w:hAnsi="Arial" w:cs="Arial"/>
        </w:rPr>
        <w:t xml:space="preserve"> are not eligible for </w:t>
      </w:r>
      <w:r w:rsidRPr="001A2AC3">
        <w:rPr>
          <w:rFonts w:ascii="Arial" w:hAnsi="Arial" w:cs="Arial"/>
        </w:rPr>
        <w:t>reimbursement.</w:t>
      </w:r>
    </w:p>
    <w:p w14:paraId="0A23B695" w14:textId="557E841C" w:rsidR="006B7BAD" w:rsidRPr="001A2AC3" w:rsidRDefault="00CE3365" w:rsidP="00EE1AAF">
      <w:pPr>
        <w:numPr>
          <w:ilvl w:val="0"/>
          <w:numId w:val="4"/>
        </w:numPr>
        <w:spacing w:line="276" w:lineRule="auto"/>
        <w:rPr>
          <w:rFonts w:ascii="Arial" w:hAnsi="Arial" w:cs="Arial"/>
        </w:rPr>
      </w:pPr>
      <w:r w:rsidRPr="001A2AC3">
        <w:rPr>
          <w:rFonts w:ascii="Arial" w:hAnsi="Arial" w:cs="Arial"/>
        </w:rPr>
        <w:t>Reimbursement</w:t>
      </w:r>
      <w:r w:rsidR="007573C6" w:rsidRPr="001A2AC3">
        <w:rPr>
          <w:rFonts w:ascii="Arial" w:hAnsi="Arial" w:cs="Arial"/>
        </w:rPr>
        <w:t xml:space="preserve"> requests</w:t>
      </w:r>
      <w:r w:rsidR="00D41424" w:rsidRPr="001A2AC3">
        <w:rPr>
          <w:rFonts w:ascii="Arial" w:hAnsi="Arial" w:cs="Arial"/>
        </w:rPr>
        <w:t xml:space="preserve"> must be e</w:t>
      </w:r>
      <w:r w:rsidRPr="001A2AC3">
        <w:rPr>
          <w:rFonts w:ascii="Arial" w:hAnsi="Arial" w:cs="Arial"/>
        </w:rPr>
        <w:t>-</w:t>
      </w:r>
      <w:r w:rsidR="00D41424" w:rsidRPr="001A2AC3">
        <w:rPr>
          <w:rFonts w:ascii="Arial" w:hAnsi="Arial" w:cs="Arial"/>
        </w:rPr>
        <w:t xml:space="preserve">mailed no later than </w:t>
      </w:r>
      <w:r w:rsidR="00D31159" w:rsidRPr="001A2AC3">
        <w:rPr>
          <w:rFonts w:ascii="Arial" w:hAnsi="Arial" w:cs="Arial"/>
          <w:b/>
          <w:bCs/>
        </w:rPr>
        <w:t>Friday</w:t>
      </w:r>
      <w:r w:rsidR="001D7FCA" w:rsidRPr="001A2AC3">
        <w:rPr>
          <w:rFonts w:ascii="Arial" w:hAnsi="Arial" w:cs="Arial"/>
          <w:b/>
          <w:bCs/>
        </w:rPr>
        <w:t>,</w:t>
      </w:r>
      <w:r w:rsidR="00D31159" w:rsidRPr="001A2AC3">
        <w:rPr>
          <w:rFonts w:ascii="Arial" w:hAnsi="Arial" w:cs="Arial"/>
          <w:b/>
          <w:bCs/>
        </w:rPr>
        <w:t xml:space="preserve"> M</w:t>
      </w:r>
      <w:r w:rsidR="00793933" w:rsidRPr="001A2AC3">
        <w:rPr>
          <w:rFonts w:ascii="Arial" w:hAnsi="Arial" w:cs="Arial"/>
          <w:b/>
          <w:bCs/>
        </w:rPr>
        <w:t>arch 29</w:t>
      </w:r>
      <w:r w:rsidR="00D31159" w:rsidRPr="001A2AC3" w:rsidDel="009F6F21">
        <w:rPr>
          <w:rFonts w:ascii="Arial" w:hAnsi="Arial" w:cs="Arial"/>
          <w:b/>
          <w:bCs/>
        </w:rPr>
        <w:t>,</w:t>
      </w:r>
      <w:r w:rsidR="00D31159" w:rsidRPr="001A2AC3">
        <w:rPr>
          <w:rFonts w:ascii="Arial" w:hAnsi="Arial" w:cs="Arial"/>
          <w:b/>
          <w:bCs/>
        </w:rPr>
        <w:t xml:space="preserve"> 202</w:t>
      </w:r>
      <w:r w:rsidR="0049445B" w:rsidRPr="001A2AC3">
        <w:rPr>
          <w:rFonts w:ascii="Arial" w:hAnsi="Arial" w:cs="Arial"/>
          <w:b/>
          <w:bCs/>
        </w:rPr>
        <w:t>4</w:t>
      </w:r>
      <w:r w:rsidR="006722E2" w:rsidRPr="001A2AC3">
        <w:rPr>
          <w:rFonts w:ascii="Arial" w:hAnsi="Arial" w:cs="Arial"/>
          <w:b/>
          <w:bCs/>
        </w:rPr>
        <w:t>,</w:t>
      </w:r>
      <w:r w:rsidR="006C27D2" w:rsidRPr="001A2AC3">
        <w:rPr>
          <w:rFonts w:ascii="Arial" w:hAnsi="Arial" w:cs="Arial"/>
          <w:b/>
          <w:bCs/>
        </w:rPr>
        <w:t xml:space="preserve"> to </w:t>
      </w:r>
      <w:hyperlink r:id="rId11" w:history="1">
        <w:r w:rsidR="00626E17" w:rsidRPr="0058777E">
          <w:rPr>
            <w:rStyle w:val="Hyperlink"/>
            <w:rFonts w:ascii="Arial" w:hAnsi="Arial" w:cs="Arial"/>
            <w:b/>
            <w:bCs/>
          </w:rPr>
          <w:t>ekarel@nd.gov</w:t>
        </w:r>
      </w:hyperlink>
    </w:p>
    <w:p w14:paraId="7600940C" w14:textId="55EB22E4" w:rsidR="00D41424" w:rsidRPr="001A2AC3" w:rsidRDefault="006B7BAD" w:rsidP="00EE1AAF">
      <w:pPr>
        <w:numPr>
          <w:ilvl w:val="0"/>
          <w:numId w:val="4"/>
        </w:numPr>
        <w:spacing w:line="276" w:lineRule="auto"/>
        <w:rPr>
          <w:rFonts w:ascii="Arial" w:hAnsi="Arial" w:cs="Arial"/>
        </w:rPr>
      </w:pPr>
      <w:r w:rsidRPr="001A2AC3">
        <w:rPr>
          <w:rFonts w:ascii="Arial" w:hAnsi="Arial" w:cs="Arial"/>
        </w:rPr>
        <w:t>R</w:t>
      </w:r>
      <w:r w:rsidR="009C093F" w:rsidRPr="001A2AC3">
        <w:rPr>
          <w:rFonts w:ascii="Arial" w:hAnsi="Arial" w:cs="Arial"/>
        </w:rPr>
        <w:t xml:space="preserve">emaining funds </w:t>
      </w:r>
      <w:r w:rsidR="002466F6" w:rsidRPr="001A2AC3">
        <w:rPr>
          <w:rFonts w:ascii="Arial" w:hAnsi="Arial" w:cs="Arial"/>
        </w:rPr>
        <w:t>will be reallocated before June 30, 2024</w:t>
      </w:r>
      <w:r w:rsidR="00710FB3" w:rsidRPr="001A2AC3">
        <w:rPr>
          <w:rFonts w:ascii="Arial" w:hAnsi="Arial" w:cs="Arial"/>
        </w:rPr>
        <w:t>,</w:t>
      </w:r>
      <w:r w:rsidR="002466F6" w:rsidRPr="001A2AC3">
        <w:rPr>
          <w:rFonts w:ascii="Arial" w:hAnsi="Arial" w:cs="Arial"/>
        </w:rPr>
        <w:t xml:space="preserve"> to Distric</w:t>
      </w:r>
      <w:r w:rsidR="006C4B54" w:rsidRPr="001A2AC3">
        <w:rPr>
          <w:rFonts w:ascii="Arial" w:hAnsi="Arial" w:cs="Arial"/>
        </w:rPr>
        <w:t>ts that have applied and</w:t>
      </w:r>
      <w:r w:rsidR="001244D6" w:rsidRPr="001A2AC3">
        <w:rPr>
          <w:rFonts w:ascii="Arial" w:hAnsi="Arial" w:cs="Arial"/>
        </w:rPr>
        <w:t xml:space="preserve"> have</w:t>
      </w:r>
      <w:r w:rsidR="006C4B54" w:rsidRPr="001A2AC3">
        <w:rPr>
          <w:rFonts w:ascii="Arial" w:hAnsi="Arial" w:cs="Arial"/>
        </w:rPr>
        <w:t xml:space="preserve"> </w:t>
      </w:r>
      <w:r w:rsidR="00133576" w:rsidRPr="001A2AC3">
        <w:rPr>
          <w:rFonts w:ascii="Arial" w:hAnsi="Arial" w:cs="Arial"/>
        </w:rPr>
        <w:t>unfunded training-related expenses.</w:t>
      </w:r>
    </w:p>
    <w:p w14:paraId="1049A234" w14:textId="2A5CDE15" w:rsidR="00D41424" w:rsidRPr="001A2AC3" w:rsidRDefault="007078A4" w:rsidP="00EE1AAF">
      <w:pPr>
        <w:numPr>
          <w:ilvl w:val="0"/>
          <w:numId w:val="4"/>
        </w:numPr>
        <w:spacing w:line="276" w:lineRule="auto"/>
        <w:rPr>
          <w:rFonts w:ascii="Arial" w:hAnsi="Arial" w:cs="Arial"/>
        </w:rPr>
      </w:pPr>
      <w:r w:rsidRPr="001A2AC3">
        <w:rPr>
          <w:rFonts w:ascii="Arial" w:hAnsi="Arial" w:cs="Arial"/>
          <w:b/>
          <w:bCs/>
        </w:rPr>
        <w:t xml:space="preserve">Funds are to be dispersed </w:t>
      </w:r>
      <w:r w:rsidR="00D504D0" w:rsidRPr="001A2AC3">
        <w:rPr>
          <w:rFonts w:ascii="Arial" w:hAnsi="Arial" w:cs="Arial"/>
          <w:b/>
          <w:bCs/>
        </w:rPr>
        <w:t>to reimburse expended personnel costs by June 30</w:t>
      </w:r>
      <w:r w:rsidR="00D504D0" w:rsidRPr="001A2AC3" w:rsidDel="009F6F21">
        <w:rPr>
          <w:rFonts w:ascii="Arial" w:hAnsi="Arial" w:cs="Arial"/>
          <w:b/>
          <w:bCs/>
        </w:rPr>
        <w:t>,</w:t>
      </w:r>
      <w:r w:rsidR="00D504D0" w:rsidRPr="001A2AC3" w:rsidDel="009F6F21">
        <w:rPr>
          <w:rFonts w:ascii="Arial" w:hAnsi="Arial" w:cs="Arial"/>
          <w:b/>
          <w:vertAlign w:val="superscript"/>
        </w:rPr>
        <w:t xml:space="preserve"> </w:t>
      </w:r>
      <w:r w:rsidR="00D504D0" w:rsidRPr="001A2AC3">
        <w:rPr>
          <w:rFonts w:ascii="Arial" w:hAnsi="Arial" w:cs="Arial"/>
          <w:b/>
          <w:bCs/>
        </w:rPr>
        <w:t>2024.</w:t>
      </w:r>
      <w:r w:rsidR="001E0D02" w:rsidRPr="001A2AC3">
        <w:rPr>
          <w:rFonts w:ascii="Arial" w:hAnsi="Arial" w:cs="Arial"/>
          <w:b/>
          <w:bCs/>
        </w:rPr>
        <w:t xml:space="preserve"> </w:t>
      </w:r>
    </w:p>
    <w:p w14:paraId="36F873CE" w14:textId="77777777" w:rsidR="00BA4A0C" w:rsidRPr="001A2AC3" w:rsidRDefault="00BA4A0C" w:rsidP="00EE1AAF">
      <w:pPr>
        <w:spacing w:line="276" w:lineRule="auto"/>
        <w:ind w:left="720"/>
        <w:rPr>
          <w:rFonts w:ascii="Arial" w:hAnsi="Arial" w:cs="Arial"/>
        </w:rPr>
      </w:pPr>
    </w:p>
    <w:p w14:paraId="34B0AAD4" w14:textId="77777777" w:rsidR="00D41424" w:rsidRPr="001A2AC3" w:rsidRDefault="00D41424" w:rsidP="00EE1AAF">
      <w:pPr>
        <w:spacing w:line="276" w:lineRule="auto"/>
        <w:rPr>
          <w:rFonts w:ascii="Arial" w:hAnsi="Arial" w:cs="Arial"/>
        </w:rPr>
      </w:pPr>
      <w:r w:rsidRPr="001A2AC3">
        <w:rPr>
          <w:rFonts w:ascii="Arial" w:hAnsi="Arial" w:cs="Arial"/>
        </w:rPr>
        <w:t xml:space="preserve">The North Dakota Department of Public Instruction reserves the right to select specific items for approval within the proposal. </w:t>
      </w:r>
    </w:p>
    <w:p w14:paraId="789663D9" w14:textId="77777777" w:rsidR="00D41424" w:rsidRPr="001A2AC3" w:rsidRDefault="00D41424" w:rsidP="00EE1AAF">
      <w:pPr>
        <w:tabs>
          <w:tab w:val="left" w:pos="1800"/>
        </w:tabs>
        <w:spacing w:line="276" w:lineRule="auto"/>
        <w:rPr>
          <w:rFonts w:ascii="Arial" w:hAnsi="Arial" w:cs="Arial"/>
          <w:b/>
        </w:rPr>
      </w:pPr>
    </w:p>
    <w:p w14:paraId="3C817E0F" w14:textId="77777777" w:rsidR="00D41424" w:rsidRPr="001A2AC3" w:rsidRDefault="00D41424" w:rsidP="00EE1AAF">
      <w:pPr>
        <w:tabs>
          <w:tab w:val="left" w:pos="1800"/>
        </w:tabs>
        <w:spacing w:line="276" w:lineRule="auto"/>
        <w:rPr>
          <w:rFonts w:ascii="Arial" w:hAnsi="Arial" w:cs="Arial"/>
          <w:b/>
        </w:rPr>
      </w:pPr>
      <w:r w:rsidRPr="001A2AC3">
        <w:rPr>
          <w:rFonts w:ascii="Arial" w:hAnsi="Arial" w:cs="Arial"/>
          <w:b/>
        </w:rPr>
        <w:t>Contact Information:</w:t>
      </w:r>
    </w:p>
    <w:p w14:paraId="4ECDD399" w14:textId="031A604A" w:rsidR="0033248C" w:rsidRPr="001A2AC3" w:rsidRDefault="00D41424" w:rsidP="00EE1AAF">
      <w:pPr>
        <w:spacing w:line="276" w:lineRule="auto"/>
        <w:rPr>
          <w:rFonts w:ascii="Arial" w:hAnsi="Arial" w:cs="Arial"/>
        </w:rPr>
      </w:pPr>
      <w:r w:rsidRPr="001A2AC3">
        <w:rPr>
          <w:rFonts w:ascii="Arial" w:hAnsi="Arial" w:cs="Arial"/>
        </w:rPr>
        <w:t xml:space="preserve">Please </w:t>
      </w:r>
      <w:r w:rsidR="004A307A">
        <w:rPr>
          <w:rFonts w:ascii="Arial" w:hAnsi="Arial" w:cs="Arial"/>
        </w:rPr>
        <w:t>contact Emily Karel</w:t>
      </w:r>
      <w:r w:rsidR="006333CA">
        <w:rPr>
          <w:rFonts w:ascii="Arial" w:hAnsi="Arial" w:cs="Arial"/>
        </w:rPr>
        <w:t>, Grant Coordinator</w:t>
      </w:r>
      <w:r w:rsidR="005739E5">
        <w:rPr>
          <w:rFonts w:ascii="Arial" w:hAnsi="Arial" w:cs="Arial"/>
        </w:rPr>
        <w:t xml:space="preserve"> at </w:t>
      </w:r>
      <w:hyperlink r:id="rId12" w:history="1">
        <w:r w:rsidR="006333CA" w:rsidRPr="001A6B81">
          <w:rPr>
            <w:rStyle w:val="Hyperlink"/>
            <w:rFonts w:ascii="Arial" w:hAnsi="Arial" w:cs="Arial"/>
          </w:rPr>
          <w:t>ekarel@nd.gov</w:t>
        </w:r>
      </w:hyperlink>
      <w:r w:rsidR="004A307A">
        <w:rPr>
          <w:rFonts w:ascii="Arial" w:hAnsi="Arial" w:cs="Arial"/>
        </w:rPr>
        <w:t xml:space="preserve"> </w:t>
      </w:r>
      <w:r w:rsidR="00D31159" w:rsidRPr="001A2AC3">
        <w:rPr>
          <w:rFonts w:ascii="Arial" w:hAnsi="Arial" w:cs="Arial"/>
        </w:rPr>
        <w:t xml:space="preserve">if you </w:t>
      </w:r>
      <w:r w:rsidRPr="001A2AC3">
        <w:rPr>
          <w:rFonts w:ascii="Arial" w:hAnsi="Arial" w:cs="Arial"/>
        </w:rPr>
        <w:t>have questions.</w:t>
      </w:r>
    </w:p>
    <w:p w14:paraId="60876D83" w14:textId="051608AF" w:rsidR="0033248C" w:rsidRDefault="008B27E6" w:rsidP="00EE1AAF">
      <w:pPr>
        <w:spacing w:after="160" w:line="276" w:lineRule="auto"/>
        <w:rPr>
          <w:rFonts w:ascii="Arial" w:hAnsi="Arial" w:cs="Arial"/>
          <w:sz w:val="22"/>
          <w:szCs w:val="22"/>
        </w:rPr>
      </w:pPr>
      <w:r w:rsidRPr="001A2AC3">
        <w:rPr>
          <w:rFonts w:ascii="Arial" w:hAnsi="Arial" w:cs="Arial"/>
        </w:rPr>
        <w:t xml:space="preserve">Additional technical assistance will be </w:t>
      </w:r>
      <w:r w:rsidR="007736CB">
        <w:rPr>
          <w:rFonts w:ascii="Arial" w:hAnsi="Arial" w:cs="Arial"/>
        </w:rPr>
        <w:t>available</w:t>
      </w:r>
      <w:r w:rsidRPr="001A2AC3">
        <w:rPr>
          <w:rFonts w:ascii="Arial" w:hAnsi="Arial" w:cs="Arial"/>
        </w:rPr>
        <w:t xml:space="preserve"> to </w:t>
      </w:r>
      <w:r w:rsidR="00135EE8" w:rsidRPr="001A2AC3">
        <w:rPr>
          <w:rFonts w:ascii="Arial" w:hAnsi="Arial" w:cs="Arial"/>
        </w:rPr>
        <w:t>g</w:t>
      </w:r>
      <w:r w:rsidRPr="001A2AC3">
        <w:rPr>
          <w:rFonts w:ascii="Arial" w:hAnsi="Arial" w:cs="Arial"/>
        </w:rPr>
        <w:t>rant recipients</w:t>
      </w:r>
      <w:r w:rsidR="007B6744">
        <w:rPr>
          <w:rFonts w:ascii="Arial" w:hAnsi="Arial" w:cs="Arial"/>
        </w:rPr>
        <w:t>, as needed</w:t>
      </w:r>
      <w:r w:rsidRPr="001A2AC3">
        <w:rPr>
          <w:rFonts w:ascii="Arial" w:hAnsi="Arial" w:cs="Arial"/>
        </w:rPr>
        <w:t>.</w:t>
      </w:r>
      <w:r w:rsidR="0033248C">
        <w:rPr>
          <w:rFonts w:ascii="Arial" w:hAnsi="Arial" w:cs="Arial"/>
          <w:sz w:val="22"/>
          <w:szCs w:val="22"/>
        </w:rPr>
        <w:br w:type="page"/>
      </w:r>
    </w:p>
    <w:p w14:paraId="2D8746D8" w14:textId="6F3E6C85" w:rsidR="00303A8D" w:rsidRDefault="002C0F9E" w:rsidP="00303A8D">
      <w:pPr>
        <w:pStyle w:val="NormalWeb"/>
        <w:spacing w:before="0" w:beforeAutospacing="0" w:after="0" w:afterAutospacing="0"/>
        <w:jc w:val="center"/>
        <w:rPr>
          <w:b/>
          <w:bCs/>
          <w:color w:val="auto"/>
          <w:sz w:val="28"/>
          <w:szCs w:val="28"/>
        </w:rPr>
      </w:pPr>
      <w:r w:rsidRPr="00BB43FB">
        <w:rPr>
          <w:b/>
          <w:bCs/>
          <w:color w:val="auto"/>
          <w:sz w:val="28"/>
          <w:szCs w:val="28"/>
        </w:rPr>
        <w:lastRenderedPageBreak/>
        <w:t xml:space="preserve">Application for </w:t>
      </w:r>
      <w:r>
        <w:rPr>
          <w:b/>
          <w:bCs/>
          <w:color w:val="auto"/>
          <w:sz w:val="28"/>
          <w:szCs w:val="28"/>
        </w:rPr>
        <w:t>FY</w:t>
      </w:r>
      <w:r w:rsidRPr="00BB43FB">
        <w:rPr>
          <w:b/>
          <w:bCs/>
          <w:color w:val="auto"/>
          <w:sz w:val="28"/>
          <w:szCs w:val="28"/>
        </w:rPr>
        <w:t>20</w:t>
      </w:r>
      <w:r>
        <w:rPr>
          <w:b/>
          <w:bCs/>
          <w:color w:val="auto"/>
          <w:sz w:val="28"/>
          <w:szCs w:val="28"/>
        </w:rPr>
        <w:t>22</w:t>
      </w:r>
      <w:r w:rsidRPr="00BB43FB">
        <w:rPr>
          <w:b/>
          <w:bCs/>
          <w:color w:val="auto"/>
          <w:sz w:val="28"/>
          <w:szCs w:val="28"/>
        </w:rPr>
        <w:t xml:space="preserve"> </w:t>
      </w:r>
      <w:r>
        <w:rPr>
          <w:b/>
          <w:bCs/>
          <w:color w:val="auto"/>
          <w:sz w:val="28"/>
          <w:szCs w:val="28"/>
        </w:rPr>
        <w:t xml:space="preserve">Team Nutrition Training </w:t>
      </w:r>
    </w:p>
    <w:p w14:paraId="0DB56940" w14:textId="2B0060DB" w:rsidR="002C0F9E" w:rsidRDefault="002C0F9E" w:rsidP="00303A8D">
      <w:pPr>
        <w:pStyle w:val="NormalWeb"/>
        <w:spacing w:before="0" w:beforeAutospacing="0" w:after="0" w:afterAutospacing="0"/>
        <w:jc w:val="center"/>
        <w:rPr>
          <w:b/>
          <w:bCs/>
          <w:color w:val="auto"/>
          <w:sz w:val="28"/>
          <w:szCs w:val="28"/>
        </w:rPr>
      </w:pPr>
      <w:r>
        <w:rPr>
          <w:b/>
          <w:bCs/>
          <w:color w:val="auto"/>
          <w:sz w:val="28"/>
          <w:szCs w:val="28"/>
        </w:rPr>
        <w:t xml:space="preserve">Personnel </w:t>
      </w:r>
      <w:r w:rsidR="00303A8D">
        <w:rPr>
          <w:b/>
          <w:bCs/>
          <w:color w:val="auto"/>
          <w:sz w:val="28"/>
          <w:szCs w:val="28"/>
        </w:rPr>
        <w:t xml:space="preserve">Expense </w:t>
      </w:r>
      <w:r>
        <w:rPr>
          <w:b/>
          <w:bCs/>
          <w:color w:val="auto"/>
          <w:sz w:val="28"/>
          <w:szCs w:val="28"/>
        </w:rPr>
        <w:t>Reimbursement Sub-</w:t>
      </w:r>
      <w:r w:rsidRPr="00BB43FB">
        <w:rPr>
          <w:b/>
          <w:bCs/>
          <w:color w:val="auto"/>
          <w:sz w:val="28"/>
          <w:szCs w:val="28"/>
        </w:rPr>
        <w:t>Grant</w:t>
      </w:r>
    </w:p>
    <w:p w14:paraId="48908973" w14:textId="77777777" w:rsidR="0033248C" w:rsidRPr="00B53B45" w:rsidRDefault="0033248C" w:rsidP="00303A8D">
      <w:pPr>
        <w:pStyle w:val="NormalWeb"/>
        <w:spacing w:before="0" w:beforeAutospacing="0" w:after="0" w:afterAutospacing="0"/>
        <w:jc w:val="center"/>
      </w:pPr>
    </w:p>
    <w:p w14:paraId="27B16C90" w14:textId="77777777" w:rsidR="00D66AD9" w:rsidRDefault="002C0F9E" w:rsidP="006A4971">
      <w:pPr>
        <w:rPr>
          <w:rFonts w:ascii="Arial" w:hAnsi="Arial" w:cs="Arial"/>
          <w:b/>
          <w:i/>
          <w:sz w:val="26"/>
          <w:szCs w:val="26"/>
        </w:rPr>
      </w:pPr>
      <w:r w:rsidRPr="003D3A57">
        <w:rPr>
          <w:rFonts w:ascii="Arial" w:hAnsi="Arial" w:cs="Arial"/>
          <w:b/>
          <w:i/>
          <w:sz w:val="26"/>
          <w:szCs w:val="26"/>
        </w:rPr>
        <w:t xml:space="preserve">Part A: School </w:t>
      </w:r>
      <w:r w:rsidR="00710FB3">
        <w:rPr>
          <w:rFonts w:ascii="Arial" w:hAnsi="Arial" w:cs="Arial"/>
          <w:b/>
          <w:i/>
          <w:sz w:val="26"/>
          <w:szCs w:val="26"/>
        </w:rPr>
        <w:t xml:space="preserve">District (School </w:t>
      </w:r>
      <w:r w:rsidRPr="003D3A57">
        <w:rPr>
          <w:rFonts w:ascii="Arial" w:hAnsi="Arial" w:cs="Arial"/>
          <w:b/>
          <w:i/>
          <w:sz w:val="26"/>
          <w:szCs w:val="26"/>
        </w:rPr>
        <w:t>Food Authority</w:t>
      </w:r>
      <w:r>
        <w:rPr>
          <w:rFonts w:ascii="Arial" w:hAnsi="Arial" w:cs="Arial"/>
          <w:b/>
          <w:i/>
          <w:sz w:val="26"/>
          <w:szCs w:val="26"/>
        </w:rPr>
        <w:t>)</w:t>
      </w:r>
      <w:r w:rsidRPr="003D3A57">
        <w:rPr>
          <w:rFonts w:ascii="Arial" w:hAnsi="Arial" w:cs="Arial"/>
          <w:b/>
          <w:i/>
          <w:sz w:val="26"/>
          <w:szCs w:val="26"/>
        </w:rPr>
        <w:t xml:space="preserve"> Data</w:t>
      </w:r>
    </w:p>
    <w:p w14:paraId="625D0766" w14:textId="40A57CCC" w:rsidR="00D66AD9" w:rsidRPr="00D66AD9" w:rsidRDefault="00D66AD9" w:rsidP="006A4971">
      <w:pPr>
        <w:rPr>
          <w:rFonts w:ascii="Arial" w:hAnsi="Arial" w:cs="Arial"/>
          <w:b/>
          <w:i/>
          <w:sz w:val="26"/>
          <w:szCs w:val="26"/>
        </w:rPr>
      </w:pPr>
      <w:r w:rsidRPr="004A33FD">
        <w:rPr>
          <w:rFonts w:ascii="Arial" w:hAnsi="Arial" w:cs="Arial"/>
          <w:b/>
          <w:bCs/>
          <w:i/>
          <w:iCs/>
        </w:rPr>
        <w:t xml:space="preserve">Please </w:t>
      </w:r>
      <w:r>
        <w:rPr>
          <w:rFonts w:ascii="Arial" w:hAnsi="Arial" w:cs="Arial"/>
          <w:b/>
          <w:bCs/>
          <w:i/>
          <w:iCs/>
        </w:rPr>
        <w:t>type or print legibly.</w:t>
      </w:r>
    </w:p>
    <w:p w14:paraId="25F1CF04" w14:textId="77777777" w:rsidR="00D66AD9" w:rsidRDefault="00D66AD9" w:rsidP="00B90426">
      <w:pPr>
        <w:rPr>
          <w:rFonts w:ascii="Arial" w:hAnsi="Arial" w:cs="Arial"/>
          <w:b/>
          <w:bCs/>
          <w:i/>
          <w:iCs/>
        </w:rPr>
      </w:pPr>
    </w:p>
    <w:p w14:paraId="489F82B3" w14:textId="77777777" w:rsidR="00D66AD9" w:rsidRPr="004F5D79" w:rsidRDefault="00D66AD9" w:rsidP="00672AA1">
      <w:pPr>
        <w:spacing w:line="360" w:lineRule="auto"/>
        <w:rPr>
          <w:rFonts w:ascii="Arial" w:hAnsi="Arial" w:cs="Arial"/>
          <w:b/>
          <w:u w:val="single"/>
        </w:rPr>
      </w:pPr>
      <w:r w:rsidRPr="004F5D79">
        <w:rPr>
          <w:rFonts w:ascii="Arial" w:hAnsi="Arial" w:cs="Arial"/>
          <w:iCs/>
        </w:rPr>
        <w:t>School District:</w:t>
      </w:r>
      <w:r w:rsidRPr="004F5D79">
        <w:rPr>
          <w:rFonts w:ascii="Arial" w:hAnsi="Arial" w:cs="Arial"/>
          <w:b/>
          <w:bCs/>
          <w:i/>
        </w:rPr>
        <w:t xml:space="preserve">  </w:t>
      </w:r>
      <w:r w:rsidRPr="004F5D79">
        <w:rPr>
          <w:rFonts w:ascii="Arial" w:hAnsi="Arial" w:cs="Arial"/>
          <w:bCs/>
          <w:u w:val="single"/>
        </w:rPr>
        <w:fldChar w:fldCharType="begin">
          <w:ffData>
            <w:name w:val=""/>
            <w:enabled/>
            <w:calcOnExit w:val="0"/>
            <w:textInput/>
          </w:ffData>
        </w:fldChar>
      </w:r>
      <w:r w:rsidRPr="004F5D79">
        <w:rPr>
          <w:rFonts w:ascii="Arial" w:hAnsi="Arial" w:cs="Arial"/>
          <w:bCs/>
          <w:u w:val="single"/>
        </w:rPr>
        <w:instrText xml:space="preserve"> FORMTEXT </w:instrText>
      </w:r>
      <w:r w:rsidRPr="004F5D79">
        <w:rPr>
          <w:rFonts w:ascii="Arial" w:hAnsi="Arial" w:cs="Arial"/>
          <w:bCs/>
          <w:u w:val="single"/>
        </w:rPr>
      </w:r>
      <w:r w:rsidRPr="004F5D79">
        <w:rPr>
          <w:rFonts w:ascii="Arial" w:hAnsi="Arial" w:cs="Arial"/>
          <w:bCs/>
          <w:u w:val="single"/>
        </w:rPr>
        <w:fldChar w:fldCharType="separate"/>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u w:val="single"/>
        </w:rPr>
        <w:fldChar w:fldCharType="end"/>
      </w:r>
    </w:p>
    <w:p w14:paraId="2A65FA59" w14:textId="3FFE914B" w:rsidR="00D66AD9" w:rsidRPr="004F5D79" w:rsidRDefault="00D66AD9" w:rsidP="00672AA1">
      <w:pPr>
        <w:spacing w:line="360" w:lineRule="auto"/>
        <w:rPr>
          <w:rFonts w:ascii="Arial" w:hAnsi="Arial" w:cs="Arial"/>
          <w:b/>
          <w:u w:val="single"/>
        </w:rPr>
      </w:pPr>
      <w:r w:rsidRPr="004F5D79">
        <w:rPr>
          <w:rFonts w:ascii="Arial" w:hAnsi="Arial" w:cs="Arial"/>
          <w:bCs/>
        </w:rPr>
        <w:t xml:space="preserve">Site(s) included in this application:  </w:t>
      </w:r>
      <w:r w:rsidRPr="004F5D79">
        <w:rPr>
          <w:rFonts w:ascii="Arial" w:hAnsi="Arial" w:cs="Arial"/>
          <w:bCs/>
          <w:u w:val="single"/>
        </w:rPr>
        <w:fldChar w:fldCharType="begin">
          <w:ffData>
            <w:name w:val=""/>
            <w:enabled/>
            <w:calcOnExit w:val="0"/>
            <w:textInput/>
          </w:ffData>
        </w:fldChar>
      </w:r>
      <w:r w:rsidRPr="004F5D79">
        <w:rPr>
          <w:rFonts w:ascii="Arial" w:hAnsi="Arial" w:cs="Arial"/>
          <w:bCs/>
          <w:u w:val="single"/>
        </w:rPr>
        <w:instrText xml:space="preserve"> FORMTEXT </w:instrText>
      </w:r>
      <w:r w:rsidRPr="004F5D79">
        <w:rPr>
          <w:rFonts w:ascii="Arial" w:hAnsi="Arial" w:cs="Arial"/>
          <w:bCs/>
          <w:u w:val="single"/>
        </w:rPr>
      </w:r>
      <w:r w:rsidRPr="004F5D79">
        <w:rPr>
          <w:rFonts w:ascii="Arial" w:hAnsi="Arial" w:cs="Arial"/>
          <w:bCs/>
          <w:u w:val="single"/>
        </w:rPr>
        <w:fldChar w:fldCharType="separate"/>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u w:val="single"/>
        </w:rPr>
        <w:fldChar w:fldCharType="end"/>
      </w:r>
    </w:p>
    <w:p w14:paraId="254202B3" w14:textId="77777777" w:rsidR="00D66AD9" w:rsidRPr="004F5D79" w:rsidRDefault="00D66AD9" w:rsidP="00672AA1">
      <w:pPr>
        <w:spacing w:line="360" w:lineRule="auto"/>
        <w:rPr>
          <w:rFonts w:ascii="Arial" w:hAnsi="Arial" w:cs="Arial"/>
          <w:b/>
          <w:u w:val="single"/>
        </w:rPr>
      </w:pPr>
      <w:r w:rsidRPr="004F5D79">
        <w:rPr>
          <w:rFonts w:ascii="Arial" w:hAnsi="Arial" w:cs="Arial"/>
          <w:bCs/>
        </w:rPr>
        <w:t xml:space="preserve">Name of contact person:  </w:t>
      </w:r>
      <w:r w:rsidRPr="004F5D79">
        <w:rPr>
          <w:rFonts w:ascii="Arial" w:hAnsi="Arial" w:cs="Arial"/>
          <w:bCs/>
          <w:u w:val="single"/>
        </w:rPr>
        <w:fldChar w:fldCharType="begin">
          <w:ffData>
            <w:name w:val=""/>
            <w:enabled/>
            <w:calcOnExit w:val="0"/>
            <w:textInput/>
          </w:ffData>
        </w:fldChar>
      </w:r>
      <w:r w:rsidRPr="004F5D79">
        <w:rPr>
          <w:rFonts w:ascii="Arial" w:hAnsi="Arial" w:cs="Arial"/>
          <w:bCs/>
          <w:u w:val="single"/>
        </w:rPr>
        <w:instrText xml:space="preserve"> FORMTEXT </w:instrText>
      </w:r>
      <w:r w:rsidRPr="004F5D79">
        <w:rPr>
          <w:rFonts w:ascii="Arial" w:hAnsi="Arial" w:cs="Arial"/>
          <w:bCs/>
          <w:u w:val="single"/>
        </w:rPr>
      </w:r>
      <w:r w:rsidRPr="004F5D79">
        <w:rPr>
          <w:rFonts w:ascii="Arial" w:hAnsi="Arial" w:cs="Arial"/>
          <w:bCs/>
          <w:u w:val="single"/>
        </w:rPr>
        <w:fldChar w:fldCharType="separate"/>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u w:val="single"/>
        </w:rPr>
        <w:fldChar w:fldCharType="end"/>
      </w:r>
    </w:p>
    <w:p w14:paraId="706E42C0" w14:textId="77777777" w:rsidR="00D66AD9" w:rsidRPr="004F5D79" w:rsidRDefault="00D66AD9" w:rsidP="00672AA1">
      <w:pPr>
        <w:spacing w:line="360" w:lineRule="auto"/>
        <w:rPr>
          <w:rFonts w:ascii="Arial" w:hAnsi="Arial" w:cs="Arial"/>
          <w:bCs/>
        </w:rPr>
      </w:pPr>
      <w:r w:rsidRPr="004F5D79">
        <w:rPr>
          <w:rFonts w:ascii="Arial" w:hAnsi="Arial" w:cs="Arial"/>
          <w:bCs/>
        </w:rPr>
        <w:t xml:space="preserve">Phone Number of contact person:  </w:t>
      </w:r>
      <w:r w:rsidRPr="004F5D79">
        <w:rPr>
          <w:rFonts w:ascii="Arial" w:hAnsi="Arial" w:cs="Arial"/>
          <w:bCs/>
          <w:u w:val="single"/>
        </w:rPr>
        <w:fldChar w:fldCharType="begin">
          <w:ffData>
            <w:name w:val=""/>
            <w:enabled/>
            <w:calcOnExit w:val="0"/>
            <w:textInput/>
          </w:ffData>
        </w:fldChar>
      </w:r>
      <w:r w:rsidRPr="004F5D79">
        <w:rPr>
          <w:rFonts w:ascii="Arial" w:hAnsi="Arial" w:cs="Arial"/>
          <w:bCs/>
          <w:u w:val="single"/>
        </w:rPr>
        <w:instrText xml:space="preserve"> FORMTEXT </w:instrText>
      </w:r>
      <w:r w:rsidRPr="004F5D79">
        <w:rPr>
          <w:rFonts w:ascii="Arial" w:hAnsi="Arial" w:cs="Arial"/>
          <w:bCs/>
          <w:u w:val="single"/>
        </w:rPr>
      </w:r>
      <w:r w:rsidRPr="004F5D79">
        <w:rPr>
          <w:rFonts w:ascii="Arial" w:hAnsi="Arial" w:cs="Arial"/>
          <w:bCs/>
          <w:u w:val="single"/>
        </w:rPr>
        <w:fldChar w:fldCharType="separate"/>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u w:val="single"/>
        </w:rPr>
        <w:fldChar w:fldCharType="end"/>
      </w:r>
    </w:p>
    <w:p w14:paraId="5103A2A8" w14:textId="77777777" w:rsidR="00D66AD9" w:rsidRPr="004F5D79" w:rsidRDefault="00D66AD9" w:rsidP="00672AA1">
      <w:pPr>
        <w:spacing w:line="360" w:lineRule="auto"/>
        <w:rPr>
          <w:rFonts w:ascii="Arial" w:hAnsi="Arial" w:cs="Arial"/>
          <w:b/>
          <w:u w:val="single"/>
        </w:rPr>
      </w:pPr>
      <w:r w:rsidRPr="004F5D79">
        <w:rPr>
          <w:rFonts w:ascii="Arial" w:hAnsi="Arial" w:cs="Arial"/>
          <w:bCs/>
        </w:rPr>
        <w:t xml:space="preserve">Email address of contact person:  </w:t>
      </w:r>
      <w:r w:rsidRPr="004F5D79">
        <w:rPr>
          <w:rFonts w:ascii="Arial" w:hAnsi="Arial" w:cs="Arial"/>
          <w:bCs/>
          <w:u w:val="single"/>
        </w:rPr>
        <w:fldChar w:fldCharType="begin">
          <w:ffData>
            <w:name w:val=""/>
            <w:enabled/>
            <w:calcOnExit w:val="0"/>
            <w:textInput/>
          </w:ffData>
        </w:fldChar>
      </w:r>
      <w:r w:rsidRPr="004F5D79">
        <w:rPr>
          <w:rFonts w:ascii="Arial" w:hAnsi="Arial" w:cs="Arial"/>
          <w:bCs/>
          <w:u w:val="single"/>
        </w:rPr>
        <w:instrText xml:space="preserve"> FORMTEXT </w:instrText>
      </w:r>
      <w:r w:rsidRPr="004F5D79">
        <w:rPr>
          <w:rFonts w:ascii="Arial" w:hAnsi="Arial" w:cs="Arial"/>
          <w:bCs/>
          <w:u w:val="single"/>
        </w:rPr>
      </w:r>
      <w:r w:rsidRPr="004F5D79">
        <w:rPr>
          <w:rFonts w:ascii="Arial" w:hAnsi="Arial" w:cs="Arial"/>
          <w:bCs/>
          <w:u w:val="single"/>
        </w:rPr>
        <w:fldChar w:fldCharType="separate"/>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u w:val="single"/>
        </w:rPr>
        <w:fldChar w:fldCharType="end"/>
      </w:r>
    </w:p>
    <w:p w14:paraId="1383D7E2" w14:textId="77777777" w:rsidR="00D66AD9" w:rsidRPr="004F5D79" w:rsidRDefault="00D66AD9" w:rsidP="00672AA1">
      <w:pPr>
        <w:spacing w:line="360" w:lineRule="auto"/>
        <w:rPr>
          <w:rFonts w:ascii="Arial" w:hAnsi="Arial" w:cs="Arial"/>
        </w:rPr>
      </w:pPr>
      <w:r w:rsidRPr="004F5D79">
        <w:rPr>
          <w:rFonts w:ascii="Arial" w:hAnsi="Arial" w:cs="Arial"/>
        </w:rPr>
        <w:t xml:space="preserve">Enrollment size of district: </w:t>
      </w:r>
    </w:p>
    <w:p w14:paraId="43FDAC34" w14:textId="190B847B" w:rsidR="00D66AD9" w:rsidRPr="004F5D79" w:rsidRDefault="008F496E" w:rsidP="00F96CA5">
      <w:pPr>
        <w:spacing w:line="276" w:lineRule="auto"/>
        <w:ind w:left="720"/>
        <w:rPr>
          <w:rFonts w:ascii="Arial" w:hAnsi="Arial" w:cs="Arial"/>
        </w:rPr>
      </w:pPr>
      <w:sdt>
        <w:sdtPr>
          <w:rPr>
            <w:rFonts w:ascii="Arial" w:hAnsi="Arial" w:cs="Arial"/>
            <w:bCs/>
          </w:rPr>
          <w:id w:val="-1440903184"/>
          <w14:checkbox>
            <w14:checked w14:val="0"/>
            <w14:checkedState w14:val="2612" w14:font="MS Gothic"/>
            <w14:uncheckedState w14:val="2610" w14:font="MS Gothic"/>
          </w14:checkbox>
        </w:sdtPr>
        <w:sdtEndPr/>
        <w:sdtContent>
          <w:r w:rsidR="00D66AD9" w:rsidRPr="004F5D79">
            <w:rPr>
              <w:rFonts w:ascii="MS Gothic" w:eastAsia="MS Gothic" w:hAnsi="MS Gothic" w:cs="Arial" w:hint="eastAsia"/>
              <w:bCs/>
            </w:rPr>
            <w:t>☐</w:t>
          </w:r>
        </w:sdtContent>
      </w:sdt>
      <w:r w:rsidR="00D66AD9" w:rsidRPr="004F5D79">
        <w:rPr>
          <w:rFonts w:ascii="Arial" w:hAnsi="Arial" w:cs="Arial"/>
        </w:rPr>
        <w:t xml:space="preserve"> 500 or Less</w:t>
      </w:r>
    </w:p>
    <w:p w14:paraId="75C41C15" w14:textId="77777777" w:rsidR="00D66AD9" w:rsidRPr="004F5D79" w:rsidRDefault="008F496E" w:rsidP="00F96CA5">
      <w:pPr>
        <w:spacing w:line="276" w:lineRule="auto"/>
        <w:ind w:left="720"/>
        <w:rPr>
          <w:rFonts w:ascii="Arial" w:hAnsi="Arial" w:cs="Arial"/>
        </w:rPr>
      </w:pPr>
      <w:sdt>
        <w:sdtPr>
          <w:rPr>
            <w:rFonts w:ascii="Arial" w:hAnsi="Arial" w:cs="Arial"/>
            <w:bCs/>
          </w:rPr>
          <w:id w:val="-146824058"/>
          <w14:checkbox>
            <w14:checked w14:val="0"/>
            <w14:checkedState w14:val="2612" w14:font="MS Gothic"/>
            <w14:uncheckedState w14:val="2610" w14:font="MS Gothic"/>
          </w14:checkbox>
        </w:sdtPr>
        <w:sdtEndPr/>
        <w:sdtContent>
          <w:r w:rsidR="00D66AD9" w:rsidRPr="004F5D79">
            <w:rPr>
              <w:rFonts w:ascii="MS Gothic" w:eastAsia="MS Gothic" w:hAnsi="MS Gothic" w:cs="Arial" w:hint="eastAsia"/>
              <w:bCs/>
            </w:rPr>
            <w:t>☐</w:t>
          </w:r>
        </w:sdtContent>
      </w:sdt>
      <w:r w:rsidR="00D66AD9" w:rsidRPr="004F5D79">
        <w:rPr>
          <w:rFonts w:ascii="Arial" w:hAnsi="Arial" w:cs="Arial"/>
        </w:rPr>
        <w:t xml:space="preserve"> 501 or More</w:t>
      </w:r>
    </w:p>
    <w:p w14:paraId="7F763F9F" w14:textId="77777777" w:rsidR="00D66AD9" w:rsidRPr="004F5D79" w:rsidRDefault="00D66AD9" w:rsidP="00672AA1">
      <w:pPr>
        <w:spacing w:line="360" w:lineRule="auto"/>
        <w:rPr>
          <w:rFonts w:ascii="Arial" w:hAnsi="Arial" w:cs="Arial"/>
          <w:bCs/>
          <w:i/>
        </w:rPr>
      </w:pPr>
      <w:r w:rsidRPr="004F5D79">
        <w:rPr>
          <w:rFonts w:ascii="Arial" w:hAnsi="Arial" w:cs="Arial"/>
          <w:bCs/>
          <w:iCs/>
        </w:rPr>
        <w:t>Training Track that School Nutrition Staff</w:t>
      </w:r>
      <w:r w:rsidRPr="004F5D79">
        <w:rPr>
          <w:rFonts w:ascii="Arial" w:hAnsi="Arial" w:cs="Arial"/>
          <w:bCs/>
          <w:i/>
        </w:rPr>
        <w:t xml:space="preserve"> Attended (may select both) (1 point)</w:t>
      </w:r>
    </w:p>
    <w:p w14:paraId="7673A979" w14:textId="77777777" w:rsidR="00D66AD9" w:rsidRPr="004F5D79" w:rsidRDefault="008F496E" w:rsidP="00F96CA5">
      <w:pPr>
        <w:spacing w:line="276" w:lineRule="auto"/>
        <w:ind w:left="720"/>
        <w:rPr>
          <w:rFonts w:ascii="Arial" w:hAnsi="Arial" w:cs="Arial"/>
          <w:bCs/>
        </w:rPr>
      </w:pPr>
      <w:sdt>
        <w:sdtPr>
          <w:rPr>
            <w:rFonts w:ascii="Arial" w:hAnsi="Arial" w:cs="Arial"/>
            <w:bCs/>
          </w:rPr>
          <w:id w:val="-208034593"/>
          <w14:checkbox>
            <w14:checked w14:val="0"/>
            <w14:checkedState w14:val="2612" w14:font="MS Gothic"/>
            <w14:uncheckedState w14:val="2610" w14:font="MS Gothic"/>
          </w14:checkbox>
        </w:sdtPr>
        <w:sdtEndPr/>
        <w:sdtContent>
          <w:r w:rsidR="00D66AD9" w:rsidRPr="004F5D79">
            <w:rPr>
              <w:rFonts w:ascii="MS Gothic" w:eastAsia="MS Gothic" w:hAnsi="MS Gothic" w:cs="Arial" w:hint="eastAsia"/>
              <w:bCs/>
            </w:rPr>
            <w:t>☐</w:t>
          </w:r>
        </w:sdtContent>
      </w:sdt>
      <w:r w:rsidR="00D66AD9" w:rsidRPr="004F5D79">
        <w:rPr>
          <w:rFonts w:ascii="Arial" w:hAnsi="Arial" w:cs="Arial"/>
          <w:bCs/>
        </w:rPr>
        <w:t xml:space="preserve"> 8- Hour Meal Pattern Breakdown</w:t>
      </w:r>
    </w:p>
    <w:p w14:paraId="064074AB" w14:textId="2F5D33E3" w:rsidR="00D66AD9" w:rsidRPr="004F5D79" w:rsidRDefault="008F496E" w:rsidP="00F96CA5">
      <w:pPr>
        <w:spacing w:after="240" w:line="276" w:lineRule="auto"/>
        <w:ind w:left="720"/>
        <w:rPr>
          <w:rFonts w:ascii="Arial" w:hAnsi="Arial" w:cs="Arial"/>
          <w:bCs/>
        </w:rPr>
      </w:pPr>
      <w:sdt>
        <w:sdtPr>
          <w:rPr>
            <w:rFonts w:ascii="Arial" w:hAnsi="Arial" w:cs="Arial"/>
            <w:bCs/>
          </w:rPr>
          <w:id w:val="32860879"/>
          <w14:checkbox>
            <w14:checked w14:val="0"/>
            <w14:checkedState w14:val="2612" w14:font="MS Gothic"/>
            <w14:uncheckedState w14:val="2610" w14:font="MS Gothic"/>
          </w14:checkbox>
        </w:sdtPr>
        <w:sdtEndPr/>
        <w:sdtContent>
          <w:r w:rsidR="00D66AD9" w:rsidRPr="004F5D79">
            <w:rPr>
              <w:rFonts w:ascii="Segoe UI Symbol" w:eastAsia="MS Gothic" w:hAnsi="Segoe UI Symbol" w:cs="Segoe UI Symbol"/>
              <w:bCs/>
            </w:rPr>
            <w:t>☐</w:t>
          </w:r>
        </w:sdtContent>
      </w:sdt>
      <w:r w:rsidR="00D66AD9" w:rsidRPr="004F5D79">
        <w:rPr>
          <w:rFonts w:ascii="Arial" w:hAnsi="Arial" w:cs="Arial"/>
          <w:bCs/>
        </w:rPr>
        <w:t xml:space="preserve"> 40- Hour A Manager’s View</w:t>
      </w:r>
    </w:p>
    <w:p w14:paraId="0B96ABB1" w14:textId="63EC12D3" w:rsidR="00D66AD9" w:rsidRDefault="00D66AD9" w:rsidP="006A4971">
      <w:pPr>
        <w:rPr>
          <w:rFonts w:ascii="Arial" w:hAnsi="Arial" w:cs="Arial"/>
          <w:b/>
          <w:i/>
          <w:sz w:val="26"/>
          <w:szCs w:val="26"/>
        </w:rPr>
      </w:pPr>
      <w:r w:rsidRPr="003D5AD6">
        <w:rPr>
          <w:rFonts w:ascii="Arial" w:hAnsi="Arial" w:cs="Arial"/>
          <w:b/>
          <w:i/>
          <w:sz w:val="26"/>
          <w:szCs w:val="26"/>
        </w:rPr>
        <w:t xml:space="preserve">Part B: Please indicate </w:t>
      </w:r>
      <w:r w:rsidR="00E9799A">
        <w:rPr>
          <w:rFonts w:ascii="Arial" w:hAnsi="Arial" w:cs="Arial"/>
          <w:b/>
          <w:i/>
          <w:sz w:val="26"/>
          <w:szCs w:val="26"/>
        </w:rPr>
        <w:t xml:space="preserve">the </w:t>
      </w:r>
      <w:r w:rsidRPr="003D5AD6">
        <w:rPr>
          <w:rFonts w:ascii="Arial" w:hAnsi="Arial" w:cs="Arial"/>
          <w:b/>
          <w:i/>
          <w:sz w:val="26"/>
          <w:szCs w:val="26"/>
        </w:rPr>
        <w:t>costs incurred below:</w:t>
      </w:r>
    </w:p>
    <w:p w14:paraId="38D25F0B" w14:textId="7994FCC3" w:rsidR="00D66AD9" w:rsidRPr="00EE1AAF" w:rsidRDefault="00D66AD9" w:rsidP="006A4971">
      <w:pPr>
        <w:rPr>
          <w:rFonts w:ascii="Arial" w:hAnsi="Arial" w:cs="Arial"/>
          <w:b/>
          <w:i/>
        </w:rPr>
      </w:pPr>
      <w:r w:rsidRPr="00EE1AAF">
        <w:rPr>
          <w:rFonts w:ascii="Arial" w:hAnsi="Arial" w:cs="Arial"/>
          <w:b/>
          <w:i/>
        </w:rPr>
        <w:t>Please type or print legibly.</w:t>
      </w:r>
    </w:p>
    <w:p w14:paraId="2E455B07" w14:textId="77777777" w:rsidR="00D66AD9" w:rsidRPr="004F5D79" w:rsidRDefault="00D66AD9" w:rsidP="00672AA1">
      <w:pPr>
        <w:tabs>
          <w:tab w:val="left" w:pos="0"/>
        </w:tabs>
        <w:spacing w:line="276" w:lineRule="auto"/>
        <w:rPr>
          <w:rFonts w:ascii="Arial" w:hAnsi="Arial" w:cs="Arial"/>
        </w:rPr>
      </w:pPr>
      <w:r w:rsidRPr="004F5D79">
        <w:rPr>
          <w:rFonts w:ascii="Arial" w:hAnsi="Arial" w:cs="Arial"/>
        </w:rPr>
        <w:t>Total Request Amount (Max of $2,000*)</w:t>
      </w:r>
    </w:p>
    <w:p w14:paraId="35C1D816" w14:textId="77777777" w:rsidR="00D66AD9" w:rsidRPr="004F5D79" w:rsidRDefault="00D66AD9" w:rsidP="00672AA1">
      <w:pPr>
        <w:pStyle w:val="ListParagraph"/>
        <w:numPr>
          <w:ilvl w:val="0"/>
          <w:numId w:val="3"/>
        </w:numPr>
        <w:spacing w:line="276" w:lineRule="auto"/>
        <w:rPr>
          <w:rFonts w:ascii="Arial" w:hAnsi="Arial" w:cs="Arial"/>
        </w:rPr>
      </w:pPr>
      <w:r w:rsidRPr="004F5D79">
        <w:rPr>
          <w:rFonts w:ascii="Arial" w:hAnsi="Arial" w:cs="Arial"/>
        </w:rPr>
        <w:t>Districts with an enrollment of 500 or less may be reimbursed up to $1,000.</w:t>
      </w:r>
    </w:p>
    <w:p w14:paraId="688B94D6" w14:textId="77777777" w:rsidR="00D66AD9" w:rsidRPr="004F5D79" w:rsidRDefault="00D66AD9" w:rsidP="00672AA1">
      <w:pPr>
        <w:pStyle w:val="ListParagraph"/>
        <w:numPr>
          <w:ilvl w:val="0"/>
          <w:numId w:val="3"/>
        </w:numPr>
        <w:spacing w:line="276" w:lineRule="auto"/>
        <w:rPr>
          <w:rFonts w:ascii="Arial" w:hAnsi="Arial" w:cs="Arial"/>
        </w:rPr>
      </w:pPr>
      <w:r w:rsidRPr="004F5D79">
        <w:rPr>
          <w:rFonts w:ascii="Arial" w:hAnsi="Arial" w:cs="Arial"/>
        </w:rPr>
        <w:t>Districts with an enrollment of 501 or more may be reimbursed up to $2,000.</w:t>
      </w:r>
    </w:p>
    <w:p w14:paraId="4DD9D592" w14:textId="6797AF08" w:rsidR="00D66AD9" w:rsidRPr="008619A0" w:rsidRDefault="008619A0" w:rsidP="008619A0">
      <w:pPr>
        <w:spacing w:after="240" w:line="276" w:lineRule="auto"/>
        <w:rPr>
          <w:rFonts w:ascii="Arial" w:hAnsi="Arial" w:cs="Arial"/>
          <w:i/>
        </w:rPr>
      </w:pPr>
      <w:r w:rsidRPr="008619A0">
        <w:rPr>
          <w:rFonts w:ascii="Arial" w:hAnsi="Arial" w:cs="Arial"/>
          <w:i/>
          <w:iCs/>
        </w:rPr>
        <w:t>*</w:t>
      </w:r>
      <w:r w:rsidR="00D66AD9" w:rsidRPr="008619A0">
        <w:rPr>
          <w:rFonts w:ascii="Arial" w:hAnsi="Arial" w:cs="Arial"/>
          <w:i/>
        </w:rPr>
        <w:t xml:space="preserve">Please include all expended costs related to training, </w:t>
      </w:r>
      <w:r w:rsidR="001E697C" w:rsidRPr="008619A0">
        <w:rPr>
          <w:rFonts w:ascii="Arial" w:hAnsi="Arial" w:cs="Arial"/>
          <w:i/>
          <w:iCs/>
        </w:rPr>
        <w:t xml:space="preserve">the </w:t>
      </w:r>
      <w:r w:rsidR="00D66AD9" w:rsidRPr="008619A0">
        <w:rPr>
          <w:rFonts w:ascii="Arial" w:hAnsi="Arial" w:cs="Arial"/>
          <w:i/>
        </w:rPr>
        <w:t>maximum may be exceeded.</w:t>
      </w:r>
    </w:p>
    <w:p w14:paraId="7AFF206D" w14:textId="77777777" w:rsidR="00D66AD9" w:rsidRPr="004F5D79" w:rsidRDefault="00D66AD9" w:rsidP="00672AA1">
      <w:pPr>
        <w:spacing w:line="360" w:lineRule="auto"/>
        <w:rPr>
          <w:rFonts w:ascii="Arial" w:hAnsi="Arial" w:cs="Arial"/>
        </w:rPr>
      </w:pPr>
      <w:r w:rsidRPr="004F5D79">
        <w:rPr>
          <w:rFonts w:ascii="Arial" w:hAnsi="Arial" w:cs="Arial"/>
          <w:b/>
          <w:bCs/>
          <w:u w:val="single"/>
        </w:rPr>
        <w:t>Salary Costs</w:t>
      </w:r>
      <w:r w:rsidRPr="004F5D79">
        <w:rPr>
          <w:rFonts w:ascii="Arial" w:hAnsi="Arial" w:cs="Arial"/>
        </w:rPr>
        <w:t>: for staff member(s) to attend training, and/or for substitute(s) while staff member(s) attend training.</w:t>
      </w:r>
    </w:p>
    <w:p w14:paraId="288BE851" w14:textId="287A8DE0" w:rsidR="00D66AD9" w:rsidRPr="004F5D79" w:rsidRDefault="001E697C" w:rsidP="00672AA1">
      <w:pPr>
        <w:spacing w:line="360" w:lineRule="auto"/>
        <w:ind w:left="720"/>
        <w:rPr>
          <w:rFonts w:ascii="Arial" w:hAnsi="Arial" w:cs="Arial"/>
          <w:b/>
          <w:u w:val="single"/>
        </w:rPr>
      </w:pPr>
      <w:r>
        <w:rPr>
          <w:rFonts w:ascii="Arial" w:hAnsi="Arial" w:cs="Arial"/>
        </w:rPr>
        <w:t>The number</w:t>
      </w:r>
      <w:r w:rsidR="00D66AD9" w:rsidRPr="004F5D79">
        <w:rPr>
          <w:rFonts w:ascii="Arial" w:hAnsi="Arial" w:cs="Arial"/>
        </w:rPr>
        <w:t xml:space="preserve"> of </w:t>
      </w:r>
      <w:r w:rsidR="003366AD">
        <w:rPr>
          <w:rFonts w:ascii="Arial" w:hAnsi="Arial" w:cs="Arial"/>
        </w:rPr>
        <w:t>h</w:t>
      </w:r>
      <w:r w:rsidR="00D66AD9" w:rsidRPr="004F5D79">
        <w:rPr>
          <w:rFonts w:ascii="Arial" w:hAnsi="Arial" w:cs="Arial"/>
        </w:rPr>
        <w:t xml:space="preserve">ours </w:t>
      </w:r>
      <w:r w:rsidR="003366AD">
        <w:rPr>
          <w:rFonts w:ascii="Arial" w:hAnsi="Arial" w:cs="Arial"/>
        </w:rPr>
        <w:t>t</w:t>
      </w:r>
      <w:r w:rsidR="00D66AD9" w:rsidRPr="004F5D79">
        <w:rPr>
          <w:rFonts w:ascii="Arial" w:hAnsi="Arial" w:cs="Arial"/>
        </w:rPr>
        <w:t>otal:</w:t>
      </w:r>
      <w:r w:rsidR="00D66AD9" w:rsidRPr="004F5D79">
        <w:rPr>
          <w:rFonts w:ascii="Arial" w:hAnsi="Arial" w:cs="Arial"/>
          <w:bCs/>
        </w:rPr>
        <w:t xml:space="preserve"> </w:t>
      </w:r>
      <w:r w:rsidR="00D66AD9" w:rsidRPr="004F5D79">
        <w:rPr>
          <w:rFonts w:ascii="Arial" w:hAnsi="Arial" w:cs="Arial"/>
          <w:bCs/>
          <w:u w:val="single"/>
        </w:rPr>
        <w:fldChar w:fldCharType="begin">
          <w:ffData>
            <w:name w:val=""/>
            <w:enabled/>
            <w:calcOnExit w:val="0"/>
            <w:textInput/>
          </w:ffData>
        </w:fldChar>
      </w:r>
      <w:r w:rsidR="00D66AD9" w:rsidRPr="004F5D79">
        <w:rPr>
          <w:rFonts w:ascii="Arial" w:hAnsi="Arial" w:cs="Arial"/>
          <w:bCs/>
          <w:u w:val="single"/>
        </w:rPr>
        <w:instrText xml:space="preserve"> FORMTEXT </w:instrText>
      </w:r>
      <w:r w:rsidR="00D66AD9" w:rsidRPr="004F5D79">
        <w:rPr>
          <w:rFonts w:ascii="Arial" w:hAnsi="Arial" w:cs="Arial"/>
          <w:bCs/>
          <w:u w:val="single"/>
        </w:rPr>
      </w:r>
      <w:r w:rsidR="00D66AD9" w:rsidRPr="004F5D79">
        <w:rPr>
          <w:rFonts w:ascii="Arial" w:hAnsi="Arial" w:cs="Arial"/>
          <w:bCs/>
          <w:u w:val="single"/>
        </w:rPr>
        <w:fldChar w:fldCharType="separate"/>
      </w:r>
      <w:r w:rsidR="00D66AD9" w:rsidRPr="004F5D79">
        <w:rPr>
          <w:rFonts w:ascii="Arial" w:hAnsi="Arial" w:cs="Arial"/>
          <w:bCs/>
          <w:noProof/>
          <w:u w:val="single"/>
        </w:rPr>
        <w:t> </w:t>
      </w:r>
      <w:r w:rsidR="00D66AD9" w:rsidRPr="004F5D79">
        <w:rPr>
          <w:rFonts w:ascii="Arial" w:hAnsi="Arial" w:cs="Arial"/>
          <w:bCs/>
          <w:noProof/>
          <w:u w:val="single"/>
        </w:rPr>
        <w:t> </w:t>
      </w:r>
      <w:r w:rsidR="00D66AD9" w:rsidRPr="004F5D79">
        <w:rPr>
          <w:rFonts w:ascii="Arial" w:hAnsi="Arial" w:cs="Arial"/>
          <w:bCs/>
          <w:noProof/>
          <w:u w:val="single"/>
        </w:rPr>
        <w:t> </w:t>
      </w:r>
      <w:r w:rsidR="00D66AD9" w:rsidRPr="004F5D79">
        <w:rPr>
          <w:rFonts w:ascii="Arial" w:hAnsi="Arial" w:cs="Arial"/>
          <w:bCs/>
          <w:noProof/>
          <w:u w:val="single"/>
        </w:rPr>
        <w:t> </w:t>
      </w:r>
      <w:r w:rsidR="00D66AD9" w:rsidRPr="004F5D79">
        <w:rPr>
          <w:rFonts w:ascii="Arial" w:hAnsi="Arial" w:cs="Arial"/>
          <w:bCs/>
          <w:noProof/>
          <w:u w:val="single"/>
        </w:rPr>
        <w:t> </w:t>
      </w:r>
      <w:r w:rsidR="00D66AD9" w:rsidRPr="004F5D79">
        <w:rPr>
          <w:rFonts w:ascii="Arial" w:hAnsi="Arial" w:cs="Arial"/>
          <w:bCs/>
          <w:u w:val="single"/>
        </w:rPr>
        <w:fldChar w:fldCharType="end"/>
      </w:r>
    </w:p>
    <w:p w14:paraId="1A5C2280" w14:textId="77777777" w:rsidR="00D66AD9" w:rsidRPr="004F5D79" w:rsidRDefault="00D66AD9" w:rsidP="00672AA1">
      <w:pPr>
        <w:spacing w:line="360" w:lineRule="auto"/>
        <w:ind w:left="720"/>
        <w:rPr>
          <w:rFonts w:ascii="Arial" w:hAnsi="Arial" w:cs="Arial"/>
          <w:b/>
          <w:u w:val="single"/>
        </w:rPr>
      </w:pPr>
      <w:r w:rsidRPr="004F5D79">
        <w:rPr>
          <w:rFonts w:ascii="Arial" w:hAnsi="Arial" w:cs="Arial"/>
          <w:bCs/>
        </w:rPr>
        <w:t xml:space="preserve">Costs Expended: $ </w:t>
      </w:r>
      <w:r w:rsidRPr="004F5D79">
        <w:rPr>
          <w:rFonts w:ascii="Arial" w:hAnsi="Arial" w:cs="Arial"/>
          <w:bCs/>
          <w:u w:val="single"/>
        </w:rPr>
        <w:fldChar w:fldCharType="begin">
          <w:ffData>
            <w:name w:val=""/>
            <w:enabled/>
            <w:calcOnExit w:val="0"/>
            <w:textInput/>
          </w:ffData>
        </w:fldChar>
      </w:r>
      <w:r w:rsidRPr="004F5D79">
        <w:rPr>
          <w:rFonts w:ascii="Arial" w:hAnsi="Arial" w:cs="Arial"/>
          <w:bCs/>
          <w:u w:val="single"/>
        </w:rPr>
        <w:instrText xml:space="preserve"> FORMTEXT </w:instrText>
      </w:r>
      <w:r w:rsidRPr="004F5D79">
        <w:rPr>
          <w:rFonts w:ascii="Arial" w:hAnsi="Arial" w:cs="Arial"/>
          <w:bCs/>
          <w:u w:val="single"/>
        </w:rPr>
      </w:r>
      <w:r w:rsidRPr="004F5D79">
        <w:rPr>
          <w:rFonts w:ascii="Arial" w:hAnsi="Arial" w:cs="Arial"/>
          <w:bCs/>
          <w:u w:val="single"/>
        </w:rPr>
        <w:fldChar w:fldCharType="separate"/>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u w:val="single"/>
        </w:rPr>
        <w:fldChar w:fldCharType="end"/>
      </w:r>
    </w:p>
    <w:p w14:paraId="2323C897" w14:textId="787DC149" w:rsidR="007919E6" w:rsidRDefault="00D66AD9" w:rsidP="00F96CA5">
      <w:pPr>
        <w:spacing w:line="360" w:lineRule="auto"/>
        <w:rPr>
          <w:rFonts w:ascii="Arial" w:hAnsi="Arial" w:cs="Arial"/>
          <w:bCs/>
        </w:rPr>
      </w:pPr>
      <w:r w:rsidRPr="004F5D79">
        <w:rPr>
          <w:rFonts w:ascii="Arial" w:hAnsi="Arial" w:cs="Arial"/>
          <w:b/>
          <w:u w:val="single"/>
        </w:rPr>
        <w:t>Hotel:</w:t>
      </w:r>
      <w:r w:rsidRPr="004F5D79">
        <w:rPr>
          <w:rFonts w:ascii="Arial" w:hAnsi="Arial" w:cs="Arial"/>
          <w:bCs/>
        </w:rPr>
        <w:t xml:space="preserve"> </w:t>
      </w:r>
      <w:r w:rsidR="00305E04">
        <w:rPr>
          <w:rFonts w:ascii="Arial" w:hAnsi="Arial" w:cs="Arial"/>
          <w:bCs/>
        </w:rPr>
        <w:t>As</w:t>
      </w:r>
      <w:r w:rsidRPr="004F5D79">
        <w:rPr>
          <w:rFonts w:ascii="Arial" w:hAnsi="Arial" w:cs="Arial"/>
          <w:bCs/>
        </w:rPr>
        <w:t xml:space="preserve"> </w:t>
      </w:r>
      <w:r w:rsidR="002D7D46" w:rsidRPr="004F5D79">
        <w:rPr>
          <w:rFonts w:ascii="Arial" w:hAnsi="Arial" w:cs="Arial"/>
          <w:bCs/>
        </w:rPr>
        <w:t>related to in-person training(s)</w:t>
      </w:r>
      <w:r w:rsidR="00E9799A">
        <w:rPr>
          <w:rFonts w:ascii="Arial" w:hAnsi="Arial" w:cs="Arial"/>
          <w:bCs/>
        </w:rPr>
        <w:t>, as appropriate</w:t>
      </w:r>
      <w:r w:rsidRPr="004F5D79">
        <w:rPr>
          <w:rFonts w:ascii="Arial" w:hAnsi="Arial" w:cs="Arial"/>
          <w:bCs/>
        </w:rPr>
        <w:t>.</w:t>
      </w:r>
      <w:r w:rsidR="002D7D46" w:rsidRPr="004F5D79">
        <w:rPr>
          <w:rFonts w:ascii="Arial" w:hAnsi="Arial" w:cs="Arial"/>
          <w:bCs/>
        </w:rPr>
        <w:t xml:space="preserve"> Reimbursed at the state rate</w:t>
      </w:r>
      <w:r w:rsidR="007919E6">
        <w:rPr>
          <w:rFonts w:ascii="Arial" w:hAnsi="Arial" w:cs="Arial"/>
          <w:bCs/>
        </w:rPr>
        <w:t>.</w:t>
      </w:r>
    </w:p>
    <w:p w14:paraId="181B25E7" w14:textId="0A6945AA" w:rsidR="00D66AD9" w:rsidRPr="004F5D79" w:rsidRDefault="00D66AD9" w:rsidP="00F96CA5">
      <w:pPr>
        <w:spacing w:line="360" w:lineRule="auto"/>
        <w:rPr>
          <w:rFonts w:ascii="Arial" w:hAnsi="Arial" w:cs="Arial"/>
          <w:b/>
          <w:u w:val="single"/>
        </w:rPr>
      </w:pPr>
      <w:r w:rsidRPr="004F5D79">
        <w:rPr>
          <w:rFonts w:ascii="Arial" w:hAnsi="Arial" w:cs="Arial"/>
          <w:bCs/>
        </w:rPr>
        <w:t xml:space="preserve">$ </w:t>
      </w:r>
      <w:r w:rsidRPr="004F5D79">
        <w:rPr>
          <w:rFonts w:ascii="Arial" w:hAnsi="Arial" w:cs="Arial"/>
          <w:bCs/>
          <w:u w:val="single"/>
        </w:rPr>
        <w:fldChar w:fldCharType="begin">
          <w:ffData>
            <w:name w:val=""/>
            <w:enabled/>
            <w:calcOnExit w:val="0"/>
            <w:textInput/>
          </w:ffData>
        </w:fldChar>
      </w:r>
      <w:r w:rsidRPr="004F5D79">
        <w:rPr>
          <w:rFonts w:ascii="Arial" w:hAnsi="Arial" w:cs="Arial"/>
          <w:bCs/>
          <w:u w:val="single"/>
        </w:rPr>
        <w:instrText xml:space="preserve"> FORMTEXT </w:instrText>
      </w:r>
      <w:r w:rsidRPr="004F5D79">
        <w:rPr>
          <w:rFonts w:ascii="Arial" w:hAnsi="Arial" w:cs="Arial"/>
          <w:bCs/>
          <w:u w:val="single"/>
        </w:rPr>
      </w:r>
      <w:r w:rsidRPr="004F5D79">
        <w:rPr>
          <w:rFonts w:ascii="Arial" w:hAnsi="Arial" w:cs="Arial"/>
          <w:bCs/>
          <w:u w:val="single"/>
        </w:rPr>
        <w:fldChar w:fldCharType="separate"/>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u w:val="single"/>
        </w:rPr>
        <w:fldChar w:fldCharType="end"/>
      </w:r>
    </w:p>
    <w:p w14:paraId="52ED8F01" w14:textId="2C0AC89A" w:rsidR="00305E04" w:rsidRDefault="00D66AD9" w:rsidP="00F96CA5">
      <w:pPr>
        <w:spacing w:line="360" w:lineRule="auto"/>
        <w:rPr>
          <w:rFonts w:ascii="Arial" w:hAnsi="Arial" w:cs="Arial"/>
          <w:bCs/>
        </w:rPr>
      </w:pPr>
      <w:r w:rsidRPr="004F5D79">
        <w:rPr>
          <w:rFonts w:ascii="Arial" w:hAnsi="Arial" w:cs="Arial"/>
          <w:b/>
          <w:u w:val="single"/>
        </w:rPr>
        <w:t>Mileage</w:t>
      </w:r>
      <w:r w:rsidR="00672AA1" w:rsidRPr="004F5D79">
        <w:rPr>
          <w:rFonts w:ascii="Arial" w:hAnsi="Arial" w:cs="Arial"/>
          <w:b/>
          <w:u w:val="single"/>
        </w:rPr>
        <w:t>:</w:t>
      </w:r>
      <w:r w:rsidR="00672AA1" w:rsidRPr="004F5D79">
        <w:rPr>
          <w:rFonts w:ascii="Arial" w:hAnsi="Arial" w:cs="Arial"/>
          <w:bCs/>
        </w:rPr>
        <w:t xml:space="preserve"> </w:t>
      </w:r>
      <w:r w:rsidR="00305E04">
        <w:rPr>
          <w:rFonts w:ascii="Arial" w:hAnsi="Arial" w:cs="Arial"/>
          <w:bCs/>
        </w:rPr>
        <w:t>A</w:t>
      </w:r>
      <w:r w:rsidR="00672AA1" w:rsidRPr="004F5D79">
        <w:rPr>
          <w:rFonts w:ascii="Arial" w:hAnsi="Arial" w:cs="Arial"/>
          <w:bCs/>
        </w:rPr>
        <w:t>s related to in-person training(s)</w:t>
      </w:r>
      <w:r w:rsidR="002D7D46" w:rsidRPr="004F5D79">
        <w:rPr>
          <w:rFonts w:ascii="Arial" w:hAnsi="Arial" w:cs="Arial"/>
          <w:bCs/>
        </w:rPr>
        <w:t>. Reimbursed at the state rate.</w:t>
      </w:r>
      <w:r w:rsidR="00F96CA5" w:rsidRPr="004F5D79">
        <w:rPr>
          <w:rFonts w:ascii="Arial" w:hAnsi="Arial" w:cs="Arial"/>
          <w:bCs/>
        </w:rPr>
        <w:t xml:space="preserve"> </w:t>
      </w:r>
    </w:p>
    <w:p w14:paraId="7CD64782" w14:textId="0EE71A6D" w:rsidR="002D7D46" w:rsidRPr="004F5D79" w:rsidRDefault="002D7D46" w:rsidP="00F96CA5">
      <w:pPr>
        <w:spacing w:line="360" w:lineRule="auto"/>
        <w:rPr>
          <w:rFonts w:ascii="Arial" w:hAnsi="Arial" w:cs="Arial"/>
          <w:bCs/>
          <w:u w:val="single"/>
        </w:rPr>
      </w:pPr>
      <w:r w:rsidRPr="004F5D79">
        <w:rPr>
          <w:rFonts w:ascii="Arial" w:hAnsi="Arial" w:cs="Arial"/>
          <w:bCs/>
        </w:rPr>
        <w:t xml:space="preserve">$ </w:t>
      </w:r>
      <w:r w:rsidRPr="004F5D79">
        <w:rPr>
          <w:rFonts w:ascii="Arial" w:hAnsi="Arial" w:cs="Arial"/>
          <w:bCs/>
          <w:u w:val="single"/>
        </w:rPr>
        <w:fldChar w:fldCharType="begin">
          <w:ffData>
            <w:name w:val="Text7"/>
            <w:enabled/>
            <w:calcOnExit w:val="0"/>
            <w:textInput/>
          </w:ffData>
        </w:fldChar>
      </w:r>
      <w:r w:rsidRPr="004F5D79">
        <w:rPr>
          <w:rFonts w:ascii="Arial" w:hAnsi="Arial" w:cs="Arial"/>
          <w:bCs/>
          <w:u w:val="single"/>
        </w:rPr>
        <w:instrText xml:space="preserve"> FORMTEXT </w:instrText>
      </w:r>
      <w:r w:rsidRPr="004F5D79">
        <w:rPr>
          <w:rFonts w:ascii="Arial" w:hAnsi="Arial" w:cs="Arial"/>
          <w:bCs/>
          <w:u w:val="single"/>
        </w:rPr>
      </w:r>
      <w:r w:rsidRPr="004F5D79">
        <w:rPr>
          <w:rFonts w:ascii="Arial" w:hAnsi="Arial" w:cs="Arial"/>
          <w:bCs/>
          <w:u w:val="single"/>
        </w:rPr>
        <w:fldChar w:fldCharType="separate"/>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u w:val="single"/>
        </w:rPr>
        <w:fldChar w:fldCharType="end"/>
      </w:r>
    </w:p>
    <w:p w14:paraId="0D7E3CB6" w14:textId="77777777" w:rsidR="00305E04" w:rsidRDefault="00D66AD9" w:rsidP="00F96CA5">
      <w:pPr>
        <w:spacing w:line="360" w:lineRule="auto"/>
        <w:rPr>
          <w:rFonts w:ascii="Arial" w:hAnsi="Arial" w:cs="Arial"/>
          <w:bCs/>
        </w:rPr>
      </w:pPr>
      <w:r w:rsidRPr="004F5D79">
        <w:rPr>
          <w:rFonts w:ascii="Arial" w:hAnsi="Arial" w:cs="Arial"/>
          <w:b/>
          <w:u w:val="single"/>
        </w:rPr>
        <w:t>Per diem (meals</w:t>
      </w:r>
      <w:r w:rsidR="008C46F0" w:rsidRPr="004F5D79">
        <w:rPr>
          <w:rFonts w:ascii="Arial" w:hAnsi="Arial" w:cs="Arial"/>
          <w:b/>
          <w:u w:val="single"/>
        </w:rPr>
        <w:t>):</w:t>
      </w:r>
      <w:r w:rsidR="00131B8D" w:rsidRPr="004F5D79">
        <w:rPr>
          <w:rFonts w:ascii="Arial" w:hAnsi="Arial" w:cs="Arial"/>
        </w:rPr>
        <w:t xml:space="preserve"> </w:t>
      </w:r>
      <w:r w:rsidR="002D7D46" w:rsidRPr="004F5D79">
        <w:rPr>
          <w:rFonts w:ascii="Arial" w:hAnsi="Arial" w:cs="Arial"/>
        </w:rPr>
        <w:t>As r</w:t>
      </w:r>
      <w:r w:rsidR="002D7D46" w:rsidRPr="004F5D79">
        <w:rPr>
          <w:rFonts w:ascii="Arial" w:hAnsi="Arial" w:cs="Arial"/>
          <w:bCs/>
        </w:rPr>
        <w:t>elated to in-person training(s). Reimbursed at the state rate.</w:t>
      </w:r>
      <w:r w:rsidR="00F96CA5" w:rsidRPr="004F5D79">
        <w:rPr>
          <w:rFonts w:ascii="Arial" w:hAnsi="Arial" w:cs="Arial"/>
          <w:bCs/>
        </w:rPr>
        <w:t xml:space="preserve"> </w:t>
      </w:r>
    </w:p>
    <w:p w14:paraId="40A0C058" w14:textId="7E93F72C" w:rsidR="00D66AD9" w:rsidRPr="004F5D79" w:rsidRDefault="00D66AD9" w:rsidP="00F96CA5">
      <w:pPr>
        <w:spacing w:line="360" w:lineRule="auto"/>
        <w:rPr>
          <w:rFonts w:ascii="Arial" w:hAnsi="Arial" w:cs="Arial"/>
          <w:bCs/>
          <w:u w:val="single"/>
        </w:rPr>
      </w:pPr>
      <w:r w:rsidRPr="004F5D79">
        <w:rPr>
          <w:rFonts w:ascii="Arial" w:hAnsi="Arial" w:cs="Arial"/>
          <w:bCs/>
        </w:rPr>
        <w:t>$</w:t>
      </w:r>
      <w:r w:rsidR="002D7D46" w:rsidRPr="004F5D79">
        <w:rPr>
          <w:rFonts w:ascii="Arial" w:hAnsi="Arial" w:cs="Arial"/>
          <w:bCs/>
        </w:rPr>
        <w:t xml:space="preserve"> </w:t>
      </w:r>
      <w:r w:rsidRPr="004F5D79">
        <w:rPr>
          <w:rFonts w:ascii="Arial" w:hAnsi="Arial" w:cs="Arial"/>
          <w:bCs/>
          <w:u w:val="single"/>
        </w:rPr>
        <w:fldChar w:fldCharType="begin">
          <w:ffData>
            <w:name w:val="Text7"/>
            <w:enabled/>
            <w:calcOnExit w:val="0"/>
            <w:textInput/>
          </w:ffData>
        </w:fldChar>
      </w:r>
      <w:r w:rsidRPr="004F5D79">
        <w:rPr>
          <w:rFonts w:ascii="Arial" w:hAnsi="Arial" w:cs="Arial"/>
          <w:bCs/>
          <w:u w:val="single"/>
        </w:rPr>
        <w:instrText xml:space="preserve"> FORMTEXT </w:instrText>
      </w:r>
      <w:r w:rsidRPr="004F5D79">
        <w:rPr>
          <w:rFonts w:ascii="Arial" w:hAnsi="Arial" w:cs="Arial"/>
          <w:bCs/>
          <w:u w:val="single"/>
        </w:rPr>
      </w:r>
      <w:r w:rsidRPr="004F5D79">
        <w:rPr>
          <w:rFonts w:ascii="Arial" w:hAnsi="Arial" w:cs="Arial"/>
          <w:bCs/>
          <w:u w:val="single"/>
        </w:rPr>
        <w:fldChar w:fldCharType="separate"/>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u w:val="single"/>
        </w:rPr>
        <w:fldChar w:fldCharType="end"/>
      </w:r>
    </w:p>
    <w:p w14:paraId="6DD4EBD2" w14:textId="77777777" w:rsidR="008619A0" w:rsidRPr="004F5D79" w:rsidRDefault="008619A0" w:rsidP="00F96CA5">
      <w:pPr>
        <w:spacing w:line="360" w:lineRule="auto"/>
        <w:rPr>
          <w:rFonts w:ascii="Arial" w:hAnsi="Arial" w:cs="Arial"/>
          <w:bCs/>
          <w:u w:val="single"/>
        </w:rPr>
      </w:pPr>
    </w:p>
    <w:p w14:paraId="52A95A08" w14:textId="77777777" w:rsidR="001F048C" w:rsidRPr="004F5D79" w:rsidRDefault="00BB30C9" w:rsidP="00672AA1">
      <w:pPr>
        <w:spacing w:line="360" w:lineRule="auto"/>
        <w:rPr>
          <w:rFonts w:ascii="Arial" w:hAnsi="Arial" w:cs="Arial"/>
        </w:rPr>
      </w:pPr>
      <w:r w:rsidRPr="004F5D79">
        <w:rPr>
          <w:rFonts w:ascii="Arial" w:hAnsi="Arial" w:cs="Arial"/>
          <w:b/>
          <w:bCs/>
          <w:u w:val="single"/>
        </w:rPr>
        <w:lastRenderedPageBreak/>
        <w:t xml:space="preserve">Conference </w:t>
      </w:r>
      <w:r w:rsidR="00D66AD9" w:rsidRPr="004F5D79">
        <w:rPr>
          <w:rFonts w:ascii="Arial" w:hAnsi="Arial" w:cs="Arial"/>
          <w:b/>
          <w:bCs/>
          <w:u w:val="single"/>
        </w:rPr>
        <w:t>Registration Costs</w:t>
      </w:r>
      <w:r w:rsidRPr="004F5D79">
        <w:rPr>
          <w:rFonts w:ascii="Arial" w:hAnsi="Arial" w:cs="Arial"/>
          <w:b/>
          <w:bCs/>
          <w:u w:val="single"/>
        </w:rPr>
        <w:t xml:space="preserve">: </w:t>
      </w:r>
      <w:r w:rsidR="00D66AD9" w:rsidRPr="004F5D79">
        <w:rPr>
          <w:rFonts w:ascii="Arial" w:hAnsi="Arial" w:cs="Arial"/>
        </w:rPr>
        <w:t xml:space="preserve"> </w:t>
      </w:r>
    </w:p>
    <w:p w14:paraId="76AE9CE6" w14:textId="77777777" w:rsidR="00D66AD9" w:rsidRPr="004F5D79" w:rsidRDefault="008F496E" w:rsidP="00E2723A">
      <w:pPr>
        <w:tabs>
          <w:tab w:val="left" w:pos="360"/>
        </w:tabs>
        <w:spacing w:line="360" w:lineRule="auto"/>
        <w:ind w:left="360"/>
        <w:rPr>
          <w:rFonts w:ascii="Arial" w:hAnsi="Arial" w:cs="Arial"/>
          <w:b/>
          <w:u w:val="single"/>
        </w:rPr>
      </w:pPr>
      <w:sdt>
        <w:sdtPr>
          <w:rPr>
            <w:rFonts w:ascii="Arial" w:hAnsi="Arial" w:cs="Arial"/>
            <w:b/>
            <w:u w:val="single"/>
          </w:rPr>
          <w:id w:val="-1790351266"/>
          <w14:checkbox>
            <w14:checked w14:val="0"/>
            <w14:checkedState w14:val="2612" w14:font="MS Gothic"/>
            <w14:uncheckedState w14:val="2610" w14:font="MS Gothic"/>
          </w14:checkbox>
        </w:sdtPr>
        <w:sdtEndPr/>
        <w:sdtContent>
          <w:r w:rsidR="00D66AD9" w:rsidRPr="004F5D79">
            <w:rPr>
              <w:rFonts w:ascii="MS Gothic" w:eastAsia="MS Gothic" w:hAnsi="MS Gothic" w:cs="Arial" w:hint="eastAsia"/>
              <w:b/>
              <w:u w:val="single"/>
            </w:rPr>
            <w:t>☐</w:t>
          </w:r>
        </w:sdtContent>
      </w:sdt>
      <w:r w:rsidR="00D66AD9" w:rsidRPr="004F5D79">
        <w:rPr>
          <w:rFonts w:ascii="Arial" w:hAnsi="Arial" w:cs="Arial"/>
          <w:b/>
          <w:u w:val="single"/>
        </w:rPr>
        <w:t xml:space="preserve"> 2023 NDSNA Conference*</w:t>
      </w:r>
    </w:p>
    <w:p w14:paraId="5B5BB699" w14:textId="63FF6F45" w:rsidR="001F048C" w:rsidRPr="004F5D79" w:rsidRDefault="001F048C" w:rsidP="00E2723A">
      <w:pPr>
        <w:spacing w:line="360" w:lineRule="auto"/>
        <w:ind w:left="360"/>
        <w:rPr>
          <w:rFonts w:ascii="Arial" w:hAnsi="Arial" w:cs="Arial"/>
        </w:rPr>
      </w:pPr>
      <w:r w:rsidRPr="004F5D79">
        <w:rPr>
          <w:rFonts w:ascii="Arial" w:hAnsi="Arial" w:cs="Arial"/>
        </w:rPr>
        <w:t>* Must attend NDSNA Pre-Conference event or Master the Menu breakout session.</w:t>
      </w:r>
    </w:p>
    <w:p w14:paraId="23C621A9" w14:textId="77777777" w:rsidR="00D66AD9" w:rsidRPr="004F5D79" w:rsidRDefault="00D66AD9" w:rsidP="00E2723A">
      <w:pPr>
        <w:tabs>
          <w:tab w:val="left" w:pos="360"/>
        </w:tabs>
        <w:spacing w:line="360" w:lineRule="auto"/>
        <w:ind w:left="360"/>
        <w:rPr>
          <w:rFonts w:ascii="Arial" w:hAnsi="Arial" w:cs="Arial"/>
          <w:b/>
          <w:u w:val="single"/>
        </w:rPr>
      </w:pPr>
      <w:r w:rsidRPr="004F5D79">
        <w:rPr>
          <w:rFonts w:ascii="Arial" w:hAnsi="Arial" w:cs="Arial"/>
          <w:bCs/>
        </w:rPr>
        <w:t xml:space="preserve">The number of registrants: </w:t>
      </w:r>
      <w:r w:rsidRPr="004F5D79">
        <w:rPr>
          <w:rFonts w:ascii="Arial" w:hAnsi="Arial" w:cs="Arial"/>
          <w:bCs/>
          <w:u w:val="single"/>
        </w:rPr>
        <w:fldChar w:fldCharType="begin">
          <w:ffData>
            <w:name w:val="Text7"/>
            <w:enabled/>
            <w:calcOnExit w:val="0"/>
            <w:textInput/>
          </w:ffData>
        </w:fldChar>
      </w:r>
      <w:r w:rsidRPr="004F5D79">
        <w:rPr>
          <w:rFonts w:ascii="Arial" w:hAnsi="Arial" w:cs="Arial"/>
          <w:bCs/>
          <w:u w:val="single"/>
        </w:rPr>
        <w:instrText xml:space="preserve"> FORMTEXT </w:instrText>
      </w:r>
      <w:r w:rsidRPr="004F5D79">
        <w:rPr>
          <w:rFonts w:ascii="Arial" w:hAnsi="Arial" w:cs="Arial"/>
          <w:bCs/>
          <w:u w:val="single"/>
        </w:rPr>
      </w:r>
      <w:r w:rsidRPr="004F5D79">
        <w:rPr>
          <w:rFonts w:ascii="Arial" w:hAnsi="Arial" w:cs="Arial"/>
          <w:bCs/>
          <w:u w:val="single"/>
        </w:rPr>
        <w:fldChar w:fldCharType="separate"/>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u w:val="single"/>
        </w:rPr>
        <w:fldChar w:fldCharType="end"/>
      </w:r>
    </w:p>
    <w:p w14:paraId="03061ED9" w14:textId="72B6C135" w:rsidR="00D66AD9" w:rsidRPr="004F5D79" w:rsidRDefault="00D66AD9" w:rsidP="00E2723A">
      <w:pPr>
        <w:tabs>
          <w:tab w:val="left" w:pos="360"/>
        </w:tabs>
        <w:spacing w:line="360" w:lineRule="auto"/>
        <w:ind w:left="360"/>
        <w:rPr>
          <w:rFonts w:ascii="Arial" w:hAnsi="Arial" w:cs="Arial"/>
          <w:b/>
          <w:u w:val="single"/>
        </w:rPr>
      </w:pPr>
      <w:r w:rsidRPr="004F5D79">
        <w:rPr>
          <w:rFonts w:ascii="Arial" w:hAnsi="Arial" w:cs="Arial"/>
          <w:bCs/>
        </w:rPr>
        <w:t>Total Registration Costs</w:t>
      </w:r>
      <w:r w:rsidR="00F96CA5" w:rsidRPr="004F5D79">
        <w:rPr>
          <w:rFonts w:ascii="Arial" w:hAnsi="Arial" w:cs="Arial"/>
          <w:bCs/>
        </w:rPr>
        <w:t>:</w:t>
      </w:r>
      <w:r w:rsidRPr="004F5D79">
        <w:rPr>
          <w:rFonts w:ascii="Arial" w:hAnsi="Arial" w:cs="Arial"/>
          <w:bCs/>
        </w:rPr>
        <w:t xml:space="preserve"> $</w:t>
      </w:r>
      <w:r w:rsidR="00F96CA5" w:rsidRPr="004F5D79">
        <w:rPr>
          <w:rFonts w:ascii="Arial" w:hAnsi="Arial" w:cs="Arial"/>
          <w:bCs/>
        </w:rPr>
        <w:t xml:space="preserve"> </w:t>
      </w:r>
      <w:r w:rsidRPr="004F5D79">
        <w:rPr>
          <w:rFonts w:ascii="Arial" w:hAnsi="Arial" w:cs="Arial"/>
          <w:bCs/>
          <w:u w:val="single"/>
        </w:rPr>
        <w:fldChar w:fldCharType="begin">
          <w:ffData>
            <w:name w:val="Text7"/>
            <w:enabled/>
            <w:calcOnExit w:val="0"/>
            <w:textInput/>
          </w:ffData>
        </w:fldChar>
      </w:r>
      <w:r w:rsidRPr="004F5D79">
        <w:rPr>
          <w:rFonts w:ascii="Arial" w:hAnsi="Arial" w:cs="Arial"/>
          <w:bCs/>
          <w:u w:val="single"/>
        </w:rPr>
        <w:instrText xml:space="preserve"> FORMTEXT </w:instrText>
      </w:r>
      <w:r w:rsidRPr="004F5D79">
        <w:rPr>
          <w:rFonts w:ascii="Arial" w:hAnsi="Arial" w:cs="Arial"/>
          <w:bCs/>
          <w:u w:val="single"/>
        </w:rPr>
      </w:r>
      <w:r w:rsidRPr="004F5D79">
        <w:rPr>
          <w:rFonts w:ascii="Arial" w:hAnsi="Arial" w:cs="Arial"/>
          <w:bCs/>
          <w:u w:val="single"/>
        </w:rPr>
        <w:fldChar w:fldCharType="separate"/>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noProof/>
          <w:u w:val="single"/>
        </w:rPr>
        <w:t> </w:t>
      </w:r>
      <w:r w:rsidRPr="004F5D79">
        <w:rPr>
          <w:rFonts w:ascii="Arial" w:hAnsi="Arial" w:cs="Arial"/>
          <w:bCs/>
          <w:u w:val="single"/>
        </w:rPr>
        <w:fldChar w:fldCharType="end"/>
      </w:r>
    </w:p>
    <w:p w14:paraId="1CDA2521" w14:textId="77777777" w:rsidR="00D66AD9" w:rsidRPr="004F5D79" w:rsidRDefault="00D66AD9" w:rsidP="00672AA1">
      <w:pPr>
        <w:tabs>
          <w:tab w:val="left" w:pos="360"/>
        </w:tabs>
        <w:spacing w:line="360" w:lineRule="auto"/>
        <w:rPr>
          <w:rFonts w:ascii="Arial" w:hAnsi="Arial" w:cs="Arial"/>
          <w:b/>
          <w:u w:val="single"/>
        </w:rPr>
      </w:pPr>
    </w:p>
    <w:p w14:paraId="77CF229A" w14:textId="77777777" w:rsidR="00D66AD9" w:rsidRPr="004F5D79" w:rsidRDefault="008F496E" w:rsidP="00E2723A">
      <w:pPr>
        <w:spacing w:line="360" w:lineRule="auto"/>
        <w:ind w:left="360"/>
        <w:rPr>
          <w:rFonts w:ascii="Arial" w:hAnsi="Arial" w:cs="Arial"/>
          <w:b/>
          <w:u w:val="single"/>
        </w:rPr>
      </w:pPr>
      <w:sdt>
        <w:sdtPr>
          <w:rPr>
            <w:rFonts w:ascii="Arial" w:hAnsi="Arial" w:cs="Arial"/>
            <w:b/>
            <w:u w:val="single"/>
          </w:rPr>
          <w:id w:val="769741439"/>
          <w14:checkbox>
            <w14:checked w14:val="0"/>
            <w14:checkedState w14:val="2612" w14:font="MS Gothic"/>
            <w14:uncheckedState w14:val="2610" w14:font="MS Gothic"/>
          </w14:checkbox>
        </w:sdtPr>
        <w:sdtEndPr/>
        <w:sdtContent>
          <w:r w:rsidR="00D66AD9" w:rsidRPr="004F5D79">
            <w:rPr>
              <w:rFonts w:ascii="MS Gothic" w:eastAsia="MS Gothic" w:hAnsi="MS Gothic" w:cs="Arial" w:hint="eastAsia"/>
              <w:b/>
              <w:u w:val="single"/>
            </w:rPr>
            <w:t>☐</w:t>
          </w:r>
        </w:sdtContent>
      </w:sdt>
      <w:r w:rsidR="00D66AD9" w:rsidRPr="004F5D79">
        <w:rPr>
          <w:rFonts w:ascii="Arial" w:hAnsi="Arial" w:cs="Arial"/>
          <w:b/>
          <w:u w:val="single"/>
        </w:rPr>
        <w:t xml:space="preserve"> 2023 NDDPI Back to School Workshop</w:t>
      </w:r>
    </w:p>
    <w:p w14:paraId="606F66F4" w14:textId="77777777" w:rsidR="00D66AD9" w:rsidRPr="004F5D79" w:rsidRDefault="00D66AD9" w:rsidP="00E2723A">
      <w:pPr>
        <w:tabs>
          <w:tab w:val="left" w:pos="360"/>
        </w:tabs>
        <w:spacing w:line="360" w:lineRule="auto"/>
        <w:ind w:left="288"/>
        <w:rPr>
          <w:rFonts w:ascii="Arial" w:hAnsi="Arial" w:cs="Arial"/>
          <w:bCs/>
        </w:rPr>
      </w:pPr>
      <w:r w:rsidRPr="004F5D79">
        <w:rPr>
          <w:rFonts w:ascii="Arial" w:hAnsi="Arial" w:cs="Arial"/>
          <w:bCs/>
        </w:rPr>
        <w:t xml:space="preserve">The number of registrants: </w:t>
      </w:r>
      <w:r w:rsidRPr="004F5D79">
        <w:rPr>
          <w:rFonts w:ascii="Arial" w:hAnsi="Arial" w:cs="Arial"/>
          <w:bCs/>
          <w:u w:val="single"/>
        </w:rPr>
        <w:fldChar w:fldCharType="begin">
          <w:ffData>
            <w:name w:val="Text7"/>
            <w:enabled/>
            <w:calcOnExit w:val="0"/>
            <w:textInput/>
          </w:ffData>
        </w:fldChar>
      </w:r>
      <w:r w:rsidRPr="004F5D79">
        <w:rPr>
          <w:rFonts w:ascii="Arial" w:hAnsi="Arial" w:cs="Arial"/>
          <w:bCs/>
          <w:u w:val="single"/>
        </w:rPr>
        <w:instrText xml:space="preserve"> FORMTEXT </w:instrText>
      </w:r>
      <w:r w:rsidRPr="004F5D79">
        <w:rPr>
          <w:rFonts w:ascii="Arial" w:hAnsi="Arial" w:cs="Arial"/>
          <w:bCs/>
          <w:u w:val="single"/>
        </w:rPr>
      </w:r>
      <w:r w:rsidRPr="004F5D79">
        <w:rPr>
          <w:rFonts w:ascii="Arial" w:hAnsi="Arial" w:cs="Arial"/>
          <w:bCs/>
          <w:u w:val="single"/>
        </w:rPr>
        <w:fldChar w:fldCharType="separate"/>
      </w:r>
      <w:r w:rsidRPr="004F5D79">
        <w:rPr>
          <w:rFonts w:ascii="Arial" w:hAnsi="Arial" w:cs="Arial"/>
          <w:bCs/>
          <w:u w:val="single"/>
        </w:rPr>
        <w:t> </w:t>
      </w:r>
      <w:r w:rsidRPr="004F5D79">
        <w:rPr>
          <w:rFonts w:ascii="Arial" w:hAnsi="Arial" w:cs="Arial"/>
          <w:bCs/>
          <w:u w:val="single"/>
        </w:rPr>
        <w:t> </w:t>
      </w:r>
      <w:r w:rsidRPr="004F5D79">
        <w:rPr>
          <w:rFonts w:ascii="Arial" w:hAnsi="Arial" w:cs="Arial"/>
          <w:bCs/>
          <w:u w:val="single"/>
        </w:rPr>
        <w:t> </w:t>
      </w:r>
      <w:r w:rsidRPr="004F5D79">
        <w:rPr>
          <w:rFonts w:ascii="Arial" w:hAnsi="Arial" w:cs="Arial"/>
          <w:bCs/>
          <w:u w:val="single"/>
        </w:rPr>
        <w:t> </w:t>
      </w:r>
      <w:r w:rsidRPr="004F5D79">
        <w:rPr>
          <w:rFonts w:ascii="Arial" w:hAnsi="Arial" w:cs="Arial"/>
          <w:bCs/>
          <w:u w:val="single"/>
        </w:rPr>
        <w:t> </w:t>
      </w:r>
      <w:r w:rsidRPr="004F5D79">
        <w:rPr>
          <w:rFonts w:ascii="Arial" w:hAnsi="Arial" w:cs="Arial"/>
          <w:bCs/>
          <w:u w:val="single"/>
        </w:rPr>
        <w:fldChar w:fldCharType="end"/>
      </w:r>
    </w:p>
    <w:p w14:paraId="2CCD85F8" w14:textId="5805FF74" w:rsidR="00D66AD9" w:rsidRPr="004F5D79" w:rsidRDefault="00D66AD9" w:rsidP="00E2723A">
      <w:pPr>
        <w:tabs>
          <w:tab w:val="left" w:pos="360"/>
        </w:tabs>
        <w:spacing w:line="360" w:lineRule="auto"/>
        <w:ind w:left="288"/>
        <w:rPr>
          <w:rFonts w:ascii="Arial" w:hAnsi="Arial" w:cs="Arial"/>
          <w:bCs/>
        </w:rPr>
      </w:pPr>
      <w:r w:rsidRPr="004F5D79">
        <w:rPr>
          <w:rFonts w:ascii="Arial" w:hAnsi="Arial" w:cs="Arial"/>
          <w:bCs/>
        </w:rPr>
        <w:t>Total Registration Costs</w:t>
      </w:r>
      <w:r w:rsidR="00F96CA5" w:rsidRPr="004F5D79">
        <w:rPr>
          <w:rFonts w:ascii="Arial" w:hAnsi="Arial" w:cs="Arial"/>
          <w:bCs/>
        </w:rPr>
        <w:t>:</w:t>
      </w:r>
      <w:r w:rsidRPr="004F5D79">
        <w:rPr>
          <w:rFonts w:ascii="Arial" w:hAnsi="Arial" w:cs="Arial"/>
          <w:bCs/>
        </w:rPr>
        <w:t xml:space="preserve"> $</w:t>
      </w:r>
      <w:r w:rsidR="00F96CA5" w:rsidRPr="004F5D79">
        <w:rPr>
          <w:rFonts w:ascii="Arial" w:hAnsi="Arial" w:cs="Arial"/>
          <w:bCs/>
        </w:rPr>
        <w:t xml:space="preserve"> </w:t>
      </w:r>
      <w:r w:rsidRPr="004F5D79">
        <w:rPr>
          <w:rFonts w:ascii="Arial" w:hAnsi="Arial" w:cs="Arial"/>
          <w:bCs/>
          <w:u w:val="single"/>
        </w:rPr>
        <w:fldChar w:fldCharType="begin">
          <w:ffData>
            <w:name w:val="Text7"/>
            <w:enabled/>
            <w:calcOnExit w:val="0"/>
            <w:textInput/>
          </w:ffData>
        </w:fldChar>
      </w:r>
      <w:r w:rsidRPr="004F5D79">
        <w:rPr>
          <w:rFonts w:ascii="Arial" w:hAnsi="Arial" w:cs="Arial"/>
          <w:bCs/>
          <w:u w:val="single"/>
        </w:rPr>
        <w:instrText xml:space="preserve"> FORMTEXT </w:instrText>
      </w:r>
      <w:r w:rsidRPr="004F5D79">
        <w:rPr>
          <w:rFonts w:ascii="Arial" w:hAnsi="Arial" w:cs="Arial"/>
          <w:bCs/>
          <w:u w:val="single"/>
        </w:rPr>
      </w:r>
      <w:r w:rsidRPr="004F5D79">
        <w:rPr>
          <w:rFonts w:ascii="Arial" w:hAnsi="Arial" w:cs="Arial"/>
          <w:bCs/>
          <w:u w:val="single"/>
        </w:rPr>
        <w:fldChar w:fldCharType="separate"/>
      </w:r>
      <w:r w:rsidRPr="004F5D79">
        <w:rPr>
          <w:rFonts w:ascii="Arial" w:hAnsi="Arial" w:cs="Arial"/>
          <w:bCs/>
          <w:u w:val="single"/>
        </w:rPr>
        <w:t> </w:t>
      </w:r>
      <w:r w:rsidRPr="004F5D79">
        <w:rPr>
          <w:rFonts w:ascii="Arial" w:hAnsi="Arial" w:cs="Arial"/>
          <w:bCs/>
          <w:u w:val="single"/>
        </w:rPr>
        <w:t> </w:t>
      </w:r>
      <w:r w:rsidRPr="004F5D79">
        <w:rPr>
          <w:rFonts w:ascii="Arial" w:hAnsi="Arial" w:cs="Arial"/>
          <w:bCs/>
          <w:u w:val="single"/>
        </w:rPr>
        <w:t> </w:t>
      </w:r>
      <w:r w:rsidRPr="004F5D79">
        <w:rPr>
          <w:rFonts w:ascii="Arial" w:hAnsi="Arial" w:cs="Arial"/>
          <w:bCs/>
          <w:u w:val="single"/>
        </w:rPr>
        <w:t> </w:t>
      </w:r>
      <w:r w:rsidRPr="004F5D79">
        <w:rPr>
          <w:rFonts w:ascii="Arial" w:hAnsi="Arial" w:cs="Arial"/>
          <w:bCs/>
          <w:u w:val="single"/>
        </w:rPr>
        <w:t> </w:t>
      </w:r>
      <w:r w:rsidRPr="004F5D79">
        <w:rPr>
          <w:rFonts w:ascii="Arial" w:hAnsi="Arial" w:cs="Arial"/>
          <w:bCs/>
          <w:u w:val="single"/>
        </w:rPr>
        <w:fldChar w:fldCharType="end"/>
      </w:r>
    </w:p>
    <w:p w14:paraId="63994113" w14:textId="77777777" w:rsidR="00D66AD9" w:rsidRPr="004F5D79" w:rsidRDefault="00D66AD9" w:rsidP="00672AA1">
      <w:pPr>
        <w:spacing w:line="360" w:lineRule="auto"/>
        <w:rPr>
          <w:rFonts w:ascii="Arial" w:hAnsi="Arial" w:cs="Arial"/>
          <w:b/>
          <w:u w:val="single"/>
        </w:rPr>
      </w:pPr>
    </w:p>
    <w:p w14:paraId="18E70589" w14:textId="77777777" w:rsidR="00F70223" w:rsidRDefault="00D66AD9" w:rsidP="00C622C5">
      <w:pPr>
        <w:spacing w:line="480" w:lineRule="auto"/>
        <w:rPr>
          <w:rFonts w:ascii="Arial" w:hAnsi="Arial" w:cs="Arial"/>
          <w:b/>
          <w:bCs/>
          <w:u w:val="single"/>
        </w:rPr>
      </w:pPr>
      <w:r w:rsidRPr="004F5D79">
        <w:rPr>
          <w:rFonts w:ascii="Arial" w:hAnsi="Arial" w:cs="Arial"/>
          <w:b/>
          <w:bCs/>
          <w:u w:val="single"/>
        </w:rPr>
        <w:t xml:space="preserve">Total Costs Expended: </w:t>
      </w:r>
    </w:p>
    <w:p w14:paraId="096268C5" w14:textId="71CC1D2D" w:rsidR="00D66AD9" w:rsidRPr="00F70223" w:rsidRDefault="00D66AD9" w:rsidP="00C622C5">
      <w:pPr>
        <w:spacing w:line="480" w:lineRule="auto"/>
        <w:rPr>
          <w:rFonts w:ascii="Arial" w:hAnsi="Arial" w:cs="Arial"/>
          <w:sz w:val="32"/>
          <w:szCs w:val="32"/>
        </w:rPr>
      </w:pPr>
      <w:r w:rsidRPr="00F70223">
        <w:rPr>
          <w:rFonts w:ascii="Arial" w:hAnsi="Arial" w:cs="Arial"/>
          <w:b/>
          <w:sz w:val="32"/>
          <w:szCs w:val="32"/>
        </w:rPr>
        <w:t>$</w:t>
      </w:r>
      <w:r w:rsidR="00F70223" w:rsidRPr="00F70223">
        <w:rPr>
          <w:rFonts w:ascii="Arial" w:hAnsi="Arial" w:cs="Arial"/>
          <w:b/>
          <w:sz w:val="32"/>
          <w:szCs w:val="32"/>
        </w:rPr>
        <w:t xml:space="preserve"> </w:t>
      </w:r>
      <w:r w:rsidRPr="00F70223">
        <w:rPr>
          <w:rFonts w:ascii="Arial" w:hAnsi="Arial" w:cs="Arial"/>
          <w:b/>
          <w:sz w:val="32"/>
          <w:szCs w:val="32"/>
          <w:u w:val="single"/>
        </w:rPr>
        <w:fldChar w:fldCharType="begin">
          <w:ffData>
            <w:name w:val="Text7"/>
            <w:enabled/>
            <w:calcOnExit w:val="0"/>
            <w:textInput/>
          </w:ffData>
        </w:fldChar>
      </w:r>
      <w:r w:rsidRPr="00F70223">
        <w:rPr>
          <w:rFonts w:ascii="Arial" w:hAnsi="Arial" w:cs="Arial"/>
          <w:b/>
          <w:sz w:val="32"/>
          <w:szCs w:val="32"/>
          <w:u w:val="single"/>
        </w:rPr>
        <w:instrText xml:space="preserve"> FORMTEXT </w:instrText>
      </w:r>
      <w:r w:rsidRPr="00F70223">
        <w:rPr>
          <w:rFonts w:ascii="Arial" w:hAnsi="Arial" w:cs="Arial"/>
          <w:b/>
          <w:sz w:val="32"/>
          <w:szCs w:val="32"/>
          <w:u w:val="single"/>
        </w:rPr>
      </w:r>
      <w:r w:rsidRPr="00F70223">
        <w:rPr>
          <w:rFonts w:ascii="Arial" w:hAnsi="Arial" w:cs="Arial"/>
          <w:b/>
          <w:sz w:val="32"/>
          <w:szCs w:val="32"/>
          <w:u w:val="single"/>
        </w:rPr>
        <w:fldChar w:fldCharType="separate"/>
      </w:r>
      <w:r w:rsidRPr="00F70223">
        <w:rPr>
          <w:rFonts w:ascii="Arial" w:hAnsi="Arial" w:cs="Arial"/>
          <w:b/>
          <w:noProof/>
          <w:sz w:val="32"/>
          <w:szCs w:val="32"/>
          <w:u w:val="single"/>
        </w:rPr>
        <w:t> </w:t>
      </w:r>
      <w:r w:rsidRPr="00F70223">
        <w:rPr>
          <w:rFonts w:ascii="Arial" w:hAnsi="Arial" w:cs="Arial"/>
          <w:b/>
          <w:noProof/>
          <w:sz w:val="32"/>
          <w:szCs w:val="32"/>
          <w:u w:val="single"/>
        </w:rPr>
        <w:t> </w:t>
      </w:r>
      <w:r w:rsidRPr="00F70223">
        <w:rPr>
          <w:rFonts w:ascii="Arial" w:hAnsi="Arial" w:cs="Arial"/>
          <w:b/>
          <w:noProof/>
          <w:sz w:val="32"/>
          <w:szCs w:val="32"/>
          <w:u w:val="single"/>
        </w:rPr>
        <w:t> </w:t>
      </w:r>
      <w:r w:rsidRPr="00F70223">
        <w:rPr>
          <w:rFonts w:ascii="Arial" w:hAnsi="Arial" w:cs="Arial"/>
          <w:b/>
          <w:noProof/>
          <w:sz w:val="32"/>
          <w:szCs w:val="32"/>
          <w:u w:val="single"/>
        </w:rPr>
        <w:t> </w:t>
      </w:r>
      <w:r w:rsidRPr="00F70223">
        <w:rPr>
          <w:rFonts w:ascii="Arial" w:hAnsi="Arial" w:cs="Arial"/>
          <w:b/>
          <w:noProof/>
          <w:sz w:val="32"/>
          <w:szCs w:val="32"/>
          <w:u w:val="single"/>
        </w:rPr>
        <w:t> </w:t>
      </w:r>
      <w:r w:rsidRPr="00F70223">
        <w:rPr>
          <w:rFonts w:ascii="Arial" w:hAnsi="Arial" w:cs="Arial"/>
          <w:b/>
          <w:sz w:val="32"/>
          <w:szCs w:val="32"/>
          <w:u w:val="single"/>
        </w:rPr>
        <w:fldChar w:fldCharType="end"/>
      </w:r>
    </w:p>
    <w:p w14:paraId="1F5A1281" w14:textId="77777777" w:rsidR="00D66AD9" w:rsidRDefault="00D66AD9" w:rsidP="007F2FCB">
      <w:pPr>
        <w:rPr>
          <w:rFonts w:ascii="Arial" w:hAnsi="Arial" w:cs="Arial"/>
          <w:b/>
          <w:u w:val="single"/>
        </w:rPr>
      </w:pPr>
    </w:p>
    <w:p w14:paraId="6A2B92A8" w14:textId="77777777" w:rsidR="00EE1AAF" w:rsidRDefault="00EE1AAF" w:rsidP="00643A0F">
      <w:pPr>
        <w:pStyle w:val="Default"/>
        <w:rPr>
          <w:rFonts w:ascii="Arial" w:hAnsi="Arial" w:cs="Arial"/>
          <w:b/>
          <w:bCs/>
          <w:sz w:val="20"/>
          <w:szCs w:val="20"/>
        </w:rPr>
      </w:pPr>
    </w:p>
    <w:p w14:paraId="1C925675" w14:textId="512DEEB6" w:rsidR="00643A0F" w:rsidRPr="00EE1AAF" w:rsidRDefault="00643A0F" w:rsidP="00643A0F">
      <w:pPr>
        <w:pStyle w:val="Default"/>
        <w:rPr>
          <w:rFonts w:ascii="Arial" w:hAnsi="Arial" w:cs="Arial"/>
          <w:b/>
          <w:bCs/>
          <w:sz w:val="20"/>
          <w:szCs w:val="20"/>
        </w:rPr>
      </w:pPr>
      <w:r w:rsidRPr="00EE1AAF">
        <w:rPr>
          <w:rFonts w:ascii="Arial" w:hAnsi="Arial" w:cs="Arial"/>
          <w:b/>
          <w:bCs/>
          <w:sz w:val="20"/>
          <w:szCs w:val="20"/>
        </w:rPr>
        <w:t>ASSURANCES</w:t>
      </w:r>
    </w:p>
    <w:p w14:paraId="350B8E83" w14:textId="77777777" w:rsidR="00643A0F" w:rsidRPr="00EE1AAF" w:rsidRDefault="00643A0F" w:rsidP="00643A0F">
      <w:pPr>
        <w:pStyle w:val="Default"/>
        <w:rPr>
          <w:rFonts w:ascii="Arial" w:hAnsi="Arial" w:cs="Arial"/>
          <w:b/>
          <w:bCs/>
          <w:sz w:val="20"/>
          <w:szCs w:val="20"/>
        </w:rPr>
      </w:pPr>
    </w:p>
    <w:p w14:paraId="1767006C" w14:textId="0785CE3C" w:rsidR="00643A0F" w:rsidRPr="00EE1AAF" w:rsidRDefault="00643A0F" w:rsidP="00643A0F">
      <w:pPr>
        <w:pStyle w:val="Default"/>
        <w:rPr>
          <w:rFonts w:ascii="Arial" w:hAnsi="Arial" w:cs="Arial"/>
          <w:b/>
          <w:bCs/>
          <w:sz w:val="20"/>
          <w:szCs w:val="20"/>
        </w:rPr>
      </w:pPr>
      <w:r w:rsidRPr="00EE1AAF">
        <w:rPr>
          <w:rFonts w:ascii="Arial" w:hAnsi="Arial" w:cs="Arial"/>
          <w:b/>
          <w:bCs/>
          <w:sz w:val="20"/>
          <w:szCs w:val="20"/>
        </w:rPr>
        <w:t xml:space="preserve">Grant recipients chosen for an award from this RFA must comply with the following regulations, </w:t>
      </w:r>
      <w:r w:rsidR="00C962DB" w:rsidRPr="00EE1AAF">
        <w:rPr>
          <w:rFonts w:ascii="Arial" w:hAnsi="Arial" w:cs="Arial"/>
          <w:b/>
          <w:bCs/>
          <w:sz w:val="20"/>
          <w:szCs w:val="20"/>
        </w:rPr>
        <w:t>principles</w:t>
      </w:r>
      <w:r w:rsidRPr="00EE1AAF">
        <w:rPr>
          <w:rFonts w:ascii="Arial" w:hAnsi="Arial" w:cs="Arial"/>
          <w:b/>
          <w:bCs/>
          <w:sz w:val="20"/>
          <w:szCs w:val="20"/>
        </w:rPr>
        <w:t xml:space="preserve">, and assurances. </w:t>
      </w:r>
    </w:p>
    <w:p w14:paraId="6587F7FD" w14:textId="77777777" w:rsidR="00643A0F" w:rsidRPr="00EE1AAF" w:rsidRDefault="00643A0F" w:rsidP="00643A0F">
      <w:pPr>
        <w:pStyle w:val="Default"/>
        <w:rPr>
          <w:rFonts w:ascii="Arial" w:hAnsi="Arial" w:cs="Arial"/>
          <w:sz w:val="20"/>
          <w:szCs w:val="20"/>
        </w:rPr>
      </w:pPr>
    </w:p>
    <w:p w14:paraId="2C418D10" w14:textId="77777777" w:rsidR="00643A0F" w:rsidRPr="00EE1AAF" w:rsidRDefault="00643A0F" w:rsidP="00643A0F">
      <w:pPr>
        <w:pStyle w:val="Default"/>
        <w:rPr>
          <w:rFonts w:ascii="Arial" w:hAnsi="Arial" w:cs="Arial"/>
          <w:sz w:val="20"/>
          <w:szCs w:val="20"/>
        </w:rPr>
      </w:pPr>
      <w:r w:rsidRPr="00EE1AAF">
        <w:rPr>
          <w:rFonts w:ascii="Arial" w:hAnsi="Arial" w:cs="Arial"/>
          <w:b/>
          <w:bCs/>
          <w:sz w:val="20"/>
          <w:szCs w:val="20"/>
        </w:rPr>
        <w:t xml:space="preserve">GOVERNMENT-WIDE REGULATIONS </w:t>
      </w:r>
    </w:p>
    <w:p w14:paraId="69CD64B8" w14:textId="77777777" w:rsidR="00643A0F" w:rsidRPr="00EE1AAF" w:rsidRDefault="00643A0F" w:rsidP="00643A0F">
      <w:pPr>
        <w:pStyle w:val="Default"/>
        <w:rPr>
          <w:rFonts w:ascii="Arial" w:hAnsi="Arial" w:cs="Arial"/>
          <w:sz w:val="20"/>
          <w:szCs w:val="20"/>
        </w:rPr>
      </w:pPr>
      <w:r w:rsidRPr="00EE1AAF">
        <w:rPr>
          <w:rFonts w:ascii="Arial" w:hAnsi="Arial" w:cs="Arial"/>
          <w:sz w:val="20"/>
          <w:szCs w:val="20"/>
        </w:rPr>
        <w:t xml:space="preserve">2 CFR Part 25: “Universal Identifier and System for Award Management” </w:t>
      </w:r>
    </w:p>
    <w:p w14:paraId="079DD2BF" w14:textId="1B375494" w:rsidR="00643A0F" w:rsidRPr="00EE1AAF" w:rsidRDefault="00643A0F" w:rsidP="00643A0F">
      <w:pPr>
        <w:pStyle w:val="Default"/>
        <w:rPr>
          <w:rFonts w:ascii="Arial" w:hAnsi="Arial" w:cs="Arial"/>
          <w:sz w:val="20"/>
          <w:szCs w:val="20"/>
        </w:rPr>
      </w:pPr>
      <w:r w:rsidRPr="00EE1AAF">
        <w:rPr>
          <w:rFonts w:ascii="Arial" w:hAnsi="Arial" w:cs="Arial"/>
          <w:sz w:val="20"/>
          <w:szCs w:val="20"/>
        </w:rPr>
        <w:t xml:space="preserve">2 CFR Part 170: “Reporting Sub-award and Executive Compensation </w:t>
      </w:r>
      <w:r w:rsidR="00C962DB" w:rsidRPr="00EE1AAF">
        <w:rPr>
          <w:rFonts w:ascii="Arial" w:hAnsi="Arial" w:cs="Arial"/>
          <w:sz w:val="20"/>
          <w:szCs w:val="20"/>
        </w:rPr>
        <w:t>Information.</w:t>
      </w:r>
      <w:r w:rsidRPr="00EE1AAF">
        <w:rPr>
          <w:rFonts w:ascii="Arial" w:hAnsi="Arial" w:cs="Arial"/>
          <w:sz w:val="20"/>
          <w:szCs w:val="20"/>
        </w:rPr>
        <w:t xml:space="preserve">” </w:t>
      </w:r>
    </w:p>
    <w:p w14:paraId="4CAA8C14" w14:textId="77777777" w:rsidR="00643A0F" w:rsidRPr="00EE1AAF" w:rsidRDefault="00643A0F" w:rsidP="00643A0F">
      <w:pPr>
        <w:pStyle w:val="Default"/>
        <w:rPr>
          <w:rFonts w:ascii="Arial" w:hAnsi="Arial" w:cs="Arial"/>
          <w:sz w:val="20"/>
          <w:szCs w:val="20"/>
        </w:rPr>
      </w:pPr>
      <w:r w:rsidRPr="00EE1AAF">
        <w:rPr>
          <w:rFonts w:ascii="Arial" w:hAnsi="Arial" w:cs="Arial"/>
          <w:sz w:val="20"/>
          <w:szCs w:val="20"/>
        </w:rPr>
        <w:t xml:space="preserve">2 CFR Part 175: “Award Term for Trafficking in Persons” </w:t>
      </w:r>
    </w:p>
    <w:p w14:paraId="45CCB8ED" w14:textId="77777777" w:rsidR="00643A0F" w:rsidRPr="00EE1AAF" w:rsidRDefault="00643A0F" w:rsidP="00643A0F">
      <w:pPr>
        <w:pStyle w:val="Default"/>
        <w:rPr>
          <w:rFonts w:ascii="Arial" w:hAnsi="Arial" w:cs="Arial"/>
          <w:sz w:val="20"/>
          <w:szCs w:val="20"/>
        </w:rPr>
      </w:pPr>
      <w:r w:rsidRPr="00EE1AAF">
        <w:rPr>
          <w:rFonts w:ascii="Arial" w:hAnsi="Arial" w:cs="Arial"/>
          <w:sz w:val="20"/>
          <w:szCs w:val="20"/>
        </w:rPr>
        <w:t xml:space="preserve">2 CFR Part 180: “OMB Guidelines to Agencies on Government-wide Debarment and Suspension (Non-Procurement)” </w:t>
      </w:r>
    </w:p>
    <w:p w14:paraId="59DF37E2" w14:textId="77777777" w:rsidR="00643A0F" w:rsidRPr="00EE1AAF" w:rsidRDefault="00643A0F" w:rsidP="00643A0F">
      <w:pPr>
        <w:pStyle w:val="Default"/>
        <w:rPr>
          <w:rFonts w:ascii="Arial" w:hAnsi="Arial" w:cs="Arial"/>
          <w:sz w:val="20"/>
          <w:szCs w:val="20"/>
        </w:rPr>
      </w:pPr>
      <w:r w:rsidRPr="00EE1AAF">
        <w:rPr>
          <w:rFonts w:ascii="Arial" w:hAnsi="Arial" w:cs="Arial"/>
          <w:sz w:val="20"/>
          <w:szCs w:val="20"/>
        </w:rPr>
        <w:t xml:space="preserve">2 CFR Part 200: “Uniform Administrative Requirements, Cost Principles, and Audit Requirements for Federal Awards” </w:t>
      </w:r>
    </w:p>
    <w:p w14:paraId="636FC67F" w14:textId="35D72324" w:rsidR="00643A0F" w:rsidRPr="00EE1AAF" w:rsidRDefault="00643A0F" w:rsidP="00643A0F">
      <w:pPr>
        <w:pStyle w:val="Default"/>
        <w:rPr>
          <w:rFonts w:ascii="Arial" w:hAnsi="Arial" w:cs="Arial"/>
          <w:sz w:val="20"/>
          <w:szCs w:val="20"/>
        </w:rPr>
      </w:pPr>
      <w:r w:rsidRPr="00EE1AAF">
        <w:rPr>
          <w:rFonts w:ascii="Arial" w:hAnsi="Arial" w:cs="Arial"/>
          <w:sz w:val="20"/>
          <w:szCs w:val="20"/>
        </w:rPr>
        <w:t xml:space="preserve">2 CFR Part 400: USDA Implementing regulations” Uniform Administrative Requirements, Cost Principles, and Audit Requirements for Federal </w:t>
      </w:r>
      <w:r w:rsidR="007504F6" w:rsidRPr="00EE1AAF">
        <w:rPr>
          <w:rFonts w:ascii="Arial" w:hAnsi="Arial" w:cs="Arial"/>
          <w:sz w:val="20"/>
          <w:szCs w:val="20"/>
        </w:rPr>
        <w:t>Awards.</w:t>
      </w:r>
      <w:r w:rsidRPr="00EE1AAF">
        <w:rPr>
          <w:rFonts w:ascii="Arial" w:hAnsi="Arial" w:cs="Arial"/>
          <w:sz w:val="20"/>
          <w:szCs w:val="20"/>
        </w:rPr>
        <w:t xml:space="preserve">” </w:t>
      </w:r>
    </w:p>
    <w:p w14:paraId="521ED778" w14:textId="77777777" w:rsidR="00643A0F" w:rsidRPr="00EE1AAF" w:rsidRDefault="00643A0F" w:rsidP="00643A0F">
      <w:pPr>
        <w:pStyle w:val="Default"/>
        <w:rPr>
          <w:rFonts w:ascii="Arial" w:hAnsi="Arial" w:cs="Arial"/>
          <w:sz w:val="20"/>
          <w:szCs w:val="20"/>
        </w:rPr>
      </w:pPr>
      <w:r w:rsidRPr="00EE1AAF">
        <w:rPr>
          <w:rFonts w:ascii="Arial" w:hAnsi="Arial" w:cs="Arial"/>
          <w:sz w:val="20"/>
          <w:szCs w:val="20"/>
        </w:rPr>
        <w:t xml:space="preserve">2 CFR Part 415: USDA “General Program Administrative Regulations” </w:t>
      </w:r>
    </w:p>
    <w:p w14:paraId="043CEE90" w14:textId="77777777" w:rsidR="00643A0F" w:rsidRPr="00EE1AAF" w:rsidRDefault="00643A0F" w:rsidP="00643A0F">
      <w:pPr>
        <w:pStyle w:val="Default"/>
        <w:rPr>
          <w:rFonts w:ascii="Arial" w:hAnsi="Arial" w:cs="Arial"/>
          <w:sz w:val="20"/>
          <w:szCs w:val="20"/>
        </w:rPr>
      </w:pPr>
      <w:r w:rsidRPr="00EE1AAF">
        <w:rPr>
          <w:rFonts w:ascii="Arial" w:hAnsi="Arial" w:cs="Arial"/>
          <w:sz w:val="20"/>
          <w:szCs w:val="20"/>
        </w:rPr>
        <w:t xml:space="preserve">2 CFR Part 416: USDA “General Program Administrative Regulations for Grants and Cooperative Agreements to State and Local Governments” </w:t>
      </w:r>
    </w:p>
    <w:p w14:paraId="3098C73B" w14:textId="77777777" w:rsidR="00643A0F" w:rsidRPr="00EE1AAF" w:rsidRDefault="00643A0F" w:rsidP="00643A0F">
      <w:pPr>
        <w:pStyle w:val="Default"/>
        <w:rPr>
          <w:rFonts w:ascii="Arial" w:hAnsi="Arial" w:cs="Arial"/>
          <w:sz w:val="20"/>
          <w:szCs w:val="20"/>
        </w:rPr>
      </w:pPr>
      <w:r w:rsidRPr="00EE1AAF">
        <w:rPr>
          <w:rFonts w:ascii="Arial" w:hAnsi="Arial" w:cs="Arial"/>
          <w:sz w:val="20"/>
          <w:szCs w:val="20"/>
        </w:rPr>
        <w:t xml:space="preserve">2 CFR Part 417: USDA “Non-procurement Debarment and Suspension” </w:t>
      </w:r>
    </w:p>
    <w:p w14:paraId="701FEFC2" w14:textId="77777777" w:rsidR="00643A0F" w:rsidRPr="00EE1AAF" w:rsidRDefault="00643A0F" w:rsidP="00643A0F">
      <w:pPr>
        <w:pStyle w:val="Default"/>
        <w:rPr>
          <w:rFonts w:ascii="Arial" w:hAnsi="Arial" w:cs="Arial"/>
          <w:sz w:val="20"/>
          <w:szCs w:val="20"/>
        </w:rPr>
      </w:pPr>
      <w:r w:rsidRPr="00EE1AAF">
        <w:rPr>
          <w:rFonts w:ascii="Arial" w:hAnsi="Arial" w:cs="Arial"/>
          <w:sz w:val="20"/>
          <w:szCs w:val="20"/>
        </w:rPr>
        <w:t xml:space="preserve">2 CFR Part 418 USDA “New Restrictions on Lobbying” </w:t>
      </w:r>
    </w:p>
    <w:p w14:paraId="143DD0B4" w14:textId="77777777" w:rsidR="00643A0F" w:rsidRPr="00EE1AAF" w:rsidRDefault="00643A0F" w:rsidP="00643A0F">
      <w:pPr>
        <w:pStyle w:val="Default"/>
        <w:rPr>
          <w:rFonts w:ascii="Arial" w:hAnsi="Arial" w:cs="Arial"/>
          <w:sz w:val="20"/>
          <w:szCs w:val="20"/>
        </w:rPr>
      </w:pPr>
      <w:r w:rsidRPr="00EE1AAF">
        <w:rPr>
          <w:rFonts w:ascii="Arial" w:hAnsi="Arial" w:cs="Arial"/>
          <w:sz w:val="20"/>
          <w:szCs w:val="20"/>
        </w:rPr>
        <w:t xml:space="preserve">2 CFR Part 421: USDA “Requirements for Drug-Free Workplace (Financial Assistance)” </w:t>
      </w:r>
    </w:p>
    <w:p w14:paraId="227C3A2C" w14:textId="77777777" w:rsidR="00643A0F" w:rsidRPr="00EE1AAF" w:rsidRDefault="00643A0F" w:rsidP="00643A0F">
      <w:pPr>
        <w:pStyle w:val="Default"/>
        <w:rPr>
          <w:rFonts w:ascii="Arial" w:hAnsi="Arial" w:cs="Arial"/>
          <w:sz w:val="20"/>
          <w:szCs w:val="20"/>
        </w:rPr>
      </w:pPr>
      <w:r w:rsidRPr="00EE1AAF">
        <w:rPr>
          <w:rFonts w:ascii="Arial" w:hAnsi="Arial" w:cs="Arial"/>
          <w:sz w:val="20"/>
          <w:szCs w:val="20"/>
        </w:rPr>
        <w:t xml:space="preserve">41 USC Section 22 “Interest of Member of Congress” </w:t>
      </w:r>
    </w:p>
    <w:p w14:paraId="12D066FB" w14:textId="77777777" w:rsidR="00643A0F" w:rsidRPr="00EE1AAF" w:rsidRDefault="00643A0F" w:rsidP="00643A0F">
      <w:pPr>
        <w:pStyle w:val="Default"/>
        <w:rPr>
          <w:rFonts w:ascii="Arial" w:hAnsi="Arial" w:cs="Arial"/>
          <w:sz w:val="20"/>
          <w:szCs w:val="20"/>
        </w:rPr>
      </w:pPr>
      <w:r w:rsidRPr="00EE1AAF">
        <w:rPr>
          <w:rFonts w:ascii="Arial" w:hAnsi="Arial" w:cs="Arial"/>
          <w:sz w:val="20"/>
          <w:szCs w:val="20"/>
        </w:rPr>
        <w:t xml:space="preserve">Duncan Hunter National Defense Authorization Act of Fiscal Year 2009, Public Law 110-417 </w:t>
      </w:r>
    </w:p>
    <w:p w14:paraId="600B591D" w14:textId="77777777" w:rsidR="00643A0F" w:rsidRPr="00EE1AAF" w:rsidRDefault="00643A0F" w:rsidP="00643A0F">
      <w:pPr>
        <w:pStyle w:val="TableParagraph"/>
        <w:spacing w:before="70" w:line="230" w:lineRule="atLeast"/>
        <w:ind w:left="0"/>
        <w:rPr>
          <w:sz w:val="20"/>
          <w:szCs w:val="20"/>
        </w:rPr>
      </w:pPr>
      <w:r w:rsidRPr="00EE1AAF">
        <w:rPr>
          <w:sz w:val="20"/>
          <w:szCs w:val="20"/>
        </w:rPr>
        <w:t xml:space="preserve">Sections 738 and 739 of the Agriculture, Rural Development, Food and Drug Administration, and Related Agencies Appropriations Act, 2012 (Public Law 112-55) </w:t>
      </w:r>
    </w:p>
    <w:p w14:paraId="2E6694A3" w14:textId="4A95C8F3" w:rsidR="00643A0F" w:rsidRPr="00EE1AAF" w:rsidRDefault="00643A0F" w:rsidP="00643A0F">
      <w:pPr>
        <w:pStyle w:val="Default"/>
        <w:rPr>
          <w:rFonts w:ascii="Arial" w:hAnsi="Arial" w:cs="Arial"/>
          <w:sz w:val="20"/>
          <w:szCs w:val="20"/>
        </w:rPr>
      </w:pPr>
      <w:r w:rsidRPr="00EE1AAF">
        <w:rPr>
          <w:rFonts w:ascii="Arial" w:hAnsi="Arial" w:cs="Arial"/>
          <w:sz w:val="20"/>
          <w:szCs w:val="20"/>
        </w:rPr>
        <w:t xml:space="preserve">“The Federal Funding Accountability and Transparency Act (FFATA), dated September 26, </w:t>
      </w:r>
      <w:r w:rsidR="007504F6" w:rsidRPr="00EE1AAF">
        <w:rPr>
          <w:rFonts w:ascii="Arial" w:hAnsi="Arial" w:cs="Arial"/>
          <w:sz w:val="20"/>
          <w:szCs w:val="20"/>
        </w:rPr>
        <w:t>2006.</w:t>
      </w:r>
      <w:r w:rsidRPr="00EE1AAF">
        <w:rPr>
          <w:rFonts w:ascii="Arial" w:hAnsi="Arial" w:cs="Arial"/>
          <w:sz w:val="20"/>
          <w:szCs w:val="20"/>
        </w:rPr>
        <w:t xml:space="preserve">” </w:t>
      </w:r>
    </w:p>
    <w:p w14:paraId="306108A8" w14:textId="77777777" w:rsidR="00643A0F" w:rsidRPr="00EE1AAF" w:rsidRDefault="00643A0F" w:rsidP="00643A0F">
      <w:pPr>
        <w:pStyle w:val="Default"/>
        <w:rPr>
          <w:rFonts w:ascii="Arial" w:hAnsi="Arial" w:cs="Arial"/>
          <w:b/>
          <w:bCs/>
          <w:sz w:val="20"/>
          <w:szCs w:val="20"/>
        </w:rPr>
      </w:pPr>
    </w:p>
    <w:p w14:paraId="1595EDE6" w14:textId="77777777" w:rsidR="00643A0F" w:rsidRPr="00EE1AAF" w:rsidRDefault="00643A0F" w:rsidP="00643A0F">
      <w:pPr>
        <w:pStyle w:val="Default"/>
        <w:rPr>
          <w:rFonts w:ascii="Arial" w:hAnsi="Arial" w:cs="Arial"/>
          <w:sz w:val="20"/>
          <w:szCs w:val="20"/>
        </w:rPr>
      </w:pPr>
      <w:r w:rsidRPr="00EE1AAF">
        <w:rPr>
          <w:rFonts w:ascii="Arial" w:hAnsi="Arial" w:cs="Arial"/>
          <w:b/>
          <w:bCs/>
          <w:sz w:val="20"/>
          <w:szCs w:val="20"/>
        </w:rPr>
        <w:t xml:space="preserve">COST PRINCIPALS </w:t>
      </w:r>
    </w:p>
    <w:p w14:paraId="33D4545E" w14:textId="77777777" w:rsidR="00643A0F" w:rsidRPr="00EE1AAF" w:rsidRDefault="00643A0F" w:rsidP="00643A0F">
      <w:pPr>
        <w:pStyle w:val="Default"/>
        <w:rPr>
          <w:rFonts w:ascii="Arial" w:hAnsi="Arial" w:cs="Arial"/>
          <w:sz w:val="20"/>
          <w:szCs w:val="20"/>
        </w:rPr>
      </w:pPr>
      <w:r w:rsidRPr="00EE1AAF">
        <w:rPr>
          <w:rFonts w:ascii="Arial" w:hAnsi="Arial" w:cs="Arial"/>
          <w:sz w:val="20"/>
          <w:szCs w:val="20"/>
        </w:rPr>
        <w:t xml:space="preserve">2 CFR, Part 200: Subpart E, Cost Principles </w:t>
      </w:r>
    </w:p>
    <w:p w14:paraId="73B55C62" w14:textId="77777777" w:rsidR="00643A0F" w:rsidRPr="00EE1AAF" w:rsidRDefault="00643A0F" w:rsidP="00643A0F">
      <w:pPr>
        <w:pStyle w:val="Default"/>
        <w:rPr>
          <w:rFonts w:ascii="Arial" w:hAnsi="Arial" w:cs="Arial"/>
          <w:b/>
          <w:bCs/>
          <w:sz w:val="20"/>
          <w:szCs w:val="20"/>
        </w:rPr>
      </w:pPr>
    </w:p>
    <w:p w14:paraId="0FA60B53" w14:textId="77777777" w:rsidR="00643A0F" w:rsidRPr="00EE1AAF" w:rsidRDefault="00643A0F" w:rsidP="00643A0F">
      <w:pPr>
        <w:pStyle w:val="Default"/>
        <w:rPr>
          <w:rFonts w:ascii="Arial" w:hAnsi="Arial" w:cs="Arial"/>
          <w:sz w:val="20"/>
          <w:szCs w:val="20"/>
        </w:rPr>
      </w:pPr>
      <w:r w:rsidRPr="00EE1AAF">
        <w:rPr>
          <w:rFonts w:ascii="Arial" w:hAnsi="Arial" w:cs="Arial"/>
          <w:b/>
          <w:bCs/>
          <w:sz w:val="20"/>
          <w:szCs w:val="20"/>
        </w:rPr>
        <w:lastRenderedPageBreak/>
        <w:t xml:space="preserve">USDA REGULATIONS </w:t>
      </w:r>
    </w:p>
    <w:p w14:paraId="700D1C08" w14:textId="77777777" w:rsidR="00643A0F" w:rsidRPr="00EE1AAF" w:rsidRDefault="00643A0F" w:rsidP="00643A0F">
      <w:pPr>
        <w:pStyle w:val="Default"/>
        <w:rPr>
          <w:rFonts w:ascii="Arial" w:hAnsi="Arial" w:cs="Arial"/>
          <w:sz w:val="20"/>
          <w:szCs w:val="20"/>
        </w:rPr>
      </w:pPr>
      <w:r w:rsidRPr="00EE1AAF">
        <w:rPr>
          <w:rFonts w:ascii="Arial" w:hAnsi="Arial" w:cs="Arial"/>
          <w:sz w:val="20"/>
          <w:szCs w:val="20"/>
        </w:rPr>
        <w:t xml:space="preserve">7 CFR Part 15: “Nondiscrimination” </w:t>
      </w:r>
    </w:p>
    <w:p w14:paraId="41F9578B" w14:textId="77777777" w:rsidR="00643A0F" w:rsidRPr="00EE1AAF" w:rsidRDefault="00643A0F" w:rsidP="00643A0F">
      <w:pPr>
        <w:pStyle w:val="Default"/>
        <w:rPr>
          <w:rFonts w:ascii="Arial" w:hAnsi="Arial" w:cs="Arial"/>
          <w:sz w:val="20"/>
          <w:szCs w:val="20"/>
        </w:rPr>
      </w:pPr>
      <w:r w:rsidRPr="00EE1AAF">
        <w:rPr>
          <w:rFonts w:ascii="Arial" w:hAnsi="Arial" w:cs="Arial"/>
          <w:sz w:val="20"/>
          <w:szCs w:val="20"/>
        </w:rPr>
        <w:t>Freedom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15A0340F" w14:textId="77777777" w:rsidR="00643A0F" w:rsidRPr="00EE1AAF" w:rsidRDefault="00643A0F" w:rsidP="00643A0F">
      <w:pPr>
        <w:pStyle w:val="Default"/>
        <w:rPr>
          <w:rFonts w:ascii="Arial" w:hAnsi="Arial" w:cs="Arial"/>
          <w:sz w:val="20"/>
          <w:szCs w:val="20"/>
        </w:rPr>
      </w:pPr>
    </w:p>
    <w:p w14:paraId="3DF9DEA5" w14:textId="77777777" w:rsidR="00643A0F" w:rsidRPr="00EE1AAF" w:rsidRDefault="00643A0F" w:rsidP="00643A0F">
      <w:pPr>
        <w:pStyle w:val="Default"/>
        <w:rPr>
          <w:rFonts w:ascii="Arial" w:hAnsi="Arial" w:cs="Arial"/>
          <w:sz w:val="20"/>
          <w:szCs w:val="20"/>
        </w:rPr>
      </w:pPr>
      <w:r w:rsidRPr="00EE1AAF">
        <w:rPr>
          <w:rFonts w:ascii="Arial" w:hAnsi="Arial" w:cs="Arial"/>
          <w:b/>
          <w:bCs/>
          <w:sz w:val="20"/>
          <w:szCs w:val="20"/>
        </w:rPr>
        <w:t xml:space="preserve">ASSURANCE OF CIVIL RIGHTS COMPLIANCE </w:t>
      </w:r>
    </w:p>
    <w:p w14:paraId="35DF2673" w14:textId="77777777" w:rsidR="00643A0F" w:rsidRPr="00EE1AAF" w:rsidRDefault="00643A0F" w:rsidP="00643A0F">
      <w:pPr>
        <w:pStyle w:val="Default"/>
        <w:rPr>
          <w:rFonts w:ascii="Arial" w:hAnsi="Arial" w:cs="Arial"/>
          <w:sz w:val="20"/>
          <w:szCs w:val="20"/>
        </w:rPr>
      </w:pPr>
      <w:r w:rsidRPr="00EE1AAF">
        <w:rPr>
          <w:rFonts w:ascii="Arial" w:hAnsi="Arial" w:cs="Arial"/>
          <w:sz w:val="20"/>
          <w:szCs w:val="20"/>
        </w:rPr>
        <w:t xml:space="preserve">Title VI of the Civil Rights Act of 1964 (42 U.S.C. 2000d-et seq.), USDA regulations at 7 CFR Part 15, Nondiscrimination, and Department of Justice regulations at 28 CFR Part 42, Nondiscrimination; Equal Employment Opportunity: Policies and Procedures </w:t>
      </w:r>
    </w:p>
    <w:p w14:paraId="4CD2E0B2" w14:textId="77777777" w:rsidR="00643A0F" w:rsidRPr="00EE1AAF" w:rsidRDefault="00643A0F" w:rsidP="00643A0F">
      <w:pPr>
        <w:pStyle w:val="Default"/>
        <w:rPr>
          <w:rFonts w:ascii="Arial" w:hAnsi="Arial" w:cs="Arial"/>
          <w:sz w:val="20"/>
          <w:szCs w:val="20"/>
        </w:rPr>
      </w:pPr>
      <w:r w:rsidRPr="00EE1AAF">
        <w:rPr>
          <w:rFonts w:ascii="Arial" w:hAnsi="Arial" w:cs="Arial"/>
          <w:sz w:val="20"/>
          <w:szCs w:val="20"/>
        </w:rPr>
        <w:t xml:space="preserve">Title IX of the Education Amendments of 1972 (20 U.S.C. 1681 et seq.) and USDA regulations at 7 CFR Part 15a, Education Programs or Activities Receiving or Benefiting from Federal Financial Assistance </w:t>
      </w:r>
    </w:p>
    <w:p w14:paraId="5102DB1D" w14:textId="77777777" w:rsidR="00643A0F" w:rsidRPr="00EE1AAF" w:rsidRDefault="00643A0F" w:rsidP="00643A0F">
      <w:pPr>
        <w:pStyle w:val="Default"/>
        <w:rPr>
          <w:rFonts w:ascii="Arial" w:hAnsi="Arial" w:cs="Arial"/>
          <w:sz w:val="20"/>
          <w:szCs w:val="20"/>
        </w:rPr>
      </w:pPr>
      <w:r w:rsidRPr="00EE1AAF">
        <w:rPr>
          <w:rFonts w:ascii="Arial" w:hAnsi="Arial" w:cs="Arial"/>
          <w:sz w:val="20"/>
          <w:szCs w:val="20"/>
        </w:rPr>
        <w:t xml:space="preserve">Section 504 of the Rehabilitation Act of 1973 (29 U.S.C. 1681 et seq.) and USDA regulations at 7 CFR Part 15a, Education Programs or Activities Receiving or Benefiting from Federal Financial Assistance, and Department of Justice regulations at 28 CFR Part 41, Implementation of Executive Order 12250, Nondiscrimination on the Basis of Handicap </w:t>
      </w:r>
      <w:proofErr w:type="gramStart"/>
      <w:r w:rsidRPr="00EE1AAF">
        <w:rPr>
          <w:rFonts w:ascii="Arial" w:hAnsi="Arial" w:cs="Arial"/>
          <w:sz w:val="20"/>
          <w:szCs w:val="20"/>
        </w:rPr>
        <w:t>In</w:t>
      </w:r>
      <w:proofErr w:type="gramEnd"/>
      <w:r w:rsidRPr="00EE1AAF">
        <w:rPr>
          <w:rFonts w:ascii="Arial" w:hAnsi="Arial" w:cs="Arial"/>
          <w:sz w:val="20"/>
          <w:szCs w:val="20"/>
        </w:rPr>
        <w:t xml:space="preserve"> Federally Assisted Programs </w:t>
      </w:r>
    </w:p>
    <w:p w14:paraId="759CC831" w14:textId="510F6076" w:rsidR="00643A0F" w:rsidRPr="00EE1AAF" w:rsidRDefault="00643A0F" w:rsidP="00643A0F">
      <w:pPr>
        <w:pStyle w:val="Default"/>
        <w:rPr>
          <w:rFonts w:ascii="Arial" w:hAnsi="Arial" w:cs="Arial"/>
          <w:sz w:val="20"/>
          <w:szCs w:val="20"/>
        </w:rPr>
      </w:pPr>
      <w:r w:rsidRPr="00EE1AAF">
        <w:rPr>
          <w:rFonts w:ascii="Arial" w:hAnsi="Arial" w:cs="Arial"/>
          <w:sz w:val="20"/>
          <w:szCs w:val="20"/>
        </w:rPr>
        <w:t xml:space="preserve">Age Discrimination Act of 1975 (42 U.S.C. 6101 et seq.) The Grantee assures that it will immediately take any measures necessary to effectuate the requirements in these laws, regulations, and directives. The Grantee gives this assurance </w:t>
      </w:r>
      <w:r w:rsidR="009D3511" w:rsidRPr="00EE1AAF">
        <w:rPr>
          <w:rFonts w:ascii="Arial" w:hAnsi="Arial" w:cs="Arial"/>
          <w:sz w:val="20"/>
          <w:szCs w:val="20"/>
        </w:rPr>
        <w:t>in consideration</w:t>
      </w:r>
      <w:r w:rsidRPr="00EE1AAF">
        <w:rPr>
          <w:rFonts w:ascii="Arial" w:hAnsi="Arial" w:cs="Arial"/>
          <w:sz w:val="20"/>
          <w:szCs w:val="20"/>
        </w:rPr>
        <w:t xml:space="preserve"> of and for the purpose of obtaining the funds provided under this agreement. </w:t>
      </w:r>
    </w:p>
    <w:p w14:paraId="1AB8E5C8" w14:textId="418041AA" w:rsidR="00643A0F" w:rsidRPr="00EE1AAF" w:rsidRDefault="00643A0F" w:rsidP="00643A0F">
      <w:pPr>
        <w:pStyle w:val="Default"/>
        <w:rPr>
          <w:rFonts w:ascii="Arial" w:hAnsi="Arial" w:cs="Arial"/>
          <w:sz w:val="20"/>
          <w:szCs w:val="20"/>
        </w:rPr>
      </w:pPr>
      <w:r w:rsidRPr="00EE1AAF">
        <w:rPr>
          <w:rFonts w:ascii="Arial" w:hAnsi="Arial" w:cs="Arial"/>
          <w:sz w:val="20"/>
          <w:szCs w:val="20"/>
        </w:rPr>
        <w:t xml:space="preserve">The Americans with Disabilities Act of 1990 (ADA) prohibits discrimination </w:t>
      </w:r>
      <w:proofErr w:type="gramStart"/>
      <w:r w:rsidRPr="00EE1AAF">
        <w:rPr>
          <w:rFonts w:ascii="Arial" w:hAnsi="Arial" w:cs="Arial"/>
          <w:sz w:val="20"/>
          <w:szCs w:val="20"/>
        </w:rPr>
        <w:t>on the basis of</w:t>
      </w:r>
      <w:proofErr w:type="gramEnd"/>
      <w:r w:rsidRPr="00EE1AAF">
        <w:rPr>
          <w:rFonts w:ascii="Arial" w:hAnsi="Arial" w:cs="Arial"/>
          <w:sz w:val="20"/>
          <w:szCs w:val="20"/>
        </w:rPr>
        <w:t xml:space="preserve"> disability in employment (Title I), state &amp; local government services (Title II), places of public accommodation</w:t>
      </w:r>
      <w:r w:rsidR="009D3511" w:rsidRPr="00EE1AAF">
        <w:rPr>
          <w:rFonts w:ascii="Arial" w:hAnsi="Arial" w:cs="Arial"/>
          <w:sz w:val="20"/>
          <w:szCs w:val="20"/>
        </w:rPr>
        <w:t>,</w:t>
      </w:r>
      <w:r w:rsidRPr="00EE1AAF">
        <w:rPr>
          <w:rFonts w:ascii="Arial" w:hAnsi="Arial" w:cs="Arial"/>
          <w:sz w:val="20"/>
          <w:szCs w:val="20"/>
        </w:rPr>
        <w:t xml:space="preserve"> and commercial facilities (Title III). (42 U.S.C. 12101-12213) </w:t>
      </w:r>
    </w:p>
    <w:p w14:paraId="7063E8E0" w14:textId="43E9DC93" w:rsidR="00515BF2" w:rsidRDefault="00515BF2" w:rsidP="00643A0F">
      <w:pPr>
        <w:pStyle w:val="Default"/>
        <w:rPr>
          <w:rFonts w:ascii="Arial" w:hAnsi="Arial" w:cs="Arial"/>
          <w:sz w:val="20"/>
          <w:szCs w:val="20"/>
        </w:rPr>
      </w:pPr>
    </w:p>
    <w:p w14:paraId="7DBFCF56" w14:textId="42821193" w:rsidR="00515BF2" w:rsidRDefault="00515BF2" w:rsidP="00643A0F">
      <w:pPr>
        <w:pStyle w:val="Default"/>
        <w:rPr>
          <w:rFonts w:ascii="Arial" w:hAnsi="Arial" w:cs="Arial"/>
          <w:sz w:val="20"/>
          <w:szCs w:val="20"/>
        </w:rPr>
      </w:pPr>
    </w:p>
    <w:p w14:paraId="12E90DA5" w14:textId="11BD333C" w:rsidR="00515BF2" w:rsidRDefault="00515BF2" w:rsidP="00643A0F">
      <w:pPr>
        <w:pStyle w:val="Default"/>
        <w:rPr>
          <w:rFonts w:ascii="Arial" w:hAnsi="Arial" w:cs="Arial"/>
          <w:sz w:val="20"/>
          <w:szCs w:val="20"/>
        </w:rPr>
      </w:pPr>
    </w:p>
    <w:p w14:paraId="570D265D" w14:textId="2E859527" w:rsidR="00515BF2" w:rsidRDefault="00515BF2" w:rsidP="00EE1AAF">
      <w:pPr>
        <w:pStyle w:val="Default"/>
        <w:spacing w:line="276" w:lineRule="auto"/>
        <w:rPr>
          <w:rFonts w:ascii="Arial" w:hAnsi="Arial" w:cs="Arial"/>
          <w:sz w:val="20"/>
          <w:szCs w:val="20"/>
        </w:rPr>
      </w:pPr>
    </w:p>
    <w:p w14:paraId="56B5BA63" w14:textId="77777777" w:rsidR="006A4971" w:rsidRPr="004A33FD" w:rsidRDefault="006A4971" w:rsidP="00EE1AAF">
      <w:pPr>
        <w:spacing w:line="276" w:lineRule="auto"/>
        <w:jc w:val="center"/>
        <w:rPr>
          <w:rFonts w:ascii="Arial" w:hAnsi="Arial" w:cs="Arial"/>
          <w:b/>
          <w:sz w:val="26"/>
          <w:szCs w:val="26"/>
        </w:rPr>
      </w:pPr>
      <w:r w:rsidRPr="004A33FD">
        <w:rPr>
          <w:rFonts w:ascii="Arial" w:hAnsi="Arial" w:cs="Arial"/>
          <w:b/>
          <w:sz w:val="26"/>
          <w:szCs w:val="26"/>
        </w:rPr>
        <w:t xml:space="preserve">CERTIFICATION </w:t>
      </w:r>
    </w:p>
    <w:p w14:paraId="14BC5942" w14:textId="77777777" w:rsidR="006A4971" w:rsidRPr="004A33FD" w:rsidRDefault="006A4971" w:rsidP="00EE1AAF">
      <w:pPr>
        <w:spacing w:line="276" w:lineRule="auto"/>
        <w:jc w:val="center"/>
        <w:rPr>
          <w:rFonts w:ascii="Arial" w:hAnsi="Arial" w:cs="Arial"/>
          <w:b/>
          <w:sz w:val="28"/>
          <w:szCs w:val="28"/>
        </w:rPr>
      </w:pPr>
      <w:r w:rsidRPr="004A33FD">
        <w:rPr>
          <w:rFonts w:ascii="Arial" w:hAnsi="Arial" w:cs="Arial"/>
          <w:b/>
          <w:sz w:val="28"/>
          <w:szCs w:val="28"/>
        </w:rPr>
        <w:t xml:space="preserve"> </w:t>
      </w:r>
    </w:p>
    <w:p w14:paraId="18B90508" w14:textId="77777777" w:rsidR="006A4971" w:rsidRPr="004A33FD" w:rsidRDefault="006A4971" w:rsidP="00EE1AAF">
      <w:pPr>
        <w:spacing w:line="276" w:lineRule="auto"/>
        <w:rPr>
          <w:rFonts w:ascii="Arial" w:hAnsi="Arial" w:cs="Arial"/>
        </w:rPr>
      </w:pPr>
      <w:r w:rsidRPr="004A33FD">
        <w:rPr>
          <w:rFonts w:ascii="Arial" w:hAnsi="Arial" w:cs="Arial"/>
        </w:rPr>
        <w:t xml:space="preserve">I certify that the information in this application is true and correct to the best of my knowledge; that the document has been duly authorized by the governing body of the above-named applicant; that these funds will be used </w:t>
      </w:r>
      <w:r>
        <w:rPr>
          <w:rFonts w:ascii="Arial" w:hAnsi="Arial" w:cs="Arial"/>
        </w:rPr>
        <w:t xml:space="preserve">to reimburse costs incurred while attending training </w:t>
      </w:r>
      <w:r w:rsidRPr="004A33FD">
        <w:rPr>
          <w:rFonts w:ascii="Arial" w:hAnsi="Arial" w:cs="Arial"/>
        </w:rPr>
        <w:t>as part of the</w:t>
      </w:r>
      <w:r>
        <w:rPr>
          <w:rFonts w:ascii="Arial" w:hAnsi="Arial" w:cs="Arial"/>
        </w:rPr>
        <w:t xml:space="preserve"> ND Team Nutrition Grant “Master the Menu”</w:t>
      </w:r>
      <w:r w:rsidRPr="004A33FD">
        <w:rPr>
          <w:rFonts w:ascii="Arial" w:hAnsi="Arial" w:cs="Arial"/>
        </w:rPr>
        <w:t xml:space="preserve">; and that the applicant will </w:t>
      </w:r>
      <w:r>
        <w:rPr>
          <w:rFonts w:ascii="Arial" w:hAnsi="Arial" w:cs="Arial"/>
        </w:rPr>
        <w:t>reimburse expended</w:t>
      </w:r>
      <w:r w:rsidRPr="004A33FD">
        <w:rPr>
          <w:rFonts w:ascii="Arial" w:hAnsi="Arial" w:cs="Arial"/>
        </w:rPr>
        <w:t xml:space="preserve"> funds </w:t>
      </w:r>
      <w:r>
        <w:rPr>
          <w:rFonts w:ascii="Arial" w:hAnsi="Arial" w:cs="Arial"/>
          <w:u w:val="single"/>
        </w:rPr>
        <w:t>by June 30, 2024,</w:t>
      </w:r>
      <w:r w:rsidRPr="004A33FD">
        <w:rPr>
          <w:rFonts w:ascii="Arial" w:hAnsi="Arial" w:cs="Arial"/>
        </w:rPr>
        <w:t xml:space="preserve"> </w:t>
      </w:r>
      <w:r>
        <w:rPr>
          <w:rFonts w:ascii="Arial" w:hAnsi="Arial" w:cs="Arial"/>
        </w:rPr>
        <w:t>a</w:t>
      </w:r>
      <w:r w:rsidRPr="004A33FD">
        <w:rPr>
          <w:rFonts w:ascii="Arial" w:hAnsi="Arial" w:cs="Arial"/>
        </w:rPr>
        <w:t>f</w:t>
      </w:r>
      <w:r>
        <w:rPr>
          <w:rFonts w:ascii="Arial" w:hAnsi="Arial" w:cs="Arial"/>
        </w:rPr>
        <w:t>ter</w:t>
      </w:r>
      <w:r w:rsidRPr="004A33FD">
        <w:rPr>
          <w:rFonts w:ascii="Arial" w:hAnsi="Arial" w:cs="Arial"/>
        </w:rPr>
        <w:t xml:space="preserve"> the grant award notification. </w:t>
      </w:r>
    </w:p>
    <w:p w14:paraId="0D02C566" w14:textId="77777777" w:rsidR="006A4971" w:rsidRPr="004A33FD" w:rsidRDefault="006A4971" w:rsidP="00B90426">
      <w:pPr>
        <w:rPr>
          <w:rFonts w:ascii="Arial" w:hAnsi="Arial" w:cs="Arial"/>
        </w:rPr>
      </w:pPr>
    </w:p>
    <w:p w14:paraId="3E5B8417" w14:textId="63C3B368" w:rsidR="006A4971" w:rsidRPr="004A33FD" w:rsidRDefault="006A4971" w:rsidP="00E63628">
      <w:pPr>
        <w:rPr>
          <w:rFonts w:ascii="Arial" w:hAnsi="Arial" w:cs="Arial"/>
        </w:rPr>
      </w:pPr>
      <w:r w:rsidRPr="002934B6">
        <w:rPr>
          <w:rFonts w:ascii="Arial" w:hAnsi="Arial" w:cs="Arial"/>
          <w:b/>
          <w:bCs/>
        </w:rPr>
        <w:t>Authorized Representative</w:t>
      </w:r>
      <w:r w:rsidR="002934B6">
        <w:rPr>
          <w:rFonts w:ascii="Arial" w:hAnsi="Arial" w:cs="Arial"/>
        </w:rPr>
        <w:t>:</w:t>
      </w:r>
      <w:r w:rsidRPr="00BA5B17">
        <w:rPr>
          <w:rFonts w:ascii="Arial" w:hAnsi="Arial" w:cs="Arial"/>
          <w:b/>
          <w:u w:val="single"/>
        </w:rPr>
        <w:fldChar w:fldCharType="begin">
          <w:ffData>
            <w:name w:val="Text7"/>
            <w:enabled/>
            <w:calcOnExit w:val="0"/>
            <w:textInput/>
          </w:ffData>
        </w:fldChar>
      </w:r>
      <w:bookmarkStart w:id="0" w:name="Text7"/>
      <w:r w:rsidRPr="00BA5B17">
        <w:rPr>
          <w:rFonts w:ascii="Arial" w:hAnsi="Arial" w:cs="Arial"/>
          <w:b/>
          <w:u w:val="single"/>
        </w:rPr>
        <w:instrText xml:space="preserve"> FORMTEXT </w:instrText>
      </w:r>
      <w:r w:rsidRPr="00BA5B17">
        <w:rPr>
          <w:rFonts w:ascii="Arial" w:hAnsi="Arial" w:cs="Arial"/>
          <w:b/>
          <w:u w:val="single"/>
        </w:rPr>
      </w:r>
      <w:r w:rsidRPr="00BA5B17">
        <w:rPr>
          <w:rFonts w:ascii="Arial" w:hAnsi="Arial" w:cs="Arial"/>
          <w:b/>
          <w:u w:val="single"/>
        </w:rPr>
        <w:fldChar w:fldCharType="separate"/>
      </w:r>
      <w:r>
        <w:rPr>
          <w:rFonts w:ascii="Arial" w:hAnsi="Arial" w:cs="Arial"/>
          <w:b/>
          <w:noProof/>
          <w:u w:val="single"/>
        </w:rPr>
        <w:t> </w:t>
      </w:r>
      <w:r>
        <w:rPr>
          <w:rFonts w:ascii="Arial" w:hAnsi="Arial" w:cs="Arial"/>
          <w:b/>
          <w:noProof/>
          <w:u w:val="single"/>
        </w:rPr>
        <w:t> </w:t>
      </w:r>
      <w:r>
        <w:rPr>
          <w:rFonts w:ascii="Arial" w:hAnsi="Arial" w:cs="Arial"/>
          <w:b/>
          <w:noProof/>
          <w:u w:val="single"/>
        </w:rPr>
        <w:t> </w:t>
      </w:r>
      <w:r>
        <w:rPr>
          <w:rFonts w:ascii="Arial" w:hAnsi="Arial" w:cs="Arial"/>
          <w:b/>
          <w:noProof/>
          <w:u w:val="single"/>
        </w:rPr>
        <w:t> </w:t>
      </w:r>
      <w:r>
        <w:rPr>
          <w:rFonts w:ascii="Arial" w:hAnsi="Arial" w:cs="Arial"/>
          <w:b/>
          <w:noProof/>
          <w:u w:val="single"/>
        </w:rPr>
        <w:t> </w:t>
      </w:r>
      <w:r w:rsidRPr="00BA5B17">
        <w:rPr>
          <w:rFonts w:ascii="Arial" w:hAnsi="Arial" w:cs="Arial"/>
          <w:b/>
          <w:u w:val="single"/>
        </w:rPr>
        <w:fldChar w:fldCharType="end"/>
      </w:r>
      <w:bookmarkEnd w:id="0"/>
      <w:r w:rsidRPr="00BA5B17">
        <w:rPr>
          <w:rFonts w:ascii="Arial" w:hAnsi="Arial" w:cs="Arial"/>
          <w:b/>
          <w:u w:val="single"/>
        </w:rPr>
        <w:t xml:space="preserve"> </w:t>
      </w:r>
      <w:r w:rsidR="00EE1AAF">
        <w:rPr>
          <w:rFonts w:ascii="Arial" w:hAnsi="Arial" w:cs="Arial"/>
          <w:b/>
          <w:u w:val="single"/>
        </w:rPr>
        <w:softHyphen/>
      </w:r>
      <w:r w:rsidR="00EE1AAF">
        <w:rPr>
          <w:rFonts w:ascii="Arial" w:hAnsi="Arial" w:cs="Arial"/>
          <w:b/>
          <w:u w:val="single"/>
        </w:rPr>
        <w:softHyphen/>
      </w:r>
      <w:r w:rsidR="00EE1AAF">
        <w:rPr>
          <w:rFonts w:ascii="Arial" w:hAnsi="Arial" w:cs="Arial"/>
          <w:b/>
          <w:u w:val="single"/>
        </w:rPr>
        <w:softHyphen/>
      </w:r>
      <w:r w:rsidRPr="00BA5B17">
        <w:rPr>
          <w:rFonts w:ascii="Arial" w:hAnsi="Arial" w:cs="Arial"/>
          <w:b/>
          <w:u w:val="single"/>
        </w:rPr>
        <w:tab/>
      </w:r>
      <w:r w:rsidRPr="00BA5B17">
        <w:rPr>
          <w:rFonts w:ascii="Arial" w:hAnsi="Arial" w:cs="Arial"/>
          <w:b/>
          <w:u w:val="single"/>
        </w:rPr>
        <w:tab/>
      </w:r>
      <w:r w:rsidRPr="00BA5B17">
        <w:rPr>
          <w:rFonts w:ascii="Arial" w:hAnsi="Arial" w:cs="Arial"/>
          <w:b/>
          <w:u w:val="single"/>
        </w:rPr>
        <w:tab/>
      </w:r>
      <w:r w:rsidRPr="00E16F53">
        <w:rPr>
          <w:rFonts w:ascii="Arial" w:hAnsi="Arial" w:cs="Arial"/>
          <w:b/>
          <w:u w:val="single"/>
        </w:rPr>
        <w:t>______________</w:t>
      </w:r>
      <w:r w:rsidRPr="00BA5B17">
        <w:rPr>
          <w:rFonts w:ascii="Arial" w:hAnsi="Arial" w:cs="Arial"/>
          <w:b/>
          <w:u w:val="single"/>
        </w:rPr>
        <w:tab/>
      </w:r>
      <w:r w:rsidR="00EE1AAF">
        <w:rPr>
          <w:rFonts w:ascii="Arial" w:hAnsi="Arial" w:cs="Arial"/>
          <w:b/>
        </w:rPr>
        <w:t xml:space="preserve"> </w:t>
      </w:r>
      <w:r w:rsidRPr="004A33FD">
        <w:rPr>
          <w:rFonts w:ascii="Arial" w:hAnsi="Arial" w:cs="Arial"/>
          <w:sz w:val="20"/>
          <w:szCs w:val="20"/>
        </w:rPr>
        <w:t>Date</w:t>
      </w:r>
      <w:r w:rsidRPr="004A33FD">
        <w:rPr>
          <w:rFonts w:ascii="Arial" w:hAnsi="Arial" w:cs="Arial"/>
          <w:sz w:val="20"/>
          <w:szCs w:val="20"/>
          <w:u w:val="single"/>
        </w:rPr>
        <w:fldChar w:fldCharType="begin">
          <w:ffData>
            <w:name w:val="Text9"/>
            <w:enabled/>
            <w:calcOnExit w:val="0"/>
            <w:textInput/>
          </w:ffData>
        </w:fldChar>
      </w:r>
      <w:bookmarkStart w:id="1" w:name="Text9"/>
      <w:r w:rsidRPr="004A33FD">
        <w:rPr>
          <w:rFonts w:ascii="Arial" w:hAnsi="Arial" w:cs="Arial"/>
          <w:sz w:val="20"/>
          <w:szCs w:val="20"/>
          <w:u w:val="single"/>
        </w:rPr>
        <w:instrText xml:space="preserve"> FORMTEXT </w:instrText>
      </w:r>
      <w:r w:rsidRPr="004A33FD">
        <w:rPr>
          <w:rFonts w:ascii="Arial" w:hAnsi="Arial" w:cs="Arial"/>
          <w:sz w:val="20"/>
          <w:szCs w:val="20"/>
          <w:u w:val="single"/>
        </w:rPr>
      </w:r>
      <w:r w:rsidRPr="004A33FD">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Pr="004A33FD">
        <w:rPr>
          <w:rFonts w:ascii="Arial" w:hAnsi="Arial" w:cs="Arial"/>
          <w:sz w:val="20"/>
          <w:szCs w:val="20"/>
          <w:u w:val="single"/>
        </w:rPr>
        <w:fldChar w:fldCharType="end"/>
      </w:r>
      <w:bookmarkEnd w:id="1"/>
    </w:p>
    <w:p w14:paraId="57E73C5F" w14:textId="759C18BD" w:rsidR="006A4971" w:rsidRPr="004A33FD" w:rsidRDefault="006A4971" w:rsidP="00E63628">
      <w:pPr>
        <w:spacing w:after="240"/>
        <w:rPr>
          <w:rFonts w:ascii="Arial" w:hAnsi="Arial" w:cs="Arial"/>
          <w:sz w:val="18"/>
          <w:szCs w:val="18"/>
        </w:rPr>
      </w:pPr>
      <w:r w:rsidRPr="004A33FD">
        <w:rPr>
          <w:rFonts w:ascii="Arial" w:hAnsi="Arial" w:cs="Arial"/>
        </w:rPr>
        <w:tab/>
      </w:r>
      <w:r w:rsidRPr="004A33FD">
        <w:rPr>
          <w:rFonts w:ascii="Arial" w:hAnsi="Arial" w:cs="Arial"/>
        </w:rPr>
        <w:tab/>
      </w:r>
      <w:r w:rsidRPr="004A33FD">
        <w:rPr>
          <w:rFonts w:ascii="Arial" w:hAnsi="Arial" w:cs="Arial"/>
        </w:rPr>
        <w:tab/>
      </w:r>
      <w:r w:rsidRPr="004A33FD">
        <w:rPr>
          <w:rFonts w:ascii="Arial" w:hAnsi="Arial" w:cs="Arial"/>
        </w:rPr>
        <w:tab/>
      </w:r>
      <w:r w:rsidRPr="004A33FD">
        <w:rPr>
          <w:rFonts w:ascii="Arial" w:hAnsi="Arial" w:cs="Arial"/>
          <w:sz w:val="18"/>
          <w:szCs w:val="18"/>
        </w:rPr>
        <w:t>Print Name</w:t>
      </w:r>
      <w:r w:rsidRPr="004A33FD">
        <w:rPr>
          <w:rFonts w:ascii="Arial" w:hAnsi="Arial" w:cs="Arial"/>
          <w:sz w:val="18"/>
          <w:szCs w:val="18"/>
        </w:rPr>
        <w:tab/>
      </w:r>
      <w:r w:rsidRPr="004A33FD">
        <w:rPr>
          <w:rFonts w:ascii="Arial" w:hAnsi="Arial" w:cs="Arial"/>
          <w:sz w:val="18"/>
          <w:szCs w:val="18"/>
        </w:rPr>
        <w:tab/>
        <w:t xml:space="preserve">       </w:t>
      </w:r>
      <w:r w:rsidRPr="004A33FD">
        <w:rPr>
          <w:rFonts w:ascii="Arial" w:hAnsi="Arial" w:cs="Arial"/>
          <w:sz w:val="18"/>
          <w:szCs w:val="18"/>
        </w:rPr>
        <w:tab/>
        <w:t xml:space="preserve">Signature </w:t>
      </w:r>
    </w:p>
    <w:p w14:paraId="3D48414D" w14:textId="006E0D7D" w:rsidR="0033248C" w:rsidRDefault="00286917" w:rsidP="00643A0F">
      <w:pPr>
        <w:pStyle w:val="Default"/>
        <w:rPr>
          <w:rFonts w:ascii="Arial" w:hAnsi="Arial" w:cs="Arial"/>
          <w:sz w:val="20"/>
          <w:szCs w:val="20"/>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7F3DB90A" wp14:editId="0AC199DB">
                <wp:simplePos x="0" y="0"/>
                <wp:positionH relativeFrom="margin">
                  <wp:posOffset>-192617</wp:posOffset>
                </wp:positionH>
                <wp:positionV relativeFrom="paragraph">
                  <wp:posOffset>83184</wp:posOffset>
                </wp:positionV>
                <wp:extent cx="6296025" cy="1725083"/>
                <wp:effectExtent l="19050" t="19050" r="28575" b="2794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96025" cy="1725083"/>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D8E1B80" id="Rectangle 2" o:spid="_x0000_s1026" alt="&quot;&quot;" style="position:absolute;margin-left:-15.15pt;margin-top:6.55pt;width:495.75pt;height:135.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" filled="f" strokecolor="black [3213]" strokeweight="2.25pt">
                <w10:wrap anchorx="margin"/>
              </v:rect>
            </w:pict>
          </mc:Fallback>
        </mc:AlternateContent>
      </w:r>
    </w:p>
    <w:p w14:paraId="0775CBE4" w14:textId="3FD1F53C" w:rsidR="00720440" w:rsidRPr="00515BF2" w:rsidRDefault="00720440" w:rsidP="00515BF2">
      <w:pPr>
        <w:spacing w:after="160" w:line="259" w:lineRule="auto"/>
        <w:jc w:val="center"/>
        <w:rPr>
          <w:rFonts w:ascii="Arial" w:hAnsi="Arial" w:cs="Arial"/>
          <w:sz w:val="22"/>
          <w:szCs w:val="22"/>
        </w:rPr>
      </w:pPr>
      <w:r>
        <w:rPr>
          <w:rFonts w:ascii="Arial" w:hAnsi="Arial" w:cs="Arial"/>
          <w:b/>
          <w:sz w:val="26"/>
          <w:szCs w:val="26"/>
        </w:rPr>
        <w:t>R</w:t>
      </w:r>
      <w:r w:rsidRPr="003D3A57">
        <w:rPr>
          <w:rFonts w:ascii="Arial" w:hAnsi="Arial" w:cs="Arial"/>
          <w:b/>
          <w:sz w:val="26"/>
          <w:szCs w:val="26"/>
        </w:rPr>
        <w:t>EMINDER</w:t>
      </w:r>
    </w:p>
    <w:p w14:paraId="6BA24ABD" w14:textId="0E7C1F7D" w:rsidR="00F55EC4" w:rsidRPr="001A2AC3" w:rsidRDefault="00720440" w:rsidP="00F55EC4">
      <w:pPr>
        <w:spacing w:line="276" w:lineRule="auto"/>
        <w:rPr>
          <w:rFonts w:ascii="Arial" w:eastAsia="Arial" w:hAnsi="Arial" w:cs="Arial"/>
          <w:b/>
        </w:rPr>
      </w:pPr>
      <w:r w:rsidRPr="00B53B45">
        <w:rPr>
          <w:rFonts w:ascii="Arial" w:hAnsi="Arial" w:cs="Arial"/>
        </w:rPr>
        <w:t xml:space="preserve">Applications for the </w:t>
      </w:r>
      <w:r>
        <w:rPr>
          <w:rFonts w:ascii="Arial" w:hAnsi="Arial" w:cs="Arial"/>
        </w:rPr>
        <w:t xml:space="preserve">ND FY22 Team Nutrition Training Grant for Personnel Expense Reimbursement </w:t>
      </w:r>
      <w:r w:rsidRPr="00B53B45">
        <w:rPr>
          <w:rFonts w:ascii="Arial" w:hAnsi="Arial" w:cs="Arial"/>
        </w:rPr>
        <w:t>must be</w:t>
      </w:r>
      <w:r>
        <w:rPr>
          <w:rFonts w:ascii="Arial" w:hAnsi="Arial" w:cs="Arial"/>
        </w:rPr>
        <w:t xml:space="preserve"> e-mailed </w:t>
      </w:r>
      <w:r w:rsidR="00C538A9">
        <w:rPr>
          <w:rFonts w:ascii="Arial" w:hAnsi="Arial" w:cs="Arial"/>
        </w:rPr>
        <w:t xml:space="preserve">to </w:t>
      </w:r>
      <w:hyperlink r:id="rId13" w:history="1">
        <w:r w:rsidR="000223A5" w:rsidRPr="00C607E3">
          <w:rPr>
            <w:rStyle w:val="Hyperlink"/>
            <w:rFonts w:ascii="Arial" w:hAnsi="Arial" w:cs="Arial"/>
          </w:rPr>
          <w:t>ekarel@nd.gov</w:t>
        </w:r>
      </w:hyperlink>
      <w:r w:rsidR="000223A5">
        <w:rPr>
          <w:rFonts w:ascii="Arial" w:hAnsi="Arial" w:cs="Arial"/>
        </w:rPr>
        <w:t xml:space="preserve"> </w:t>
      </w:r>
      <w:r w:rsidRPr="00B53B45">
        <w:rPr>
          <w:rFonts w:ascii="Arial" w:hAnsi="Arial" w:cs="Arial"/>
        </w:rPr>
        <w:t xml:space="preserve">by </w:t>
      </w:r>
      <w:r>
        <w:rPr>
          <w:rFonts w:ascii="Arial" w:hAnsi="Arial" w:cs="Arial"/>
          <w:b/>
          <w:bCs/>
          <w:sz w:val="22"/>
          <w:szCs w:val="22"/>
        </w:rPr>
        <w:t>Ma</w:t>
      </w:r>
      <w:r w:rsidR="00C538A9">
        <w:rPr>
          <w:rFonts w:ascii="Arial" w:hAnsi="Arial" w:cs="Arial"/>
          <w:b/>
          <w:bCs/>
          <w:sz w:val="22"/>
          <w:szCs w:val="22"/>
        </w:rPr>
        <w:t>rch 2</w:t>
      </w:r>
      <w:r w:rsidR="002843DE">
        <w:rPr>
          <w:rFonts w:ascii="Arial" w:hAnsi="Arial" w:cs="Arial"/>
          <w:b/>
          <w:bCs/>
          <w:sz w:val="22"/>
          <w:szCs w:val="22"/>
        </w:rPr>
        <w:t>9</w:t>
      </w:r>
      <w:r w:rsidDel="00904CC0">
        <w:rPr>
          <w:rFonts w:ascii="Arial" w:hAnsi="Arial" w:cs="Arial"/>
          <w:b/>
          <w:bCs/>
          <w:sz w:val="22"/>
          <w:szCs w:val="22"/>
        </w:rPr>
        <w:t>,</w:t>
      </w:r>
      <w:r>
        <w:rPr>
          <w:rFonts w:ascii="Arial" w:hAnsi="Arial" w:cs="Arial"/>
          <w:b/>
          <w:bCs/>
          <w:sz w:val="22"/>
          <w:szCs w:val="22"/>
        </w:rPr>
        <w:t xml:space="preserve"> 2024</w:t>
      </w:r>
      <w:r w:rsidRPr="00B53B45">
        <w:rPr>
          <w:rFonts w:ascii="Arial" w:hAnsi="Arial" w:cs="Arial"/>
        </w:rPr>
        <w:t>. Applications</w:t>
      </w:r>
      <w:r>
        <w:rPr>
          <w:rFonts w:ascii="Arial" w:hAnsi="Arial" w:cs="Arial"/>
        </w:rPr>
        <w:t xml:space="preserve"> emailed </w:t>
      </w:r>
      <w:r w:rsidRPr="00B53B45">
        <w:rPr>
          <w:rFonts w:ascii="Arial" w:hAnsi="Arial" w:cs="Arial"/>
        </w:rPr>
        <w:t>after this date will not be accepted</w:t>
      </w:r>
      <w:r w:rsidR="001A2AC3">
        <w:rPr>
          <w:rFonts w:ascii="Arial" w:hAnsi="Arial" w:cs="Arial"/>
        </w:rPr>
        <w:t>. One Application per District.</w:t>
      </w:r>
      <w:r w:rsidR="001A2AC3" w:rsidRPr="001A2AC3">
        <w:rPr>
          <w:rFonts w:ascii="Arial" w:hAnsi="Arial" w:cs="Arial"/>
          <w:b/>
        </w:rPr>
        <w:t xml:space="preserve"> Applications can be submitted </w:t>
      </w:r>
      <w:r w:rsidR="0000227B">
        <w:rPr>
          <w:rFonts w:ascii="Arial" w:hAnsi="Arial" w:cs="Arial"/>
          <w:b/>
        </w:rPr>
        <w:t xml:space="preserve">at </w:t>
      </w:r>
      <w:r w:rsidR="00C622C5" w:rsidRPr="001A2AC3">
        <w:rPr>
          <w:rFonts w:ascii="Arial" w:hAnsi="Arial" w:cs="Arial"/>
          <w:b/>
        </w:rPr>
        <w:t>any time</w:t>
      </w:r>
      <w:r w:rsidR="001A2AC3" w:rsidRPr="001A2AC3">
        <w:rPr>
          <w:rFonts w:ascii="Arial" w:hAnsi="Arial" w:cs="Arial"/>
          <w:b/>
        </w:rPr>
        <w:t xml:space="preserve"> </w:t>
      </w:r>
      <w:r w:rsidR="00F55EC4" w:rsidRPr="001A2AC3">
        <w:rPr>
          <w:rFonts w:ascii="Arial" w:eastAsia="Arial" w:hAnsi="Arial" w:cs="Arial"/>
          <w:b/>
        </w:rPr>
        <w:t xml:space="preserve">after the expenses are incurred </w:t>
      </w:r>
      <w:r w:rsidR="006416F8" w:rsidRPr="001A2AC3">
        <w:rPr>
          <w:rFonts w:ascii="Arial" w:eastAsia="Arial" w:hAnsi="Arial" w:cs="Arial"/>
          <w:b/>
        </w:rPr>
        <w:t>or</w:t>
      </w:r>
      <w:r w:rsidR="00F55EC4" w:rsidRPr="001A2AC3">
        <w:rPr>
          <w:rFonts w:ascii="Arial" w:eastAsia="Arial" w:hAnsi="Arial" w:cs="Arial"/>
          <w:b/>
        </w:rPr>
        <w:t xml:space="preserve"> the maximum reimbursement amount is met. Applications will not be accepted after Friday, March 29,</w:t>
      </w:r>
      <w:r w:rsidR="00F55EC4" w:rsidRPr="001A2AC3" w:rsidDel="003D030E">
        <w:rPr>
          <w:rFonts w:ascii="Arial" w:eastAsia="Arial" w:hAnsi="Arial" w:cs="Arial"/>
          <w:b/>
        </w:rPr>
        <w:t xml:space="preserve"> </w:t>
      </w:r>
      <w:r w:rsidR="00F55EC4" w:rsidRPr="001A2AC3">
        <w:rPr>
          <w:rFonts w:ascii="Arial" w:eastAsia="Arial" w:hAnsi="Arial" w:cs="Arial"/>
          <w:b/>
        </w:rPr>
        <w:t xml:space="preserve">2024. </w:t>
      </w:r>
    </w:p>
    <w:p w14:paraId="364F17F1" w14:textId="77777777" w:rsidR="00720440" w:rsidRDefault="00720440" w:rsidP="00720440">
      <w:pPr>
        <w:rPr>
          <w:rFonts w:ascii="Arial" w:hAnsi="Arial" w:cs="Arial"/>
          <w:b/>
          <w:sz w:val="26"/>
          <w:szCs w:val="26"/>
        </w:rPr>
      </w:pPr>
    </w:p>
    <w:p w14:paraId="3DAEBDF6" w14:textId="77777777" w:rsidR="00531D45" w:rsidRDefault="00531D45">
      <w:pPr>
        <w:spacing w:after="160" w:line="259" w:lineRule="auto"/>
        <w:rPr>
          <w:rFonts w:ascii="Arial" w:hAnsi="Arial" w:cs="Arial"/>
          <w:sz w:val="22"/>
          <w:szCs w:val="22"/>
        </w:rPr>
      </w:pPr>
      <w:r>
        <w:rPr>
          <w:rFonts w:ascii="Arial" w:hAnsi="Arial" w:cs="Arial"/>
          <w:sz w:val="22"/>
          <w:szCs w:val="22"/>
        </w:rPr>
        <w:br w:type="page"/>
      </w:r>
    </w:p>
    <w:p w14:paraId="11FA0C6F" w14:textId="667550EF" w:rsidR="0047631B" w:rsidRPr="00EE1AAF" w:rsidRDefault="0047631B" w:rsidP="0047631B">
      <w:pPr>
        <w:autoSpaceDE w:val="0"/>
        <w:autoSpaceDN w:val="0"/>
        <w:adjustRightInd w:val="0"/>
        <w:rPr>
          <w:rFonts w:ascii="Arial" w:hAnsi="Arial" w:cs="Arial"/>
        </w:rPr>
      </w:pPr>
      <w:r w:rsidRPr="00EE1AAF">
        <w:rPr>
          <w:rFonts w:ascii="Arial" w:hAnsi="Arial" w:cs="Arial"/>
        </w:rPr>
        <w:lastRenderedPageBreak/>
        <w:t>This project has been funded at least in part with Federal funds from the U.S. Department of Agriculture. The contents of this publication do not necessarily reflect the view or policies of the U.S. Department of Agriculture, nor does mention of trade names, commercial products, or organizations imply endorsement by the U.S. Government.</w:t>
      </w:r>
    </w:p>
    <w:p w14:paraId="40BBABE2" w14:textId="77777777" w:rsidR="0047631B" w:rsidRPr="00EE1AAF" w:rsidRDefault="0047631B" w:rsidP="0047631B">
      <w:pPr>
        <w:autoSpaceDE w:val="0"/>
        <w:autoSpaceDN w:val="0"/>
        <w:adjustRightInd w:val="0"/>
        <w:rPr>
          <w:rFonts w:ascii="Arial" w:eastAsiaTheme="minorHAnsi" w:hAnsi="Arial" w:cs="Arial"/>
          <w:color w:val="000000"/>
        </w:rPr>
      </w:pPr>
    </w:p>
    <w:p w14:paraId="001A876B" w14:textId="77777777" w:rsidR="00E4508D" w:rsidRDefault="00E4508D" w:rsidP="00E4508D">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14C9C40E" w14:textId="77777777" w:rsidR="00E4508D" w:rsidRPr="00E4508D" w:rsidRDefault="00E4508D" w:rsidP="00E4508D">
      <w:pPr>
        <w:pStyle w:val="paragraph"/>
        <w:spacing w:before="0" w:beforeAutospacing="0" w:after="0" w:afterAutospacing="0"/>
        <w:textAlignment w:val="baseline"/>
        <w:rPr>
          <w:rFonts w:ascii="Segoe UI" w:hAnsi="Segoe UI" w:cs="Segoe UI"/>
          <w:color w:val="000000"/>
          <w:sz w:val="20"/>
          <w:szCs w:val="20"/>
        </w:rPr>
      </w:pPr>
      <w:r w:rsidRPr="00E4508D">
        <w:rPr>
          <w:rStyle w:val="normaltextrun"/>
          <w:rFonts w:ascii="Arial" w:hAnsi="Arial" w:cs="Arial"/>
          <w:color w:val="000000"/>
        </w:rPr>
        <w:t xml:space="preserve">In accordance with federal civil rights law and U.S. Department of Agriculture (USDA) civil rights regulations and policies, this institution is prohibited from discriminating </w:t>
      </w:r>
      <w:proofErr w:type="gramStart"/>
      <w:r w:rsidRPr="00E4508D">
        <w:rPr>
          <w:rStyle w:val="normaltextrun"/>
          <w:rFonts w:ascii="Arial" w:hAnsi="Arial" w:cs="Arial"/>
          <w:color w:val="000000"/>
        </w:rPr>
        <w:t>on the basis of</w:t>
      </w:r>
      <w:proofErr w:type="gramEnd"/>
      <w:r w:rsidRPr="00E4508D">
        <w:rPr>
          <w:rStyle w:val="normaltextrun"/>
          <w:rFonts w:ascii="Arial" w:hAnsi="Arial" w:cs="Arial"/>
          <w:color w:val="000000"/>
        </w:rPr>
        <w:t xml:space="preserve"> race, color, national origin, sex (including gender identity and sexual orientation), disability, age, or reprisal or retaliation for prior civil rights activity. </w:t>
      </w:r>
      <w:r w:rsidRPr="00E4508D">
        <w:rPr>
          <w:rStyle w:val="eop"/>
          <w:rFonts w:ascii="Arial" w:hAnsi="Arial" w:cs="Arial"/>
          <w:color w:val="000000"/>
        </w:rPr>
        <w:t> </w:t>
      </w:r>
    </w:p>
    <w:p w14:paraId="1B72F8B3" w14:textId="77777777" w:rsidR="00E4508D" w:rsidRPr="00E4508D" w:rsidRDefault="00E4508D" w:rsidP="00E4508D">
      <w:pPr>
        <w:pStyle w:val="paragraph"/>
        <w:spacing w:before="0" w:beforeAutospacing="0" w:after="0" w:afterAutospacing="0"/>
        <w:textAlignment w:val="baseline"/>
        <w:rPr>
          <w:rFonts w:ascii="Segoe UI" w:hAnsi="Segoe UI" w:cs="Segoe UI"/>
          <w:color w:val="000000"/>
          <w:sz w:val="20"/>
          <w:szCs w:val="20"/>
        </w:rPr>
      </w:pPr>
      <w:r w:rsidRPr="00E4508D">
        <w:rPr>
          <w:rStyle w:val="normaltextrun"/>
          <w:rFonts w:ascii="Arial" w:hAnsi="Arial" w:cs="Arial"/>
          <w:color w:val="00000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w:t>
      </w:r>
      <w:r w:rsidRPr="00E4508D">
        <w:rPr>
          <w:rStyle w:val="eop"/>
          <w:rFonts w:ascii="Arial" w:hAnsi="Arial" w:cs="Arial"/>
          <w:color w:val="000000"/>
        </w:rPr>
        <w:t> </w:t>
      </w:r>
    </w:p>
    <w:p w14:paraId="24BBA1EF" w14:textId="77777777" w:rsidR="00E4508D" w:rsidRPr="00E4508D" w:rsidRDefault="00E4508D" w:rsidP="00E4508D">
      <w:pPr>
        <w:pStyle w:val="paragraph"/>
        <w:spacing w:before="0" w:beforeAutospacing="0" w:after="0" w:afterAutospacing="0"/>
        <w:textAlignment w:val="baseline"/>
        <w:rPr>
          <w:rFonts w:ascii="Segoe UI" w:hAnsi="Segoe UI" w:cs="Segoe UI"/>
          <w:color w:val="000000"/>
          <w:sz w:val="20"/>
          <w:szCs w:val="20"/>
        </w:rPr>
      </w:pPr>
      <w:r w:rsidRPr="00E4508D">
        <w:rPr>
          <w:rStyle w:val="normaltextrun"/>
          <w:rFonts w:ascii="Arial" w:hAnsi="Arial" w:cs="Arial"/>
          <w:color w:val="000000"/>
        </w:rPr>
        <w:t xml:space="preserve">To file a program discrimination complaint, a Complainant should complete a Form AD-3027, USDA Program Discrimination Complaint Form which can be obtained online at: </w:t>
      </w:r>
      <w:r w:rsidRPr="00E4508D">
        <w:rPr>
          <w:rStyle w:val="normaltextrun"/>
          <w:rFonts w:ascii="Arial" w:hAnsi="Arial" w:cs="Arial"/>
          <w:color w:val="0562C1"/>
        </w:rPr>
        <w:t>https://www.usda.gov/sites/default/files/documents/ad-3027.pdf</w:t>
      </w:r>
      <w:r w:rsidRPr="00E4508D">
        <w:rPr>
          <w:rStyle w:val="normaltextrun"/>
          <w:rFonts w:ascii="Arial" w:hAnsi="Arial" w:cs="Arial"/>
          <w:color w:val="00000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r w:rsidRPr="00E4508D">
        <w:rPr>
          <w:rStyle w:val="eop"/>
          <w:rFonts w:ascii="Arial" w:hAnsi="Arial" w:cs="Arial"/>
          <w:color w:val="000000"/>
        </w:rPr>
        <w:t> </w:t>
      </w:r>
    </w:p>
    <w:p w14:paraId="4D400EA3" w14:textId="77777777" w:rsidR="00E4508D" w:rsidRPr="00E4508D" w:rsidRDefault="00E4508D" w:rsidP="00E4508D">
      <w:pPr>
        <w:pStyle w:val="paragraph"/>
        <w:spacing w:before="0" w:beforeAutospacing="0" w:after="0" w:afterAutospacing="0"/>
        <w:ind w:left="720"/>
        <w:textAlignment w:val="baseline"/>
        <w:rPr>
          <w:rFonts w:ascii="Segoe UI" w:hAnsi="Segoe UI" w:cs="Segoe UI"/>
          <w:color w:val="000000"/>
          <w:sz w:val="20"/>
          <w:szCs w:val="20"/>
        </w:rPr>
      </w:pPr>
      <w:r w:rsidRPr="00E4508D">
        <w:rPr>
          <w:rStyle w:val="normaltextrun"/>
          <w:rFonts w:ascii="Arial" w:hAnsi="Arial" w:cs="Arial"/>
          <w:color w:val="000000"/>
        </w:rPr>
        <w:t xml:space="preserve">1. </w:t>
      </w:r>
      <w:r w:rsidRPr="00E4508D">
        <w:rPr>
          <w:rStyle w:val="normaltextrun"/>
          <w:rFonts w:ascii="Arial" w:hAnsi="Arial" w:cs="Arial"/>
          <w:b/>
          <w:bCs/>
          <w:color w:val="000000"/>
        </w:rPr>
        <w:t>mail: </w:t>
      </w:r>
      <w:r w:rsidRPr="00E4508D">
        <w:rPr>
          <w:rStyle w:val="eop"/>
          <w:rFonts w:ascii="Arial" w:hAnsi="Arial" w:cs="Arial"/>
          <w:color w:val="000000"/>
        </w:rPr>
        <w:t> </w:t>
      </w:r>
    </w:p>
    <w:p w14:paraId="2D7E61A0" w14:textId="77777777" w:rsidR="00E4508D" w:rsidRPr="00E4508D" w:rsidRDefault="00E4508D" w:rsidP="00E4508D">
      <w:pPr>
        <w:pStyle w:val="paragraph"/>
        <w:spacing w:before="0" w:beforeAutospacing="0" w:after="0" w:afterAutospacing="0"/>
        <w:ind w:left="720"/>
        <w:textAlignment w:val="baseline"/>
        <w:rPr>
          <w:rFonts w:ascii="Segoe UI" w:hAnsi="Segoe UI" w:cs="Segoe UI"/>
          <w:color w:val="000000"/>
          <w:sz w:val="20"/>
          <w:szCs w:val="20"/>
        </w:rPr>
      </w:pPr>
      <w:r w:rsidRPr="00E4508D">
        <w:rPr>
          <w:rStyle w:val="normaltextrun"/>
          <w:rFonts w:ascii="Arial" w:hAnsi="Arial" w:cs="Arial"/>
          <w:color w:val="000000"/>
        </w:rPr>
        <w:t>U.S. Department of Agriculture Office of the Assistant </w:t>
      </w:r>
      <w:r w:rsidRPr="00E4508D">
        <w:rPr>
          <w:rStyle w:val="eop"/>
          <w:rFonts w:ascii="Arial" w:hAnsi="Arial" w:cs="Arial"/>
          <w:color w:val="000000"/>
        </w:rPr>
        <w:t> </w:t>
      </w:r>
    </w:p>
    <w:p w14:paraId="64740BDE" w14:textId="77777777" w:rsidR="00E4508D" w:rsidRPr="00E4508D" w:rsidRDefault="00E4508D" w:rsidP="00E4508D">
      <w:pPr>
        <w:pStyle w:val="paragraph"/>
        <w:spacing w:before="0" w:beforeAutospacing="0" w:after="0" w:afterAutospacing="0"/>
        <w:ind w:left="720"/>
        <w:textAlignment w:val="baseline"/>
        <w:rPr>
          <w:rFonts w:ascii="Segoe UI" w:hAnsi="Segoe UI" w:cs="Segoe UI"/>
          <w:color w:val="000000"/>
          <w:sz w:val="20"/>
          <w:szCs w:val="20"/>
        </w:rPr>
      </w:pPr>
      <w:r w:rsidRPr="00E4508D">
        <w:rPr>
          <w:rStyle w:val="normaltextrun"/>
          <w:rFonts w:ascii="Arial" w:hAnsi="Arial" w:cs="Arial"/>
          <w:color w:val="000000"/>
        </w:rPr>
        <w:t>Secretary for Civil Rights </w:t>
      </w:r>
      <w:r w:rsidRPr="00E4508D">
        <w:rPr>
          <w:rStyle w:val="eop"/>
          <w:rFonts w:ascii="Arial" w:hAnsi="Arial" w:cs="Arial"/>
          <w:color w:val="000000"/>
        </w:rPr>
        <w:t> </w:t>
      </w:r>
    </w:p>
    <w:p w14:paraId="52F82E32" w14:textId="77777777" w:rsidR="00E4508D" w:rsidRPr="00E4508D" w:rsidRDefault="00E4508D" w:rsidP="00E4508D">
      <w:pPr>
        <w:pStyle w:val="paragraph"/>
        <w:spacing w:before="0" w:beforeAutospacing="0" w:after="0" w:afterAutospacing="0"/>
        <w:ind w:left="720"/>
        <w:textAlignment w:val="baseline"/>
        <w:rPr>
          <w:rFonts w:ascii="Segoe UI" w:hAnsi="Segoe UI" w:cs="Segoe UI"/>
          <w:color w:val="000000"/>
          <w:sz w:val="20"/>
          <w:szCs w:val="20"/>
        </w:rPr>
      </w:pPr>
      <w:r w:rsidRPr="00E4508D">
        <w:rPr>
          <w:rStyle w:val="normaltextrun"/>
          <w:rFonts w:ascii="Arial" w:hAnsi="Arial" w:cs="Arial"/>
          <w:color w:val="000000"/>
        </w:rPr>
        <w:t>1400 Independence Avenue, SW </w:t>
      </w:r>
      <w:r w:rsidRPr="00E4508D">
        <w:rPr>
          <w:rStyle w:val="eop"/>
          <w:rFonts w:ascii="Arial" w:hAnsi="Arial" w:cs="Arial"/>
          <w:color w:val="000000"/>
        </w:rPr>
        <w:t> </w:t>
      </w:r>
    </w:p>
    <w:p w14:paraId="1611193F" w14:textId="77777777" w:rsidR="00E4508D" w:rsidRPr="00E4508D" w:rsidRDefault="00E4508D" w:rsidP="00E4508D">
      <w:pPr>
        <w:pStyle w:val="paragraph"/>
        <w:spacing w:before="0" w:beforeAutospacing="0" w:after="0" w:afterAutospacing="0"/>
        <w:ind w:left="720"/>
        <w:textAlignment w:val="baseline"/>
        <w:rPr>
          <w:rFonts w:ascii="Segoe UI" w:hAnsi="Segoe UI" w:cs="Segoe UI"/>
          <w:color w:val="000000"/>
          <w:sz w:val="20"/>
          <w:szCs w:val="20"/>
        </w:rPr>
      </w:pPr>
      <w:r w:rsidRPr="00E4508D">
        <w:rPr>
          <w:rStyle w:val="normaltextrun"/>
          <w:rFonts w:ascii="Arial" w:hAnsi="Arial" w:cs="Arial"/>
          <w:color w:val="000000"/>
        </w:rPr>
        <w:t>Washington, D.C. 20250-9410; or </w:t>
      </w:r>
      <w:r w:rsidRPr="00E4508D">
        <w:rPr>
          <w:rStyle w:val="eop"/>
          <w:rFonts w:ascii="Arial" w:hAnsi="Arial" w:cs="Arial"/>
          <w:color w:val="000000"/>
        </w:rPr>
        <w:t> </w:t>
      </w:r>
    </w:p>
    <w:p w14:paraId="29023AA3" w14:textId="77777777" w:rsidR="00E4508D" w:rsidRPr="00E4508D" w:rsidRDefault="00E4508D" w:rsidP="00E4508D">
      <w:pPr>
        <w:pStyle w:val="paragraph"/>
        <w:spacing w:before="0" w:beforeAutospacing="0" w:after="0" w:afterAutospacing="0"/>
        <w:ind w:firstLine="720"/>
        <w:textAlignment w:val="baseline"/>
        <w:rPr>
          <w:rFonts w:ascii="Segoe UI" w:hAnsi="Segoe UI" w:cs="Segoe UI"/>
          <w:color w:val="000000"/>
          <w:sz w:val="20"/>
          <w:szCs w:val="20"/>
        </w:rPr>
      </w:pPr>
      <w:r w:rsidRPr="00E4508D">
        <w:rPr>
          <w:rStyle w:val="normaltextrun"/>
          <w:rFonts w:ascii="Arial" w:hAnsi="Arial" w:cs="Arial"/>
          <w:color w:val="000000"/>
        </w:rPr>
        <w:t xml:space="preserve">2. </w:t>
      </w:r>
      <w:r w:rsidRPr="00E4508D">
        <w:rPr>
          <w:rStyle w:val="normaltextrun"/>
          <w:rFonts w:ascii="Arial" w:hAnsi="Arial" w:cs="Arial"/>
          <w:b/>
          <w:bCs/>
          <w:color w:val="000000"/>
        </w:rPr>
        <w:t>fax: </w:t>
      </w:r>
      <w:r w:rsidRPr="00E4508D">
        <w:rPr>
          <w:rStyle w:val="eop"/>
          <w:rFonts w:ascii="Arial" w:hAnsi="Arial" w:cs="Arial"/>
          <w:color w:val="000000"/>
        </w:rPr>
        <w:t> </w:t>
      </w:r>
    </w:p>
    <w:p w14:paraId="55905442" w14:textId="77777777" w:rsidR="00E4508D" w:rsidRPr="00E4508D" w:rsidRDefault="00E4508D" w:rsidP="00E4508D">
      <w:pPr>
        <w:pStyle w:val="paragraph"/>
        <w:spacing w:before="0" w:beforeAutospacing="0" w:after="0" w:afterAutospacing="0"/>
        <w:ind w:firstLine="720"/>
        <w:textAlignment w:val="baseline"/>
        <w:rPr>
          <w:rFonts w:ascii="Segoe UI" w:hAnsi="Segoe UI" w:cs="Segoe UI"/>
          <w:color w:val="000000"/>
          <w:sz w:val="20"/>
          <w:szCs w:val="20"/>
        </w:rPr>
      </w:pPr>
      <w:r w:rsidRPr="00E4508D">
        <w:rPr>
          <w:rStyle w:val="normaltextrun"/>
          <w:rFonts w:ascii="Arial" w:hAnsi="Arial" w:cs="Arial"/>
          <w:color w:val="000000"/>
        </w:rPr>
        <w:t>(833) 256-1665 or (202) 690-7442; or </w:t>
      </w:r>
      <w:r w:rsidRPr="00E4508D">
        <w:rPr>
          <w:rStyle w:val="eop"/>
          <w:rFonts w:ascii="Arial" w:hAnsi="Arial" w:cs="Arial"/>
          <w:color w:val="000000"/>
        </w:rPr>
        <w:t> </w:t>
      </w:r>
    </w:p>
    <w:p w14:paraId="1CFD4809" w14:textId="77777777" w:rsidR="00E4508D" w:rsidRPr="00E4508D" w:rsidRDefault="00E4508D" w:rsidP="00E4508D">
      <w:pPr>
        <w:pStyle w:val="paragraph"/>
        <w:spacing w:before="0" w:beforeAutospacing="0" w:after="0" w:afterAutospacing="0"/>
        <w:ind w:firstLine="720"/>
        <w:textAlignment w:val="baseline"/>
        <w:rPr>
          <w:rFonts w:ascii="Segoe UI" w:hAnsi="Segoe UI" w:cs="Segoe UI"/>
          <w:color w:val="000000"/>
          <w:sz w:val="20"/>
          <w:szCs w:val="20"/>
        </w:rPr>
      </w:pPr>
      <w:r w:rsidRPr="00E4508D">
        <w:rPr>
          <w:rStyle w:val="normaltextrun"/>
          <w:rFonts w:ascii="Arial" w:hAnsi="Arial" w:cs="Arial"/>
          <w:color w:val="000000"/>
        </w:rPr>
        <w:t xml:space="preserve">3. </w:t>
      </w:r>
      <w:r w:rsidRPr="00E4508D">
        <w:rPr>
          <w:rStyle w:val="normaltextrun"/>
          <w:rFonts w:ascii="Arial" w:hAnsi="Arial" w:cs="Arial"/>
          <w:b/>
          <w:bCs/>
          <w:color w:val="000000"/>
        </w:rPr>
        <w:t>email: </w:t>
      </w:r>
      <w:r w:rsidRPr="00E4508D">
        <w:rPr>
          <w:rStyle w:val="eop"/>
          <w:rFonts w:ascii="Arial" w:hAnsi="Arial" w:cs="Arial"/>
          <w:color w:val="000000"/>
        </w:rPr>
        <w:t> </w:t>
      </w:r>
    </w:p>
    <w:p w14:paraId="3BC155DD" w14:textId="77777777" w:rsidR="00E4508D" w:rsidRPr="00E4508D" w:rsidRDefault="00E4508D" w:rsidP="00E4508D">
      <w:pPr>
        <w:pStyle w:val="paragraph"/>
        <w:spacing w:before="0" w:beforeAutospacing="0" w:after="0" w:afterAutospacing="0"/>
        <w:ind w:firstLine="720"/>
        <w:textAlignment w:val="baseline"/>
        <w:rPr>
          <w:rFonts w:ascii="Segoe UI" w:hAnsi="Segoe UI" w:cs="Segoe UI"/>
          <w:color w:val="000000"/>
          <w:sz w:val="20"/>
          <w:szCs w:val="20"/>
        </w:rPr>
      </w:pPr>
      <w:r w:rsidRPr="00E4508D">
        <w:rPr>
          <w:rStyle w:val="normaltextrun"/>
          <w:rFonts w:ascii="Arial" w:hAnsi="Arial" w:cs="Arial"/>
          <w:color w:val="0562C1"/>
        </w:rPr>
        <w:t>program.intake@usda.gov </w:t>
      </w:r>
      <w:r w:rsidRPr="00E4508D">
        <w:rPr>
          <w:rStyle w:val="eop"/>
          <w:rFonts w:ascii="Arial" w:hAnsi="Arial" w:cs="Arial"/>
          <w:color w:val="0562C1"/>
        </w:rPr>
        <w:t> </w:t>
      </w:r>
    </w:p>
    <w:p w14:paraId="0307DBE7" w14:textId="77777777" w:rsidR="00E4508D" w:rsidRPr="00E4508D" w:rsidRDefault="00E4508D" w:rsidP="00E4508D">
      <w:pPr>
        <w:pStyle w:val="paragraph"/>
        <w:spacing w:before="0" w:beforeAutospacing="0" w:after="0" w:afterAutospacing="0"/>
        <w:textAlignment w:val="baseline"/>
        <w:rPr>
          <w:rFonts w:ascii="Segoe UI" w:hAnsi="Segoe UI" w:cs="Segoe UI"/>
          <w:color w:val="000000"/>
          <w:sz w:val="20"/>
          <w:szCs w:val="20"/>
        </w:rPr>
      </w:pPr>
      <w:r w:rsidRPr="00E4508D">
        <w:rPr>
          <w:rStyle w:val="eop"/>
          <w:rFonts w:ascii="Arial" w:hAnsi="Arial" w:cs="Arial"/>
          <w:color w:val="0562C1"/>
        </w:rPr>
        <w:t> </w:t>
      </w:r>
    </w:p>
    <w:p w14:paraId="5F8BCD83" w14:textId="77777777" w:rsidR="00E4508D" w:rsidRPr="00E4508D" w:rsidRDefault="0047631B" w:rsidP="00E4508D">
      <w:pPr>
        <w:pStyle w:val="paragraph"/>
        <w:spacing w:before="0" w:beforeAutospacing="0" w:after="0" w:afterAutospacing="0"/>
        <w:textAlignment w:val="baseline"/>
        <w:rPr>
          <w:rFonts w:ascii="Segoe UI" w:hAnsi="Segoe UI" w:cs="Segoe UI"/>
          <w:sz w:val="20"/>
          <w:szCs w:val="20"/>
        </w:rPr>
      </w:pPr>
      <w:r w:rsidRPr="00E4508D">
        <w:rPr>
          <w:rStyle w:val="normaltextrun"/>
          <w:rFonts w:ascii="Arial" w:eastAsiaTheme="minorHAnsi" w:hAnsi="Arial" w:cs="Arial"/>
        </w:rPr>
        <w:t>This institution is an equal opportunity provider.</w:t>
      </w:r>
      <w:r w:rsidR="00E4508D" w:rsidRPr="00E4508D">
        <w:rPr>
          <w:rStyle w:val="eop"/>
          <w:rFonts w:ascii="Arial" w:hAnsi="Arial" w:cs="Arial"/>
        </w:rPr>
        <w:t> </w:t>
      </w:r>
    </w:p>
    <w:p w14:paraId="1CCEEF1E" w14:textId="4938F97E" w:rsidR="00737E7D" w:rsidRPr="00EE1AAF" w:rsidRDefault="00737E7D" w:rsidP="00E4508D">
      <w:pPr>
        <w:autoSpaceDE w:val="0"/>
        <w:autoSpaceDN w:val="0"/>
        <w:adjustRightInd w:val="0"/>
        <w:rPr>
          <w:rFonts w:ascii="Arial" w:hAnsi="Arial" w:cs="Arial"/>
        </w:rPr>
      </w:pPr>
    </w:p>
    <w:sectPr w:rsidR="00737E7D" w:rsidRPr="00EE1AAF" w:rsidSect="004F5D79">
      <w:headerReference w:type="default" r:id="rId14"/>
      <w:footerReference w:type="default" r:id="rId15"/>
      <w:pgSz w:w="12240" w:h="15840"/>
      <w:pgMar w:top="90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57D55" w14:textId="77777777" w:rsidR="00A85E95" w:rsidRDefault="00A85E95" w:rsidP="00E56013">
      <w:r>
        <w:separator/>
      </w:r>
    </w:p>
  </w:endnote>
  <w:endnote w:type="continuationSeparator" w:id="0">
    <w:p w14:paraId="25D69041" w14:textId="77777777" w:rsidR="00A85E95" w:rsidRDefault="00A85E95" w:rsidP="00E56013">
      <w:r>
        <w:continuationSeparator/>
      </w:r>
    </w:p>
  </w:endnote>
  <w:endnote w:type="continuationNotice" w:id="1">
    <w:p w14:paraId="59844A52" w14:textId="77777777" w:rsidR="00A85E95" w:rsidRDefault="00A85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78582"/>
      <w:docPartObj>
        <w:docPartGallery w:val="Page Numbers (Bottom of Page)"/>
        <w:docPartUnique/>
      </w:docPartObj>
    </w:sdtPr>
    <w:sdtEndPr>
      <w:rPr>
        <w:noProof/>
      </w:rPr>
    </w:sdtEndPr>
    <w:sdtContent>
      <w:p w14:paraId="7B3BD46B" w14:textId="05AA87B7" w:rsidR="00E56013" w:rsidRDefault="00E560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7D24D5" w14:textId="77777777" w:rsidR="00E56013" w:rsidRDefault="00E56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EDDBB" w14:textId="77777777" w:rsidR="00A85E95" w:rsidRDefault="00A85E95" w:rsidP="00E56013">
      <w:r>
        <w:separator/>
      </w:r>
    </w:p>
  </w:footnote>
  <w:footnote w:type="continuationSeparator" w:id="0">
    <w:p w14:paraId="14DF5765" w14:textId="77777777" w:rsidR="00A85E95" w:rsidRDefault="00A85E95" w:rsidP="00E56013">
      <w:r>
        <w:continuationSeparator/>
      </w:r>
    </w:p>
  </w:footnote>
  <w:footnote w:type="continuationNotice" w:id="1">
    <w:p w14:paraId="47871967" w14:textId="77777777" w:rsidR="00A85E95" w:rsidRDefault="00A85E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8E0C" w14:textId="40A3B10D" w:rsidR="00F51AE1" w:rsidRDefault="00F51AE1" w:rsidP="00F51AE1">
    <w:pPr>
      <w:pStyle w:val="Header"/>
      <w:tabs>
        <w:tab w:val="clear" w:pos="4680"/>
        <w:tab w:val="clear" w:pos="9360"/>
        <w:tab w:val="left" w:pos="1884"/>
      </w:tabs>
    </w:pPr>
    <w:r w:rsidRPr="00A82516">
      <w:rPr>
        <w:rFonts w:ascii="Arial" w:hAnsi="Arial" w:cs="Arial"/>
        <w:noProof/>
        <w:sz w:val="22"/>
        <w:szCs w:val="22"/>
      </w:rPr>
      <w:drawing>
        <wp:inline distT="0" distB="0" distL="0" distR="0" wp14:anchorId="71BBE3F3" wp14:editId="497AE49D">
          <wp:extent cx="545064" cy="457200"/>
          <wp:effectExtent l="0" t="0" r="7620" b="0"/>
          <wp:docPr id="3" name="Picture 3" descr="Master the Men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ster the Men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064" cy="457200"/>
                  </a:xfrm>
                  <a:prstGeom prst="rect">
                    <a:avLst/>
                  </a:prstGeom>
                  <a:noFill/>
                </pic:spPr>
              </pic:pic>
            </a:graphicData>
          </a:graphic>
        </wp:inline>
      </w:drawing>
    </w:r>
    <w:r w:rsidR="00C507E4">
      <w:t xml:space="preserve"> </w:t>
    </w:r>
    <w:r w:rsidR="003022C8">
      <w:tab/>
    </w:r>
    <w:r w:rsidR="003022C8">
      <w:tab/>
    </w:r>
    <w:r w:rsidR="003022C8">
      <w:tab/>
    </w:r>
    <w:r w:rsidR="003022C8">
      <w:tab/>
    </w:r>
    <w:r w:rsidR="003022C8">
      <w:tab/>
    </w:r>
    <w:r w:rsidR="003022C8">
      <w:tab/>
    </w:r>
    <w:r w:rsidR="003022C8">
      <w:tab/>
    </w:r>
    <w:r w:rsidR="003022C8">
      <w:tab/>
    </w:r>
    <w:r w:rsidR="003022C8" w:rsidRPr="003022C8">
      <w:rPr>
        <w:rFonts w:ascii="Arial" w:hAnsi="Arial" w:cs="Arial"/>
        <w:sz w:val="16"/>
        <w:szCs w:val="16"/>
      </w:rPr>
      <w:t>FY 22 TNTG Personnel Sub</w:t>
    </w:r>
    <w:r w:rsidR="003022C8">
      <w:rPr>
        <w:rFonts w:ascii="Arial" w:hAnsi="Arial" w:cs="Arial"/>
        <w:sz w:val="16"/>
        <w:szCs w:val="16"/>
      </w:rPr>
      <w:t>-</w:t>
    </w:r>
    <w:r w:rsidR="003022C8" w:rsidRPr="003022C8">
      <w:rPr>
        <w:rFonts w:ascii="Arial" w:hAnsi="Arial" w:cs="Arial"/>
        <w:sz w:val="16"/>
        <w:szCs w:val="16"/>
      </w:rPr>
      <w:t>Grant</w:t>
    </w:r>
  </w:p>
  <w:p w14:paraId="6F566DFF" w14:textId="77777777" w:rsidR="00F51AE1" w:rsidRDefault="00F51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242D"/>
    <w:multiLevelType w:val="hybridMultilevel"/>
    <w:tmpl w:val="0E1A3AA4"/>
    <w:lvl w:ilvl="0" w:tplc="0832DF04">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BB257E"/>
    <w:multiLevelType w:val="hybridMultilevel"/>
    <w:tmpl w:val="E74CED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D6640"/>
    <w:multiLevelType w:val="hybridMultilevel"/>
    <w:tmpl w:val="C7E2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65978"/>
    <w:multiLevelType w:val="hybridMultilevel"/>
    <w:tmpl w:val="70608ED8"/>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A76BBA"/>
    <w:multiLevelType w:val="hybridMultilevel"/>
    <w:tmpl w:val="124A1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047053"/>
    <w:multiLevelType w:val="hybridMultilevel"/>
    <w:tmpl w:val="C7A2207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433A52"/>
    <w:multiLevelType w:val="hybridMultilevel"/>
    <w:tmpl w:val="B6CC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D612B"/>
    <w:multiLevelType w:val="hybridMultilevel"/>
    <w:tmpl w:val="F434F0E6"/>
    <w:lvl w:ilvl="0" w:tplc="8BB8BC4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4581795">
    <w:abstractNumId w:val="7"/>
  </w:num>
  <w:num w:numId="2" w16cid:durableId="502623688">
    <w:abstractNumId w:val="5"/>
  </w:num>
  <w:num w:numId="3" w16cid:durableId="1311131337">
    <w:abstractNumId w:val="1"/>
  </w:num>
  <w:num w:numId="4" w16cid:durableId="1124302492">
    <w:abstractNumId w:val="0"/>
  </w:num>
  <w:num w:numId="5" w16cid:durableId="1123311355">
    <w:abstractNumId w:val="2"/>
  </w:num>
  <w:num w:numId="6" w16cid:durableId="1900552255">
    <w:abstractNumId w:val="4"/>
  </w:num>
  <w:num w:numId="7" w16cid:durableId="616838513">
    <w:abstractNumId w:val="6"/>
  </w:num>
  <w:num w:numId="8" w16cid:durableId="534659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24"/>
    <w:rsid w:val="0000227B"/>
    <w:rsid w:val="00012610"/>
    <w:rsid w:val="00014F75"/>
    <w:rsid w:val="00015A9A"/>
    <w:rsid w:val="00016B57"/>
    <w:rsid w:val="000223A5"/>
    <w:rsid w:val="00034B18"/>
    <w:rsid w:val="00042EED"/>
    <w:rsid w:val="00044643"/>
    <w:rsid w:val="00061229"/>
    <w:rsid w:val="000662BC"/>
    <w:rsid w:val="000739CA"/>
    <w:rsid w:val="00080131"/>
    <w:rsid w:val="00083D86"/>
    <w:rsid w:val="00084235"/>
    <w:rsid w:val="000971EC"/>
    <w:rsid w:val="000A0124"/>
    <w:rsid w:val="000A7DA8"/>
    <w:rsid w:val="000B29C7"/>
    <w:rsid w:val="000B6348"/>
    <w:rsid w:val="000C1731"/>
    <w:rsid w:val="000C6F2B"/>
    <w:rsid w:val="000E43AB"/>
    <w:rsid w:val="000E78C5"/>
    <w:rsid w:val="000F0827"/>
    <w:rsid w:val="000F5976"/>
    <w:rsid w:val="00102359"/>
    <w:rsid w:val="0010718F"/>
    <w:rsid w:val="001244D6"/>
    <w:rsid w:val="00125139"/>
    <w:rsid w:val="00125A07"/>
    <w:rsid w:val="00131B8D"/>
    <w:rsid w:val="00133576"/>
    <w:rsid w:val="00135EE8"/>
    <w:rsid w:val="00151DFA"/>
    <w:rsid w:val="00166864"/>
    <w:rsid w:val="001802D6"/>
    <w:rsid w:val="00183225"/>
    <w:rsid w:val="00187E06"/>
    <w:rsid w:val="001A2AC3"/>
    <w:rsid w:val="001B2E1A"/>
    <w:rsid w:val="001C7876"/>
    <w:rsid w:val="001D7FCA"/>
    <w:rsid w:val="001E0D02"/>
    <w:rsid w:val="001E697C"/>
    <w:rsid w:val="001F048C"/>
    <w:rsid w:val="00213C83"/>
    <w:rsid w:val="00226E74"/>
    <w:rsid w:val="002466F6"/>
    <w:rsid w:val="00250809"/>
    <w:rsid w:val="00261CED"/>
    <w:rsid w:val="0026245D"/>
    <w:rsid w:val="002644B5"/>
    <w:rsid w:val="00270B31"/>
    <w:rsid w:val="002741B0"/>
    <w:rsid w:val="00275F6E"/>
    <w:rsid w:val="002843DE"/>
    <w:rsid w:val="00284E2C"/>
    <w:rsid w:val="00286917"/>
    <w:rsid w:val="00286937"/>
    <w:rsid w:val="002934B6"/>
    <w:rsid w:val="002C0F9E"/>
    <w:rsid w:val="002C2272"/>
    <w:rsid w:val="002C6938"/>
    <w:rsid w:val="002D7D46"/>
    <w:rsid w:val="002E0AA0"/>
    <w:rsid w:val="002E1AF2"/>
    <w:rsid w:val="002E2718"/>
    <w:rsid w:val="002E43CB"/>
    <w:rsid w:val="002E55A4"/>
    <w:rsid w:val="0030021F"/>
    <w:rsid w:val="003022C8"/>
    <w:rsid w:val="00303A8D"/>
    <w:rsid w:val="00305E04"/>
    <w:rsid w:val="00316194"/>
    <w:rsid w:val="003257C2"/>
    <w:rsid w:val="0033248C"/>
    <w:rsid w:val="00334A4C"/>
    <w:rsid w:val="003366AD"/>
    <w:rsid w:val="00337737"/>
    <w:rsid w:val="00380C87"/>
    <w:rsid w:val="003822F2"/>
    <w:rsid w:val="003876ED"/>
    <w:rsid w:val="00397137"/>
    <w:rsid w:val="003A570F"/>
    <w:rsid w:val="003C4637"/>
    <w:rsid w:val="003C46FE"/>
    <w:rsid w:val="003C6719"/>
    <w:rsid w:val="003D030E"/>
    <w:rsid w:val="003D175F"/>
    <w:rsid w:val="003D5AD6"/>
    <w:rsid w:val="003F66E4"/>
    <w:rsid w:val="00401538"/>
    <w:rsid w:val="00404DAF"/>
    <w:rsid w:val="00410791"/>
    <w:rsid w:val="00413444"/>
    <w:rsid w:val="00416CFB"/>
    <w:rsid w:val="00420E1F"/>
    <w:rsid w:val="0043547F"/>
    <w:rsid w:val="00435881"/>
    <w:rsid w:val="00451AD4"/>
    <w:rsid w:val="004565AA"/>
    <w:rsid w:val="0045780E"/>
    <w:rsid w:val="0046046A"/>
    <w:rsid w:val="00460A43"/>
    <w:rsid w:val="00466B42"/>
    <w:rsid w:val="00467A5A"/>
    <w:rsid w:val="004705BD"/>
    <w:rsid w:val="00471381"/>
    <w:rsid w:val="0047631B"/>
    <w:rsid w:val="004911D1"/>
    <w:rsid w:val="004913B9"/>
    <w:rsid w:val="0049445B"/>
    <w:rsid w:val="004A307A"/>
    <w:rsid w:val="004A6EE7"/>
    <w:rsid w:val="004B3E19"/>
    <w:rsid w:val="004B6575"/>
    <w:rsid w:val="004C64D0"/>
    <w:rsid w:val="004F26F8"/>
    <w:rsid w:val="004F5D79"/>
    <w:rsid w:val="004F6269"/>
    <w:rsid w:val="004F73BB"/>
    <w:rsid w:val="00502C50"/>
    <w:rsid w:val="005057D4"/>
    <w:rsid w:val="0051093E"/>
    <w:rsid w:val="00511F66"/>
    <w:rsid w:val="0051283F"/>
    <w:rsid w:val="00514CF8"/>
    <w:rsid w:val="00515BF2"/>
    <w:rsid w:val="00531D45"/>
    <w:rsid w:val="00533AE2"/>
    <w:rsid w:val="00534DB1"/>
    <w:rsid w:val="00535DD8"/>
    <w:rsid w:val="0054501E"/>
    <w:rsid w:val="00564743"/>
    <w:rsid w:val="00566D03"/>
    <w:rsid w:val="005739E5"/>
    <w:rsid w:val="00575CB5"/>
    <w:rsid w:val="0059439A"/>
    <w:rsid w:val="00596498"/>
    <w:rsid w:val="005A1FA0"/>
    <w:rsid w:val="005B2FDC"/>
    <w:rsid w:val="005B3AA0"/>
    <w:rsid w:val="005B6AA8"/>
    <w:rsid w:val="005C0BB4"/>
    <w:rsid w:val="005C6684"/>
    <w:rsid w:val="005D2F95"/>
    <w:rsid w:val="005D42A8"/>
    <w:rsid w:val="005D6E9C"/>
    <w:rsid w:val="005F20C3"/>
    <w:rsid w:val="006069FA"/>
    <w:rsid w:val="00612C7E"/>
    <w:rsid w:val="00615738"/>
    <w:rsid w:val="00624E57"/>
    <w:rsid w:val="00626E17"/>
    <w:rsid w:val="006333CA"/>
    <w:rsid w:val="006416F8"/>
    <w:rsid w:val="00643A0F"/>
    <w:rsid w:val="006559A5"/>
    <w:rsid w:val="0065626B"/>
    <w:rsid w:val="0066229A"/>
    <w:rsid w:val="00662601"/>
    <w:rsid w:val="006722E2"/>
    <w:rsid w:val="00672AA1"/>
    <w:rsid w:val="006801C0"/>
    <w:rsid w:val="0068267D"/>
    <w:rsid w:val="00682A45"/>
    <w:rsid w:val="00686D87"/>
    <w:rsid w:val="006948C9"/>
    <w:rsid w:val="00695207"/>
    <w:rsid w:val="00696B64"/>
    <w:rsid w:val="00696C26"/>
    <w:rsid w:val="006A4971"/>
    <w:rsid w:val="006A4CA9"/>
    <w:rsid w:val="006B1F08"/>
    <w:rsid w:val="006B7BAD"/>
    <w:rsid w:val="006C22C9"/>
    <w:rsid w:val="006C27D2"/>
    <w:rsid w:val="006C4B54"/>
    <w:rsid w:val="006F16F5"/>
    <w:rsid w:val="006F7BEF"/>
    <w:rsid w:val="007009A6"/>
    <w:rsid w:val="0070265F"/>
    <w:rsid w:val="0070667E"/>
    <w:rsid w:val="007074C0"/>
    <w:rsid w:val="007078A4"/>
    <w:rsid w:val="00710FB3"/>
    <w:rsid w:val="00720440"/>
    <w:rsid w:val="007250F6"/>
    <w:rsid w:val="00737E7D"/>
    <w:rsid w:val="00741380"/>
    <w:rsid w:val="00744D1D"/>
    <w:rsid w:val="00747E08"/>
    <w:rsid w:val="007504F6"/>
    <w:rsid w:val="00751D00"/>
    <w:rsid w:val="00756846"/>
    <w:rsid w:val="007573C6"/>
    <w:rsid w:val="00760DB9"/>
    <w:rsid w:val="007611EE"/>
    <w:rsid w:val="00762134"/>
    <w:rsid w:val="007666A0"/>
    <w:rsid w:val="007736CB"/>
    <w:rsid w:val="00785890"/>
    <w:rsid w:val="00786B25"/>
    <w:rsid w:val="007919E6"/>
    <w:rsid w:val="00791CA8"/>
    <w:rsid w:val="00793933"/>
    <w:rsid w:val="00795E38"/>
    <w:rsid w:val="007A0FAF"/>
    <w:rsid w:val="007A3775"/>
    <w:rsid w:val="007A438D"/>
    <w:rsid w:val="007A44D8"/>
    <w:rsid w:val="007B1D90"/>
    <w:rsid w:val="007B4974"/>
    <w:rsid w:val="007B4E19"/>
    <w:rsid w:val="007B598E"/>
    <w:rsid w:val="007B6744"/>
    <w:rsid w:val="007E21EB"/>
    <w:rsid w:val="007F0B75"/>
    <w:rsid w:val="007F2F83"/>
    <w:rsid w:val="007F2FCB"/>
    <w:rsid w:val="008007DF"/>
    <w:rsid w:val="00817608"/>
    <w:rsid w:val="00831B43"/>
    <w:rsid w:val="00833B5E"/>
    <w:rsid w:val="008356BD"/>
    <w:rsid w:val="00836AEE"/>
    <w:rsid w:val="00844AA0"/>
    <w:rsid w:val="00847714"/>
    <w:rsid w:val="00852E80"/>
    <w:rsid w:val="008619A0"/>
    <w:rsid w:val="008646F2"/>
    <w:rsid w:val="00880512"/>
    <w:rsid w:val="008818C4"/>
    <w:rsid w:val="00883AF2"/>
    <w:rsid w:val="008845D3"/>
    <w:rsid w:val="00886A8D"/>
    <w:rsid w:val="008906B0"/>
    <w:rsid w:val="00893B5A"/>
    <w:rsid w:val="00893E9C"/>
    <w:rsid w:val="008973BA"/>
    <w:rsid w:val="008A7793"/>
    <w:rsid w:val="008B087F"/>
    <w:rsid w:val="008B27E6"/>
    <w:rsid w:val="008B4509"/>
    <w:rsid w:val="008C46F0"/>
    <w:rsid w:val="008C7B14"/>
    <w:rsid w:val="008D0D15"/>
    <w:rsid w:val="008F1794"/>
    <w:rsid w:val="008F496E"/>
    <w:rsid w:val="008F4CD0"/>
    <w:rsid w:val="00903D7B"/>
    <w:rsid w:val="00904CC0"/>
    <w:rsid w:val="00904DBA"/>
    <w:rsid w:val="00913108"/>
    <w:rsid w:val="00924FE2"/>
    <w:rsid w:val="0093396E"/>
    <w:rsid w:val="0093527D"/>
    <w:rsid w:val="00943011"/>
    <w:rsid w:val="009507AB"/>
    <w:rsid w:val="00952BB5"/>
    <w:rsid w:val="009634D7"/>
    <w:rsid w:val="00972428"/>
    <w:rsid w:val="00982758"/>
    <w:rsid w:val="009935B0"/>
    <w:rsid w:val="00994743"/>
    <w:rsid w:val="009A3086"/>
    <w:rsid w:val="009B0FF5"/>
    <w:rsid w:val="009B1508"/>
    <w:rsid w:val="009B7F9E"/>
    <w:rsid w:val="009C093F"/>
    <w:rsid w:val="009C18B8"/>
    <w:rsid w:val="009C334C"/>
    <w:rsid w:val="009C5DC4"/>
    <w:rsid w:val="009D3511"/>
    <w:rsid w:val="009D4F6C"/>
    <w:rsid w:val="009E00E8"/>
    <w:rsid w:val="009E0D1C"/>
    <w:rsid w:val="009E41B5"/>
    <w:rsid w:val="009E6619"/>
    <w:rsid w:val="009F12A1"/>
    <w:rsid w:val="009F6F21"/>
    <w:rsid w:val="00A21A05"/>
    <w:rsid w:val="00A34499"/>
    <w:rsid w:val="00A42F9B"/>
    <w:rsid w:val="00A56792"/>
    <w:rsid w:val="00A60C71"/>
    <w:rsid w:val="00A67785"/>
    <w:rsid w:val="00A736F9"/>
    <w:rsid w:val="00A809C6"/>
    <w:rsid w:val="00A82516"/>
    <w:rsid w:val="00A85AFD"/>
    <w:rsid w:val="00A85E95"/>
    <w:rsid w:val="00AB0B4E"/>
    <w:rsid w:val="00AB4D70"/>
    <w:rsid w:val="00AB5AA6"/>
    <w:rsid w:val="00AB6C05"/>
    <w:rsid w:val="00AC21D7"/>
    <w:rsid w:val="00AC29A2"/>
    <w:rsid w:val="00AC52DB"/>
    <w:rsid w:val="00AC7497"/>
    <w:rsid w:val="00AD1C1F"/>
    <w:rsid w:val="00AF1303"/>
    <w:rsid w:val="00B00BE9"/>
    <w:rsid w:val="00B14F96"/>
    <w:rsid w:val="00B15E72"/>
    <w:rsid w:val="00B17486"/>
    <w:rsid w:val="00B205B5"/>
    <w:rsid w:val="00B22E67"/>
    <w:rsid w:val="00B23FA1"/>
    <w:rsid w:val="00B260C2"/>
    <w:rsid w:val="00B4465A"/>
    <w:rsid w:val="00B53BEB"/>
    <w:rsid w:val="00B61BC4"/>
    <w:rsid w:val="00B67888"/>
    <w:rsid w:val="00B7677A"/>
    <w:rsid w:val="00B80098"/>
    <w:rsid w:val="00B85141"/>
    <w:rsid w:val="00B90426"/>
    <w:rsid w:val="00BA216F"/>
    <w:rsid w:val="00BA3AAC"/>
    <w:rsid w:val="00BA4632"/>
    <w:rsid w:val="00BA4A0C"/>
    <w:rsid w:val="00BB1BF9"/>
    <w:rsid w:val="00BB30C9"/>
    <w:rsid w:val="00BB5EDD"/>
    <w:rsid w:val="00BC78C6"/>
    <w:rsid w:val="00BD30FF"/>
    <w:rsid w:val="00BE3DDB"/>
    <w:rsid w:val="00BF06A1"/>
    <w:rsid w:val="00BF41DB"/>
    <w:rsid w:val="00C06CD7"/>
    <w:rsid w:val="00C11B94"/>
    <w:rsid w:val="00C17756"/>
    <w:rsid w:val="00C32CFE"/>
    <w:rsid w:val="00C346D5"/>
    <w:rsid w:val="00C4586F"/>
    <w:rsid w:val="00C507E4"/>
    <w:rsid w:val="00C53397"/>
    <w:rsid w:val="00C538A9"/>
    <w:rsid w:val="00C54232"/>
    <w:rsid w:val="00C622C5"/>
    <w:rsid w:val="00C6298D"/>
    <w:rsid w:val="00C6674E"/>
    <w:rsid w:val="00C67AFF"/>
    <w:rsid w:val="00C67D2D"/>
    <w:rsid w:val="00C7217D"/>
    <w:rsid w:val="00C72D4A"/>
    <w:rsid w:val="00C841C3"/>
    <w:rsid w:val="00C962DB"/>
    <w:rsid w:val="00CB3644"/>
    <w:rsid w:val="00CC1B4E"/>
    <w:rsid w:val="00CC5757"/>
    <w:rsid w:val="00CD2460"/>
    <w:rsid w:val="00CD2E85"/>
    <w:rsid w:val="00CE3365"/>
    <w:rsid w:val="00CE59AE"/>
    <w:rsid w:val="00CE7083"/>
    <w:rsid w:val="00CE769D"/>
    <w:rsid w:val="00CF7AFB"/>
    <w:rsid w:val="00D01699"/>
    <w:rsid w:val="00D063C3"/>
    <w:rsid w:val="00D06651"/>
    <w:rsid w:val="00D22265"/>
    <w:rsid w:val="00D25911"/>
    <w:rsid w:val="00D31159"/>
    <w:rsid w:val="00D35162"/>
    <w:rsid w:val="00D41424"/>
    <w:rsid w:val="00D4358E"/>
    <w:rsid w:val="00D504D0"/>
    <w:rsid w:val="00D50887"/>
    <w:rsid w:val="00D50F72"/>
    <w:rsid w:val="00D54C78"/>
    <w:rsid w:val="00D54E44"/>
    <w:rsid w:val="00D57B52"/>
    <w:rsid w:val="00D6079B"/>
    <w:rsid w:val="00D628DD"/>
    <w:rsid w:val="00D66AD9"/>
    <w:rsid w:val="00D716D4"/>
    <w:rsid w:val="00D73D91"/>
    <w:rsid w:val="00D813E4"/>
    <w:rsid w:val="00D91D57"/>
    <w:rsid w:val="00D967A4"/>
    <w:rsid w:val="00DA3703"/>
    <w:rsid w:val="00DB2ED8"/>
    <w:rsid w:val="00DC0D4F"/>
    <w:rsid w:val="00DD5E7C"/>
    <w:rsid w:val="00DE3650"/>
    <w:rsid w:val="00DF2319"/>
    <w:rsid w:val="00DF2E81"/>
    <w:rsid w:val="00DF3B5E"/>
    <w:rsid w:val="00E1445B"/>
    <w:rsid w:val="00E2723A"/>
    <w:rsid w:val="00E27C21"/>
    <w:rsid w:val="00E4508D"/>
    <w:rsid w:val="00E5029E"/>
    <w:rsid w:val="00E54398"/>
    <w:rsid w:val="00E54BA0"/>
    <w:rsid w:val="00E56013"/>
    <w:rsid w:val="00E5603A"/>
    <w:rsid w:val="00E56846"/>
    <w:rsid w:val="00E602A7"/>
    <w:rsid w:val="00E60BB7"/>
    <w:rsid w:val="00E626B2"/>
    <w:rsid w:val="00E63628"/>
    <w:rsid w:val="00E733C0"/>
    <w:rsid w:val="00E7484F"/>
    <w:rsid w:val="00E82EDC"/>
    <w:rsid w:val="00E935E0"/>
    <w:rsid w:val="00E93C42"/>
    <w:rsid w:val="00E9799A"/>
    <w:rsid w:val="00EA18E0"/>
    <w:rsid w:val="00ED1DFC"/>
    <w:rsid w:val="00EE1AAF"/>
    <w:rsid w:val="00EE2B06"/>
    <w:rsid w:val="00EE312F"/>
    <w:rsid w:val="00EF34D9"/>
    <w:rsid w:val="00EF37C9"/>
    <w:rsid w:val="00F0223C"/>
    <w:rsid w:val="00F03201"/>
    <w:rsid w:val="00F04F47"/>
    <w:rsid w:val="00F05A6E"/>
    <w:rsid w:val="00F145FF"/>
    <w:rsid w:val="00F21A30"/>
    <w:rsid w:val="00F2408F"/>
    <w:rsid w:val="00F27DA3"/>
    <w:rsid w:val="00F307F2"/>
    <w:rsid w:val="00F310EF"/>
    <w:rsid w:val="00F35CA1"/>
    <w:rsid w:val="00F40E6B"/>
    <w:rsid w:val="00F41642"/>
    <w:rsid w:val="00F51AE1"/>
    <w:rsid w:val="00F54B39"/>
    <w:rsid w:val="00F55EC4"/>
    <w:rsid w:val="00F650A0"/>
    <w:rsid w:val="00F70223"/>
    <w:rsid w:val="00F70BCD"/>
    <w:rsid w:val="00F759A0"/>
    <w:rsid w:val="00F85C3B"/>
    <w:rsid w:val="00F95261"/>
    <w:rsid w:val="00F96CA5"/>
    <w:rsid w:val="00FA1765"/>
    <w:rsid w:val="00FA70E5"/>
    <w:rsid w:val="00FD2F89"/>
    <w:rsid w:val="00FD4AAD"/>
    <w:rsid w:val="00FD5072"/>
    <w:rsid w:val="00FE58B2"/>
    <w:rsid w:val="00FF16AC"/>
    <w:rsid w:val="03286306"/>
    <w:rsid w:val="043DB55A"/>
    <w:rsid w:val="0AA44BBE"/>
    <w:rsid w:val="0D5A815B"/>
    <w:rsid w:val="0D87634E"/>
    <w:rsid w:val="0DA2DC36"/>
    <w:rsid w:val="1B0D7465"/>
    <w:rsid w:val="229B159B"/>
    <w:rsid w:val="293CC2CD"/>
    <w:rsid w:val="2DE07F63"/>
    <w:rsid w:val="3179175E"/>
    <w:rsid w:val="4063A011"/>
    <w:rsid w:val="4BFF668C"/>
    <w:rsid w:val="4D8250E5"/>
    <w:rsid w:val="55D12AC9"/>
    <w:rsid w:val="58C61033"/>
    <w:rsid w:val="5AE2185A"/>
    <w:rsid w:val="5C7DE8BB"/>
    <w:rsid w:val="5E19B91C"/>
    <w:rsid w:val="615159DE"/>
    <w:rsid w:val="62D19411"/>
    <w:rsid w:val="62ED2A3F"/>
    <w:rsid w:val="69F6BE56"/>
    <w:rsid w:val="6CACF3F3"/>
    <w:rsid w:val="76A3C7C1"/>
    <w:rsid w:val="77B69D00"/>
    <w:rsid w:val="7B182925"/>
    <w:rsid w:val="7B20E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1680F"/>
  <w15:chartTrackingRefBased/>
  <w15:docId w15:val="{54C7898F-DCAD-434E-919A-B6EA9868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42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416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1424"/>
    <w:rPr>
      <w:color w:val="0000FF"/>
      <w:u w:val="single"/>
    </w:rPr>
  </w:style>
  <w:style w:type="character" w:styleId="UnresolvedMention">
    <w:name w:val="Unresolved Mention"/>
    <w:basedOn w:val="DefaultParagraphFont"/>
    <w:uiPriority w:val="99"/>
    <w:semiHidden/>
    <w:unhideWhenUsed/>
    <w:rsid w:val="00D31159"/>
    <w:rPr>
      <w:color w:val="605E5C"/>
      <w:shd w:val="clear" w:color="auto" w:fill="E1DFDD"/>
    </w:rPr>
  </w:style>
  <w:style w:type="paragraph" w:styleId="ListParagraph">
    <w:name w:val="List Paragraph"/>
    <w:basedOn w:val="Normal"/>
    <w:uiPriority w:val="34"/>
    <w:qFormat/>
    <w:rsid w:val="0047631B"/>
    <w:pPr>
      <w:ind w:left="720"/>
      <w:contextualSpacing/>
    </w:pPr>
  </w:style>
  <w:style w:type="paragraph" w:styleId="NormalWeb">
    <w:name w:val="Normal (Web)"/>
    <w:basedOn w:val="Normal"/>
    <w:uiPriority w:val="99"/>
    <w:unhideWhenUsed/>
    <w:rsid w:val="002C0F9E"/>
    <w:pPr>
      <w:spacing w:before="100" w:beforeAutospacing="1" w:after="100" w:afterAutospacing="1"/>
    </w:pPr>
    <w:rPr>
      <w:rFonts w:ascii="Arial" w:hAnsi="Arial" w:cs="Arial"/>
      <w:color w:val="000080"/>
      <w:sz w:val="19"/>
      <w:szCs w:val="19"/>
    </w:rPr>
  </w:style>
  <w:style w:type="table" w:styleId="TableGrid">
    <w:name w:val="Table Grid"/>
    <w:basedOn w:val="TableNormal"/>
    <w:rsid w:val="002C0F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3A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Normal"/>
    <w:uiPriority w:val="1"/>
    <w:rsid w:val="00643A0F"/>
    <w:pPr>
      <w:autoSpaceDE w:val="0"/>
      <w:autoSpaceDN w:val="0"/>
      <w:ind w:left="200"/>
    </w:pPr>
    <w:rPr>
      <w:rFonts w:ascii="Arial" w:eastAsiaTheme="minorHAnsi" w:hAnsi="Arial" w:cs="Arial"/>
      <w:sz w:val="22"/>
      <w:szCs w:val="22"/>
    </w:rPr>
  </w:style>
  <w:style w:type="paragraph" w:styleId="Revision">
    <w:name w:val="Revision"/>
    <w:hidden/>
    <w:uiPriority w:val="99"/>
    <w:semiHidden/>
    <w:rsid w:val="0056474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64743"/>
    <w:rPr>
      <w:sz w:val="16"/>
      <w:szCs w:val="16"/>
    </w:rPr>
  </w:style>
  <w:style w:type="paragraph" w:styleId="CommentText">
    <w:name w:val="annotation text"/>
    <w:basedOn w:val="Normal"/>
    <w:link w:val="CommentTextChar"/>
    <w:uiPriority w:val="99"/>
    <w:unhideWhenUsed/>
    <w:rsid w:val="00564743"/>
    <w:rPr>
      <w:sz w:val="20"/>
      <w:szCs w:val="20"/>
    </w:rPr>
  </w:style>
  <w:style w:type="character" w:customStyle="1" w:styleId="CommentTextChar">
    <w:name w:val="Comment Text Char"/>
    <w:basedOn w:val="DefaultParagraphFont"/>
    <w:link w:val="CommentText"/>
    <w:uiPriority w:val="99"/>
    <w:rsid w:val="005647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4743"/>
    <w:rPr>
      <w:b/>
      <w:bCs/>
    </w:rPr>
  </w:style>
  <w:style w:type="character" w:customStyle="1" w:styleId="CommentSubjectChar">
    <w:name w:val="Comment Subject Char"/>
    <w:basedOn w:val="CommentTextChar"/>
    <w:link w:val="CommentSubject"/>
    <w:uiPriority w:val="99"/>
    <w:semiHidden/>
    <w:rsid w:val="0056474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56013"/>
    <w:pPr>
      <w:tabs>
        <w:tab w:val="center" w:pos="4680"/>
        <w:tab w:val="right" w:pos="9360"/>
      </w:tabs>
    </w:pPr>
  </w:style>
  <w:style w:type="character" w:customStyle="1" w:styleId="HeaderChar">
    <w:name w:val="Header Char"/>
    <w:basedOn w:val="DefaultParagraphFont"/>
    <w:link w:val="Header"/>
    <w:uiPriority w:val="99"/>
    <w:rsid w:val="00E560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6013"/>
    <w:pPr>
      <w:tabs>
        <w:tab w:val="center" w:pos="4680"/>
        <w:tab w:val="right" w:pos="9360"/>
      </w:tabs>
    </w:pPr>
  </w:style>
  <w:style w:type="character" w:customStyle="1" w:styleId="FooterChar">
    <w:name w:val="Footer Char"/>
    <w:basedOn w:val="DefaultParagraphFont"/>
    <w:link w:val="Footer"/>
    <w:uiPriority w:val="99"/>
    <w:rsid w:val="00E5601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416F8"/>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0739CA"/>
    <w:pPr>
      <w:spacing w:before="100" w:beforeAutospacing="1" w:after="100" w:afterAutospacing="1"/>
    </w:pPr>
  </w:style>
  <w:style w:type="character" w:customStyle="1" w:styleId="normaltextrun">
    <w:name w:val="normaltextrun"/>
    <w:basedOn w:val="DefaultParagraphFont"/>
    <w:rsid w:val="000739CA"/>
  </w:style>
  <w:style w:type="character" w:customStyle="1" w:styleId="eop">
    <w:name w:val="eop"/>
    <w:basedOn w:val="DefaultParagraphFont"/>
    <w:rsid w:val="00073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080175">
      <w:bodyDiv w:val="1"/>
      <w:marLeft w:val="0"/>
      <w:marRight w:val="0"/>
      <w:marTop w:val="0"/>
      <w:marBottom w:val="0"/>
      <w:divBdr>
        <w:top w:val="none" w:sz="0" w:space="0" w:color="auto"/>
        <w:left w:val="none" w:sz="0" w:space="0" w:color="auto"/>
        <w:bottom w:val="none" w:sz="0" w:space="0" w:color="auto"/>
        <w:right w:val="none" w:sz="0" w:space="0" w:color="auto"/>
      </w:divBdr>
      <w:divsChild>
        <w:div w:id="66193805">
          <w:marLeft w:val="0"/>
          <w:marRight w:val="0"/>
          <w:marTop w:val="0"/>
          <w:marBottom w:val="0"/>
          <w:divBdr>
            <w:top w:val="none" w:sz="0" w:space="0" w:color="auto"/>
            <w:left w:val="none" w:sz="0" w:space="0" w:color="auto"/>
            <w:bottom w:val="none" w:sz="0" w:space="0" w:color="auto"/>
            <w:right w:val="none" w:sz="0" w:space="0" w:color="auto"/>
          </w:divBdr>
        </w:div>
        <w:div w:id="99381439">
          <w:marLeft w:val="0"/>
          <w:marRight w:val="0"/>
          <w:marTop w:val="0"/>
          <w:marBottom w:val="0"/>
          <w:divBdr>
            <w:top w:val="none" w:sz="0" w:space="0" w:color="auto"/>
            <w:left w:val="none" w:sz="0" w:space="0" w:color="auto"/>
            <w:bottom w:val="none" w:sz="0" w:space="0" w:color="auto"/>
            <w:right w:val="none" w:sz="0" w:space="0" w:color="auto"/>
          </w:divBdr>
        </w:div>
        <w:div w:id="274288054">
          <w:marLeft w:val="0"/>
          <w:marRight w:val="0"/>
          <w:marTop w:val="0"/>
          <w:marBottom w:val="0"/>
          <w:divBdr>
            <w:top w:val="none" w:sz="0" w:space="0" w:color="auto"/>
            <w:left w:val="none" w:sz="0" w:space="0" w:color="auto"/>
            <w:bottom w:val="none" w:sz="0" w:space="0" w:color="auto"/>
            <w:right w:val="none" w:sz="0" w:space="0" w:color="auto"/>
          </w:divBdr>
        </w:div>
        <w:div w:id="742458641">
          <w:marLeft w:val="0"/>
          <w:marRight w:val="0"/>
          <w:marTop w:val="0"/>
          <w:marBottom w:val="0"/>
          <w:divBdr>
            <w:top w:val="none" w:sz="0" w:space="0" w:color="auto"/>
            <w:left w:val="none" w:sz="0" w:space="0" w:color="auto"/>
            <w:bottom w:val="none" w:sz="0" w:space="0" w:color="auto"/>
            <w:right w:val="none" w:sz="0" w:space="0" w:color="auto"/>
          </w:divBdr>
        </w:div>
        <w:div w:id="1202549661">
          <w:marLeft w:val="0"/>
          <w:marRight w:val="0"/>
          <w:marTop w:val="0"/>
          <w:marBottom w:val="0"/>
          <w:divBdr>
            <w:top w:val="none" w:sz="0" w:space="0" w:color="auto"/>
            <w:left w:val="none" w:sz="0" w:space="0" w:color="auto"/>
            <w:bottom w:val="none" w:sz="0" w:space="0" w:color="auto"/>
            <w:right w:val="none" w:sz="0" w:space="0" w:color="auto"/>
          </w:divBdr>
        </w:div>
        <w:div w:id="1497843893">
          <w:marLeft w:val="0"/>
          <w:marRight w:val="0"/>
          <w:marTop w:val="0"/>
          <w:marBottom w:val="0"/>
          <w:divBdr>
            <w:top w:val="none" w:sz="0" w:space="0" w:color="auto"/>
            <w:left w:val="none" w:sz="0" w:space="0" w:color="auto"/>
            <w:bottom w:val="none" w:sz="0" w:space="0" w:color="auto"/>
            <w:right w:val="none" w:sz="0" w:space="0" w:color="auto"/>
          </w:divBdr>
        </w:div>
        <w:div w:id="1692102761">
          <w:marLeft w:val="0"/>
          <w:marRight w:val="0"/>
          <w:marTop w:val="0"/>
          <w:marBottom w:val="0"/>
          <w:divBdr>
            <w:top w:val="none" w:sz="0" w:space="0" w:color="auto"/>
            <w:left w:val="none" w:sz="0" w:space="0" w:color="auto"/>
            <w:bottom w:val="none" w:sz="0" w:space="0" w:color="auto"/>
            <w:right w:val="none" w:sz="0" w:space="0" w:color="auto"/>
          </w:divBdr>
        </w:div>
        <w:div w:id="1706715406">
          <w:marLeft w:val="0"/>
          <w:marRight w:val="0"/>
          <w:marTop w:val="0"/>
          <w:marBottom w:val="0"/>
          <w:divBdr>
            <w:top w:val="none" w:sz="0" w:space="0" w:color="auto"/>
            <w:left w:val="none" w:sz="0" w:space="0" w:color="auto"/>
            <w:bottom w:val="none" w:sz="0" w:space="0" w:color="auto"/>
            <w:right w:val="none" w:sz="0" w:space="0" w:color="auto"/>
          </w:divBdr>
        </w:div>
        <w:div w:id="1759138512">
          <w:marLeft w:val="0"/>
          <w:marRight w:val="0"/>
          <w:marTop w:val="0"/>
          <w:marBottom w:val="0"/>
          <w:divBdr>
            <w:top w:val="none" w:sz="0" w:space="0" w:color="auto"/>
            <w:left w:val="none" w:sz="0" w:space="0" w:color="auto"/>
            <w:bottom w:val="none" w:sz="0" w:space="0" w:color="auto"/>
            <w:right w:val="none" w:sz="0" w:space="0" w:color="auto"/>
          </w:divBdr>
        </w:div>
        <w:div w:id="1801535485">
          <w:marLeft w:val="0"/>
          <w:marRight w:val="0"/>
          <w:marTop w:val="0"/>
          <w:marBottom w:val="0"/>
          <w:divBdr>
            <w:top w:val="none" w:sz="0" w:space="0" w:color="auto"/>
            <w:left w:val="none" w:sz="0" w:space="0" w:color="auto"/>
            <w:bottom w:val="none" w:sz="0" w:space="0" w:color="auto"/>
            <w:right w:val="none" w:sz="0" w:space="0" w:color="auto"/>
          </w:divBdr>
        </w:div>
        <w:div w:id="1820999805">
          <w:marLeft w:val="0"/>
          <w:marRight w:val="0"/>
          <w:marTop w:val="0"/>
          <w:marBottom w:val="0"/>
          <w:divBdr>
            <w:top w:val="none" w:sz="0" w:space="0" w:color="auto"/>
            <w:left w:val="none" w:sz="0" w:space="0" w:color="auto"/>
            <w:bottom w:val="none" w:sz="0" w:space="0" w:color="auto"/>
            <w:right w:val="none" w:sz="0" w:space="0" w:color="auto"/>
          </w:divBdr>
        </w:div>
        <w:div w:id="1836649532">
          <w:marLeft w:val="0"/>
          <w:marRight w:val="0"/>
          <w:marTop w:val="0"/>
          <w:marBottom w:val="0"/>
          <w:divBdr>
            <w:top w:val="none" w:sz="0" w:space="0" w:color="auto"/>
            <w:left w:val="none" w:sz="0" w:space="0" w:color="auto"/>
            <w:bottom w:val="none" w:sz="0" w:space="0" w:color="auto"/>
            <w:right w:val="none" w:sz="0" w:space="0" w:color="auto"/>
          </w:divBdr>
        </w:div>
        <w:div w:id="1871063630">
          <w:marLeft w:val="0"/>
          <w:marRight w:val="0"/>
          <w:marTop w:val="0"/>
          <w:marBottom w:val="0"/>
          <w:divBdr>
            <w:top w:val="none" w:sz="0" w:space="0" w:color="auto"/>
            <w:left w:val="none" w:sz="0" w:space="0" w:color="auto"/>
            <w:bottom w:val="none" w:sz="0" w:space="0" w:color="auto"/>
            <w:right w:val="none" w:sz="0" w:space="0" w:color="auto"/>
          </w:divBdr>
        </w:div>
        <w:div w:id="1938176493">
          <w:marLeft w:val="0"/>
          <w:marRight w:val="0"/>
          <w:marTop w:val="0"/>
          <w:marBottom w:val="0"/>
          <w:divBdr>
            <w:top w:val="none" w:sz="0" w:space="0" w:color="auto"/>
            <w:left w:val="none" w:sz="0" w:space="0" w:color="auto"/>
            <w:bottom w:val="none" w:sz="0" w:space="0" w:color="auto"/>
            <w:right w:val="none" w:sz="0" w:space="0" w:color="auto"/>
          </w:divBdr>
        </w:div>
        <w:div w:id="2017145722">
          <w:marLeft w:val="0"/>
          <w:marRight w:val="0"/>
          <w:marTop w:val="0"/>
          <w:marBottom w:val="0"/>
          <w:divBdr>
            <w:top w:val="none" w:sz="0" w:space="0" w:color="auto"/>
            <w:left w:val="none" w:sz="0" w:space="0" w:color="auto"/>
            <w:bottom w:val="none" w:sz="0" w:space="0" w:color="auto"/>
            <w:right w:val="none" w:sz="0" w:space="0" w:color="auto"/>
          </w:divBdr>
        </w:div>
        <w:div w:id="2136287327">
          <w:marLeft w:val="0"/>
          <w:marRight w:val="0"/>
          <w:marTop w:val="0"/>
          <w:marBottom w:val="0"/>
          <w:divBdr>
            <w:top w:val="none" w:sz="0" w:space="0" w:color="auto"/>
            <w:left w:val="none" w:sz="0" w:space="0" w:color="auto"/>
            <w:bottom w:val="none" w:sz="0" w:space="0" w:color="auto"/>
            <w:right w:val="none" w:sz="0" w:space="0" w:color="auto"/>
          </w:divBdr>
        </w:div>
      </w:divsChild>
    </w:div>
    <w:div w:id="1348093460">
      <w:bodyDiv w:val="1"/>
      <w:marLeft w:val="0"/>
      <w:marRight w:val="0"/>
      <w:marTop w:val="0"/>
      <w:marBottom w:val="0"/>
      <w:divBdr>
        <w:top w:val="none" w:sz="0" w:space="0" w:color="auto"/>
        <w:left w:val="none" w:sz="0" w:space="0" w:color="auto"/>
        <w:bottom w:val="none" w:sz="0" w:space="0" w:color="auto"/>
        <w:right w:val="none" w:sz="0" w:space="0" w:color="auto"/>
      </w:divBdr>
      <w:divsChild>
        <w:div w:id="167335807">
          <w:marLeft w:val="0"/>
          <w:marRight w:val="0"/>
          <w:marTop w:val="0"/>
          <w:marBottom w:val="0"/>
          <w:divBdr>
            <w:top w:val="none" w:sz="0" w:space="0" w:color="auto"/>
            <w:left w:val="none" w:sz="0" w:space="0" w:color="auto"/>
            <w:bottom w:val="none" w:sz="0" w:space="0" w:color="auto"/>
            <w:right w:val="none" w:sz="0" w:space="0" w:color="auto"/>
          </w:divBdr>
        </w:div>
        <w:div w:id="1983730139">
          <w:marLeft w:val="0"/>
          <w:marRight w:val="0"/>
          <w:marTop w:val="0"/>
          <w:marBottom w:val="0"/>
          <w:divBdr>
            <w:top w:val="none" w:sz="0" w:space="0" w:color="auto"/>
            <w:left w:val="none" w:sz="0" w:space="0" w:color="auto"/>
            <w:bottom w:val="none" w:sz="0" w:space="0" w:color="auto"/>
            <w:right w:val="none" w:sz="0" w:space="0" w:color="auto"/>
          </w:divBdr>
          <w:divsChild>
            <w:div w:id="1083377210">
              <w:marLeft w:val="-75"/>
              <w:marRight w:val="0"/>
              <w:marTop w:val="30"/>
              <w:marBottom w:val="30"/>
              <w:divBdr>
                <w:top w:val="none" w:sz="0" w:space="0" w:color="auto"/>
                <w:left w:val="none" w:sz="0" w:space="0" w:color="auto"/>
                <w:bottom w:val="none" w:sz="0" w:space="0" w:color="auto"/>
                <w:right w:val="none" w:sz="0" w:space="0" w:color="auto"/>
              </w:divBdr>
              <w:divsChild>
                <w:div w:id="777139642">
                  <w:marLeft w:val="0"/>
                  <w:marRight w:val="0"/>
                  <w:marTop w:val="0"/>
                  <w:marBottom w:val="0"/>
                  <w:divBdr>
                    <w:top w:val="none" w:sz="0" w:space="0" w:color="auto"/>
                    <w:left w:val="none" w:sz="0" w:space="0" w:color="auto"/>
                    <w:bottom w:val="none" w:sz="0" w:space="0" w:color="auto"/>
                    <w:right w:val="none" w:sz="0" w:space="0" w:color="auto"/>
                  </w:divBdr>
                  <w:divsChild>
                    <w:div w:id="1607418979">
                      <w:marLeft w:val="0"/>
                      <w:marRight w:val="0"/>
                      <w:marTop w:val="0"/>
                      <w:marBottom w:val="0"/>
                      <w:divBdr>
                        <w:top w:val="none" w:sz="0" w:space="0" w:color="auto"/>
                        <w:left w:val="none" w:sz="0" w:space="0" w:color="auto"/>
                        <w:bottom w:val="none" w:sz="0" w:space="0" w:color="auto"/>
                        <w:right w:val="none" w:sz="0" w:space="0" w:color="auto"/>
                      </w:divBdr>
                    </w:div>
                  </w:divsChild>
                </w:div>
                <w:div w:id="874082005">
                  <w:marLeft w:val="0"/>
                  <w:marRight w:val="0"/>
                  <w:marTop w:val="0"/>
                  <w:marBottom w:val="0"/>
                  <w:divBdr>
                    <w:top w:val="none" w:sz="0" w:space="0" w:color="auto"/>
                    <w:left w:val="none" w:sz="0" w:space="0" w:color="auto"/>
                    <w:bottom w:val="none" w:sz="0" w:space="0" w:color="auto"/>
                    <w:right w:val="none" w:sz="0" w:space="0" w:color="auto"/>
                  </w:divBdr>
                  <w:divsChild>
                    <w:div w:id="331447166">
                      <w:marLeft w:val="0"/>
                      <w:marRight w:val="0"/>
                      <w:marTop w:val="0"/>
                      <w:marBottom w:val="0"/>
                      <w:divBdr>
                        <w:top w:val="none" w:sz="0" w:space="0" w:color="auto"/>
                        <w:left w:val="none" w:sz="0" w:space="0" w:color="auto"/>
                        <w:bottom w:val="none" w:sz="0" w:space="0" w:color="auto"/>
                        <w:right w:val="none" w:sz="0" w:space="0" w:color="auto"/>
                      </w:divBdr>
                    </w:div>
                  </w:divsChild>
                </w:div>
                <w:div w:id="1441411748">
                  <w:marLeft w:val="0"/>
                  <w:marRight w:val="0"/>
                  <w:marTop w:val="0"/>
                  <w:marBottom w:val="0"/>
                  <w:divBdr>
                    <w:top w:val="none" w:sz="0" w:space="0" w:color="auto"/>
                    <w:left w:val="none" w:sz="0" w:space="0" w:color="auto"/>
                    <w:bottom w:val="none" w:sz="0" w:space="0" w:color="auto"/>
                    <w:right w:val="none" w:sz="0" w:space="0" w:color="auto"/>
                  </w:divBdr>
                  <w:divsChild>
                    <w:div w:id="848564981">
                      <w:marLeft w:val="0"/>
                      <w:marRight w:val="0"/>
                      <w:marTop w:val="0"/>
                      <w:marBottom w:val="0"/>
                      <w:divBdr>
                        <w:top w:val="none" w:sz="0" w:space="0" w:color="auto"/>
                        <w:left w:val="none" w:sz="0" w:space="0" w:color="auto"/>
                        <w:bottom w:val="none" w:sz="0" w:space="0" w:color="auto"/>
                        <w:right w:val="none" w:sz="0" w:space="0" w:color="auto"/>
                      </w:divBdr>
                      <w:divsChild>
                        <w:div w:id="1206988975">
                          <w:marLeft w:val="0"/>
                          <w:marRight w:val="0"/>
                          <w:marTop w:val="30"/>
                          <w:marBottom w:val="30"/>
                          <w:divBdr>
                            <w:top w:val="none" w:sz="0" w:space="0" w:color="auto"/>
                            <w:left w:val="none" w:sz="0" w:space="0" w:color="auto"/>
                            <w:bottom w:val="none" w:sz="0" w:space="0" w:color="auto"/>
                            <w:right w:val="none" w:sz="0" w:space="0" w:color="auto"/>
                          </w:divBdr>
                          <w:divsChild>
                            <w:div w:id="98379451">
                              <w:marLeft w:val="0"/>
                              <w:marRight w:val="0"/>
                              <w:marTop w:val="0"/>
                              <w:marBottom w:val="0"/>
                              <w:divBdr>
                                <w:top w:val="none" w:sz="0" w:space="0" w:color="auto"/>
                                <w:left w:val="none" w:sz="0" w:space="0" w:color="auto"/>
                                <w:bottom w:val="none" w:sz="0" w:space="0" w:color="auto"/>
                                <w:right w:val="none" w:sz="0" w:space="0" w:color="auto"/>
                              </w:divBdr>
                              <w:divsChild>
                                <w:div w:id="14044956">
                                  <w:marLeft w:val="0"/>
                                  <w:marRight w:val="0"/>
                                  <w:marTop w:val="0"/>
                                  <w:marBottom w:val="0"/>
                                  <w:divBdr>
                                    <w:top w:val="none" w:sz="0" w:space="0" w:color="auto"/>
                                    <w:left w:val="none" w:sz="0" w:space="0" w:color="auto"/>
                                    <w:bottom w:val="none" w:sz="0" w:space="0" w:color="auto"/>
                                    <w:right w:val="none" w:sz="0" w:space="0" w:color="auto"/>
                                  </w:divBdr>
                                </w:div>
                              </w:divsChild>
                            </w:div>
                            <w:div w:id="444230727">
                              <w:marLeft w:val="0"/>
                              <w:marRight w:val="0"/>
                              <w:marTop w:val="0"/>
                              <w:marBottom w:val="0"/>
                              <w:divBdr>
                                <w:top w:val="none" w:sz="0" w:space="0" w:color="auto"/>
                                <w:left w:val="none" w:sz="0" w:space="0" w:color="auto"/>
                                <w:bottom w:val="none" w:sz="0" w:space="0" w:color="auto"/>
                                <w:right w:val="none" w:sz="0" w:space="0" w:color="auto"/>
                              </w:divBdr>
                              <w:divsChild>
                                <w:div w:id="948316117">
                                  <w:marLeft w:val="0"/>
                                  <w:marRight w:val="0"/>
                                  <w:marTop w:val="0"/>
                                  <w:marBottom w:val="0"/>
                                  <w:divBdr>
                                    <w:top w:val="none" w:sz="0" w:space="0" w:color="auto"/>
                                    <w:left w:val="none" w:sz="0" w:space="0" w:color="auto"/>
                                    <w:bottom w:val="none" w:sz="0" w:space="0" w:color="auto"/>
                                    <w:right w:val="none" w:sz="0" w:space="0" w:color="auto"/>
                                  </w:divBdr>
                                </w:div>
                              </w:divsChild>
                            </w:div>
                            <w:div w:id="890506650">
                              <w:marLeft w:val="0"/>
                              <w:marRight w:val="0"/>
                              <w:marTop w:val="0"/>
                              <w:marBottom w:val="0"/>
                              <w:divBdr>
                                <w:top w:val="none" w:sz="0" w:space="0" w:color="auto"/>
                                <w:left w:val="none" w:sz="0" w:space="0" w:color="auto"/>
                                <w:bottom w:val="none" w:sz="0" w:space="0" w:color="auto"/>
                                <w:right w:val="none" w:sz="0" w:space="0" w:color="auto"/>
                              </w:divBdr>
                              <w:divsChild>
                                <w:div w:id="2021350414">
                                  <w:marLeft w:val="0"/>
                                  <w:marRight w:val="0"/>
                                  <w:marTop w:val="0"/>
                                  <w:marBottom w:val="0"/>
                                  <w:divBdr>
                                    <w:top w:val="none" w:sz="0" w:space="0" w:color="auto"/>
                                    <w:left w:val="none" w:sz="0" w:space="0" w:color="auto"/>
                                    <w:bottom w:val="none" w:sz="0" w:space="0" w:color="auto"/>
                                    <w:right w:val="none" w:sz="0" w:space="0" w:color="auto"/>
                                  </w:divBdr>
                                </w:div>
                              </w:divsChild>
                            </w:div>
                            <w:div w:id="898593504">
                              <w:marLeft w:val="0"/>
                              <w:marRight w:val="0"/>
                              <w:marTop w:val="0"/>
                              <w:marBottom w:val="0"/>
                              <w:divBdr>
                                <w:top w:val="none" w:sz="0" w:space="0" w:color="auto"/>
                                <w:left w:val="none" w:sz="0" w:space="0" w:color="auto"/>
                                <w:bottom w:val="none" w:sz="0" w:space="0" w:color="auto"/>
                                <w:right w:val="none" w:sz="0" w:space="0" w:color="auto"/>
                              </w:divBdr>
                              <w:divsChild>
                                <w:div w:id="1448431920">
                                  <w:marLeft w:val="0"/>
                                  <w:marRight w:val="0"/>
                                  <w:marTop w:val="0"/>
                                  <w:marBottom w:val="0"/>
                                  <w:divBdr>
                                    <w:top w:val="none" w:sz="0" w:space="0" w:color="auto"/>
                                    <w:left w:val="none" w:sz="0" w:space="0" w:color="auto"/>
                                    <w:bottom w:val="none" w:sz="0" w:space="0" w:color="auto"/>
                                    <w:right w:val="none" w:sz="0" w:space="0" w:color="auto"/>
                                  </w:divBdr>
                                </w:div>
                              </w:divsChild>
                            </w:div>
                            <w:div w:id="1296061886">
                              <w:marLeft w:val="0"/>
                              <w:marRight w:val="0"/>
                              <w:marTop w:val="0"/>
                              <w:marBottom w:val="0"/>
                              <w:divBdr>
                                <w:top w:val="none" w:sz="0" w:space="0" w:color="auto"/>
                                <w:left w:val="none" w:sz="0" w:space="0" w:color="auto"/>
                                <w:bottom w:val="none" w:sz="0" w:space="0" w:color="auto"/>
                                <w:right w:val="none" w:sz="0" w:space="0" w:color="auto"/>
                              </w:divBdr>
                              <w:divsChild>
                                <w:div w:id="2043509854">
                                  <w:marLeft w:val="0"/>
                                  <w:marRight w:val="0"/>
                                  <w:marTop w:val="0"/>
                                  <w:marBottom w:val="0"/>
                                  <w:divBdr>
                                    <w:top w:val="none" w:sz="0" w:space="0" w:color="auto"/>
                                    <w:left w:val="none" w:sz="0" w:space="0" w:color="auto"/>
                                    <w:bottom w:val="none" w:sz="0" w:space="0" w:color="auto"/>
                                    <w:right w:val="none" w:sz="0" w:space="0" w:color="auto"/>
                                  </w:divBdr>
                                </w:div>
                              </w:divsChild>
                            </w:div>
                            <w:div w:id="1379015518">
                              <w:marLeft w:val="0"/>
                              <w:marRight w:val="0"/>
                              <w:marTop w:val="0"/>
                              <w:marBottom w:val="0"/>
                              <w:divBdr>
                                <w:top w:val="none" w:sz="0" w:space="0" w:color="auto"/>
                                <w:left w:val="none" w:sz="0" w:space="0" w:color="auto"/>
                                <w:bottom w:val="none" w:sz="0" w:space="0" w:color="auto"/>
                                <w:right w:val="none" w:sz="0" w:space="0" w:color="auto"/>
                              </w:divBdr>
                              <w:divsChild>
                                <w:div w:id="415906589">
                                  <w:marLeft w:val="0"/>
                                  <w:marRight w:val="0"/>
                                  <w:marTop w:val="0"/>
                                  <w:marBottom w:val="0"/>
                                  <w:divBdr>
                                    <w:top w:val="none" w:sz="0" w:space="0" w:color="auto"/>
                                    <w:left w:val="none" w:sz="0" w:space="0" w:color="auto"/>
                                    <w:bottom w:val="none" w:sz="0" w:space="0" w:color="auto"/>
                                    <w:right w:val="none" w:sz="0" w:space="0" w:color="auto"/>
                                  </w:divBdr>
                                </w:div>
                              </w:divsChild>
                            </w:div>
                            <w:div w:id="1594243389">
                              <w:marLeft w:val="0"/>
                              <w:marRight w:val="0"/>
                              <w:marTop w:val="0"/>
                              <w:marBottom w:val="0"/>
                              <w:divBdr>
                                <w:top w:val="none" w:sz="0" w:space="0" w:color="auto"/>
                                <w:left w:val="none" w:sz="0" w:space="0" w:color="auto"/>
                                <w:bottom w:val="none" w:sz="0" w:space="0" w:color="auto"/>
                                <w:right w:val="none" w:sz="0" w:space="0" w:color="auto"/>
                              </w:divBdr>
                              <w:divsChild>
                                <w:div w:id="1809127928">
                                  <w:marLeft w:val="0"/>
                                  <w:marRight w:val="0"/>
                                  <w:marTop w:val="0"/>
                                  <w:marBottom w:val="0"/>
                                  <w:divBdr>
                                    <w:top w:val="none" w:sz="0" w:space="0" w:color="auto"/>
                                    <w:left w:val="none" w:sz="0" w:space="0" w:color="auto"/>
                                    <w:bottom w:val="none" w:sz="0" w:space="0" w:color="auto"/>
                                    <w:right w:val="none" w:sz="0" w:space="0" w:color="auto"/>
                                  </w:divBdr>
                                </w:div>
                              </w:divsChild>
                            </w:div>
                            <w:div w:id="1795515512">
                              <w:marLeft w:val="0"/>
                              <w:marRight w:val="0"/>
                              <w:marTop w:val="0"/>
                              <w:marBottom w:val="0"/>
                              <w:divBdr>
                                <w:top w:val="none" w:sz="0" w:space="0" w:color="auto"/>
                                <w:left w:val="none" w:sz="0" w:space="0" w:color="auto"/>
                                <w:bottom w:val="none" w:sz="0" w:space="0" w:color="auto"/>
                                <w:right w:val="none" w:sz="0" w:space="0" w:color="auto"/>
                              </w:divBdr>
                              <w:divsChild>
                                <w:div w:id="1821193286">
                                  <w:marLeft w:val="0"/>
                                  <w:marRight w:val="0"/>
                                  <w:marTop w:val="0"/>
                                  <w:marBottom w:val="0"/>
                                  <w:divBdr>
                                    <w:top w:val="none" w:sz="0" w:space="0" w:color="auto"/>
                                    <w:left w:val="none" w:sz="0" w:space="0" w:color="auto"/>
                                    <w:bottom w:val="none" w:sz="0" w:space="0" w:color="auto"/>
                                    <w:right w:val="none" w:sz="0" w:space="0" w:color="auto"/>
                                  </w:divBdr>
                                </w:div>
                              </w:divsChild>
                            </w:div>
                            <w:div w:id="1955164768">
                              <w:marLeft w:val="0"/>
                              <w:marRight w:val="0"/>
                              <w:marTop w:val="0"/>
                              <w:marBottom w:val="0"/>
                              <w:divBdr>
                                <w:top w:val="none" w:sz="0" w:space="0" w:color="auto"/>
                                <w:left w:val="none" w:sz="0" w:space="0" w:color="auto"/>
                                <w:bottom w:val="none" w:sz="0" w:space="0" w:color="auto"/>
                                <w:right w:val="none" w:sz="0" w:space="0" w:color="auto"/>
                              </w:divBdr>
                              <w:divsChild>
                                <w:div w:id="18363892">
                                  <w:marLeft w:val="0"/>
                                  <w:marRight w:val="0"/>
                                  <w:marTop w:val="0"/>
                                  <w:marBottom w:val="0"/>
                                  <w:divBdr>
                                    <w:top w:val="none" w:sz="0" w:space="0" w:color="auto"/>
                                    <w:left w:val="none" w:sz="0" w:space="0" w:color="auto"/>
                                    <w:bottom w:val="none" w:sz="0" w:space="0" w:color="auto"/>
                                    <w:right w:val="none" w:sz="0" w:space="0" w:color="auto"/>
                                  </w:divBdr>
                                </w:div>
                              </w:divsChild>
                            </w:div>
                            <w:div w:id="2075852855">
                              <w:marLeft w:val="0"/>
                              <w:marRight w:val="0"/>
                              <w:marTop w:val="0"/>
                              <w:marBottom w:val="0"/>
                              <w:divBdr>
                                <w:top w:val="none" w:sz="0" w:space="0" w:color="auto"/>
                                <w:left w:val="none" w:sz="0" w:space="0" w:color="auto"/>
                                <w:bottom w:val="none" w:sz="0" w:space="0" w:color="auto"/>
                                <w:right w:val="none" w:sz="0" w:space="0" w:color="auto"/>
                              </w:divBdr>
                              <w:divsChild>
                                <w:div w:id="192382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23063">
                      <w:marLeft w:val="0"/>
                      <w:marRight w:val="0"/>
                      <w:marTop w:val="0"/>
                      <w:marBottom w:val="0"/>
                      <w:divBdr>
                        <w:top w:val="none" w:sz="0" w:space="0" w:color="auto"/>
                        <w:left w:val="none" w:sz="0" w:space="0" w:color="auto"/>
                        <w:bottom w:val="none" w:sz="0" w:space="0" w:color="auto"/>
                        <w:right w:val="none" w:sz="0" w:space="0" w:color="auto"/>
                      </w:divBdr>
                    </w:div>
                    <w:div w:id="2096586435">
                      <w:marLeft w:val="0"/>
                      <w:marRight w:val="0"/>
                      <w:marTop w:val="0"/>
                      <w:marBottom w:val="0"/>
                      <w:divBdr>
                        <w:top w:val="none" w:sz="0" w:space="0" w:color="auto"/>
                        <w:left w:val="none" w:sz="0" w:space="0" w:color="auto"/>
                        <w:bottom w:val="none" w:sz="0" w:space="0" w:color="auto"/>
                        <w:right w:val="none" w:sz="0" w:space="0" w:color="auto"/>
                      </w:divBdr>
                    </w:div>
                  </w:divsChild>
                </w:div>
                <w:div w:id="2144349514">
                  <w:marLeft w:val="0"/>
                  <w:marRight w:val="0"/>
                  <w:marTop w:val="0"/>
                  <w:marBottom w:val="0"/>
                  <w:divBdr>
                    <w:top w:val="none" w:sz="0" w:space="0" w:color="auto"/>
                    <w:left w:val="none" w:sz="0" w:space="0" w:color="auto"/>
                    <w:bottom w:val="none" w:sz="0" w:space="0" w:color="auto"/>
                    <w:right w:val="none" w:sz="0" w:space="0" w:color="auto"/>
                  </w:divBdr>
                  <w:divsChild>
                    <w:div w:id="842012622">
                      <w:marLeft w:val="0"/>
                      <w:marRight w:val="0"/>
                      <w:marTop w:val="0"/>
                      <w:marBottom w:val="0"/>
                      <w:divBdr>
                        <w:top w:val="none" w:sz="0" w:space="0" w:color="auto"/>
                        <w:left w:val="none" w:sz="0" w:space="0" w:color="auto"/>
                        <w:bottom w:val="none" w:sz="0" w:space="0" w:color="auto"/>
                        <w:right w:val="none" w:sz="0" w:space="0" w:color="auto"/>
                      </w:divBdr>
                    </w:div>
                    <w:div w:id="101970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karel@nd.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karel@nd.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karel@nd.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karel@nd.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3240f1-db83-4029-a212-d54841b5fcbc">
      <Terms xmlns="http://schemas.microsoft.com/office/infopath/2007/PartnerControls"/>
    </lcf76f155ced4ddcb4097134ff3c332f>
    <TaxCatchAll xmlns="e2555aa2-a0d9-4c11-9a4b-a8038b7ed7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CEF97A27B73145A36003AD7AADA682" ma:contentTypeVersion="12" ma:contentTypeDescription="Create a new document." ma:contentTypeScope="" ma:versionID="b2b16ff8b0e1547392d34a4b46b779de">
  <xsd:schema xmlns:xsd="http://www.w3.org/2001/XMLSchema" xmlns:xs="http://www.w3.org/2001/XMLSchema" xmlns:p="http://schemas.microsoft.com/office/2006/metadata/properties" xmlns:ns2="eb3240f1-db83-4029-a212-d54841b5fcbc" xmlns:ns3="e2555aa2-a0d9-4c11-9a4b-a8038b7ed7a4" targetNamespace="http://schemas.microsoft.com/office/2006/metadata/properties" ma:root="true" ma:fieldsID="d71cd1fbba3f063f6f2bfc91ce74ddc4" ns2:_="" ns3:_="">
    <xsd:import namespace="eb3240f1-db83-4029-a212-d54841b5fcbc"/>
    <xsd:import namespace="e2555aa2-a0d9-4c11-9a4b-a8038b7ed7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240f1-db83-4029-a212-d54841b5f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555aa2-a0d9-4c11-9a4b-a8038b7ed7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6ab471-b3f4-4c2c-b922-0ac434a569ec}" ma:internalName="TaxCatchAll" ma:showField="CatchAllData" ma:web="e2555aa2-a0d9-4c11-9a4b-a8038b7ed7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D142E-B077-42F6-AB97-43BE4502FC95}">
  <ds:schemaRefs>
    <ds:schemaRef ds:uri="http://schemas.microsoft.com/sharepoint/v3/contenttype/forms"/>
  </ds:schemaRefs>
</ds:datastoreItem>
</file>

<file path=customXml/itemProps2.xml><?xml version="1.0" encoding="utf-8"?>
<ds:datastoreItem xmlns:ds="http://schemas.openxmlformats.org/officeDocument/2006/customXml" ds:itemID="{ACB24A26-A375-4671-8483-C9B7E90865BF}">
  <ds:schemaRefs>
    <ds:schemaRef ds:uri="http://purl.org/dc/terms/"/>
    <ds:schemaRef ds:uri="eb3240f1-db83-4029-a212-d54841b5fcbc"/>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e2555aa2-a0d9-4c11-9a4b-a8038b7ed7a4"/>
    <ds:schemaRef ds:uri="http://purl.org/dc/dcmitype/"/>
  </ds:schemaRefs>
</ds:datastoreItem>
</file>

<file path=customXml/itemProps3.xml><?xml version="1.0" encoding="utf-8"?>
<ds:datastoreItem xmlns:ds="http://schemas.openxmlformats.org/officeDocument/2006/customXml" ds:itemID="{105717EA-B6F4-4CC6-BCE1-B5B72EE66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240f1-db83-4029-a212-d54841b5fcbc"/>
    <ds:schemaRef ds:uri="e2555aa2-a0d9-4c11-9a4b-a8038b7ed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6</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FY22TNTGSubGrantPersonnel</vt:lpstr>
    </vt:vector>
  </TitlesOfParts>
  <Company>North Dakota Department of Public Instruction</Company>
  <LinksUpToDate>false</LinksUpToDate>
  <CharactersWithSpaces>12412</CharactersWithSpaces>
  <SharedDoc>false</SharedDoc>
  <HLinks>
    <vt:vector size="36" baseType="variant">
      <vt:variant>
        <vt:i4>4194357</vt:i4>
      </vt:variant>
      <vt:variant>
        <vt:i4>66</vt:i4>
      </vt:variant>
      <vt:variant>
        <vt:i4>0</vt:i4>
      </vt:variant>
      <vt:variant>
        <vt:i4>5</vt:i4>
      </vt:variant>
      <vt:variant>
        <vt:lpwstr>program.intake@usda.gov </vt:lpwstr>
      </vt:variant>
      <vt:variant>
        <vt:lpwstr/>
      </vt:variant>
      <vt:variant>
        <vt:i4>5832732</vt:i4>
      </vt:variant>
      <vt:variant>
        <vt:i4>63</vt:i4>
      </vt:variant>
      <vt:variant>
        <vt:i4>0</vt:i4>
      </vt:variant>
      <vt:variant>
        <vt:i4>5</vt:i4>
      </vt:variant>
      <vt:variant>
        <vt:lpwstr>https://www.usda.gov/sites/default/files/documents/USDA-OASCR P-Complaint-Form-0508-0002-508-11-28-17Fax2Mail.pdf</vt:lpwstr>
      </vt:variant>
      <vt:variant>
        <vt:lpwstr/>
      </vt:variant>
      <vt:variant>
        <vt:i4>3538960</vt:i4>
      </vt:variant>
      <vt:variant>
        <vt:i4>60</vt:i4>
      </vt:variant>
      <vt:variant>
        <vt:i4>0</vt:i4>
      </vt:variant>
      <vt:variant>
        <vt:i4>5</vt:i4>
      </vt:variant>
      <vt:variant>
        <vt:lpwstr>mailto:ekarel@nd.gov</vt:lpwstr>
      </vt:variant>
      <vt:variant>
        <vt:lpwstr/>
      </vt:variant>
      <vt:variant>
        <vt:i4>2949210</vt:i4>
      </vt:variant>
      <vt:variant>
        <vt:i4>6</vt:i4>
      </vt:variant>
      <vt:variant>
        <vt:i4>0</vt:i4>
      </vt:variant>
      <vt:variant>
        <vt:i4>5</vt:i4>
      </vt:variant>
      <vt:variant>
        <vt:lpwstr>mailto:%20ekarel@nd.gov</vt:lpwstr>
      </vt:variant>
      <vt:variant>
        <vt:lpwstr/>
      </vt:variant>
      <vt:variant>
        <vt:i4>3538960</vt:i4>
      </vt:variant>
      <vt:variant>
        <vt:i4>3</vt:i4>
      </vt:variant>
      <vt:variant>
        <vt:i4>0</vt:i4>
      </vt:variant>
      <vt:variant>
        <vt:i4>5</vt:i4>
      </vt:variant>
      <vt:variant>
        <vt:lpwstr>mailto:ekarel@nd.gov</vt:lpwstr>
      </vt:variant>
      <vt:variant>
        <vt:lpwstr/>
      </vt:variant>
      <vt:variant>
        <vt:i4>3538960</vt:i4>
      </vt:variant>
      <vt:variant>
        <vt:i4>0</vt:i4>
      </vt:variant>
      <vt:variant>
        <vt:i4>0</vt:i4>
      </vt:variant>
      <vt:variant>
        <vt:i4>5</vt:i4>
      </vt:variant>
      <vt:variant>
        <vt:lpwstr>mailto:ekarel@nd.gov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FY22TNTGSubGrantPersonnel</dc:title>
  <dc:subject>North Dakota FY22 Team Nutrition Grant</dc:subject>
  <dc:creator>NDDPI Child Nutrition and Food Distribution</dc:creator>
  <cp:keywords/>
  <dc:description/>
  <cp:lastModifiedBy>Nelson, Amy L.</cp:lastModifiedBy>
  <cp:revision>255</cp:revision>
  <cp:lastPrinted>2023-04-14T15:21:00Z</cp:lastPrinted>
  <dcterms:created xsi:type="dcterms:W3CDTF">2023-04-03T23:55:00Z</dcterms:created>
  <dcterms:modified xsi:type="dcterms:W3CDTF">2023-04-26T15:05:00Z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7f3a0b0e-b4be-45de-90f7-0bc7ef74b352</vt:lpwstr>
  </property>
  <property fmtid="{D5CDD505-2E9C-101B-9397-08002B2CF9AE}" pid="3" name="ContentTypeId">
    <vt:lpwstr>0x01010023CEF97A27B73145A36003AD7AADA682</vt:lpwstr>
  </property>
  <property fmtid="{D5CDD505-2E9C-101B-9397-08002B2CF9AE}" pid="4" name="MediaServiceImageTags">
    <vt:lpwstr/>
  </property>
</Properties>
</file>