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6BCE" w:rsidP="002F5F90" w:rsidRDefault="00222B8E" w14:paraId="6244F4BC" w14:textId="2651F344">
      <w:pPr>
        <w:spacing w:before="160" w:after="120" w:line="200" w:lineRule="exact"/>
        <w:jc w:val="center"/>
        <w:rPr>
          <w:rFonts w:ascii="Arial" w:hAnsi="Arial" w:cs="Arial"/>
          <w:b/>
          <w:szCs w:val="24"/>
        </w:rPr>
      </w:pPr>
      <w:r w:rsidRPr="002F0669">
        <w:rPr>
          <w:rFonts w:ascii="Arial" w:hAnsi="Arial" w:cs="Arial"/>
          <w:b/>
          <w:szCs w:val="24"/>
        </w:rPr>
        <w:t>Frequently Asked Questions</w:t>
      </w:r>
    </w:p>
    <w:p w:rsidRPr="002F0669" w:rsidR="00222B8E" w:rsidP="002F5F90" w:rsidRDefault="00222B8E" w14:paraId="3F093235" w14:textId="7D6A9666">
      <w:pPr>
        <w:spacing w:before="160" w:after="120" w:line="200" w:lineRule="exact"/>
        <w:jc w:val="center"/>
        <w:rPr>
          <w:rFonts w:ascii="Arial" w:hAnsi="Arial" w:cs="Arial"/>
          <w:b/>
          <w:szCs w:val="24"/>
        </w:rPr>
      </w:pPr>
      <w:r w:rsidRPr="002F0669">
        <w:rPr>
          <w:rFonts w:ascii="Arial" w:hAnsi="Arial" w:cs="Arial"/>
          <w:b/>
          <w:szCs w:val="24"/>
        </w:rPr>
        <w:t xml:space="preserve">Federal Free and </w:t>
      </w:r>
      <w:r w:rsidRPr="002F0669" w:rsidR="002F5F90">
        <w:rPr>
          <w:rFonts w:ascii="Arial" w:hAnsi="Arial" w:cs="Arial"/>
          <w:b/>
          <w:szCs w:val="24"/>
        </w:rPr>
        <w:t>Reduced</w:t>
      </w:r>
      <w:r w:rsidR="00E7574F">
        <w:rPr>
          <w:rFonts w:ascii="Arial" w:hAnsi="Arial" w:cs="Arial"/>
          <w:b/>
          <w:szCs w:val="24"/>
        </w:rPr>
        <w:t xml:space="preserve"> </w:t>
      </w:r>
      <w:r w:rsidRPr="002F0669" w:rsidR="002F5F90">
        <w:rPr>
          <w:rFonts w:ascii="Arial" w:hAnsi="Arial" w:cs="Arial"/>
          <w:b/>
          <w:szCs w:val="24"/>
        </w:rPr>
        <w:t>Price School</w:t>
      </w:r>
      <w:r w:rsidRPr="002F0669">
        <w:rPr>
          <w:rFonts w:ascii="Arial" w:hAnsi="Arial" w:cs="Arial"/>
          <w:b/>
          <w:szCs w:val="24"/>
        </w:rPr>
        <w:t xml:space="preserve"> Meals &amp;</w:t>
      </w:r>
    </w:p>
    <w:p w:rsidRPr="002F0669" w:rsidR="00222B8E" w:rsidP="002F5F90" w:rsidRDefault="00222B8E" w14:paraId="2CDF6BDE" w14:textId="571E6DD4">
      <w:pPr>
        <w:spacing w:before="160" w:after="120" w:line="200" w:lineRule="exact"/>
        <w:jc w:val="center"/>
        <w:rPr>
          <w:rFonts w:ascii="Arial" w:hAnsi="Arial" w:cs="Arial"/>
          <w:b/>
          <w:szCs w:val="24"/>
        </w:rPr>
      </w:pPr>
      <w:r w:rsidRPr="002F0669">
        <w:rPr>
          <w:rFonts w:ascii="Arial" w:hAnsi="Arial" w:cs="Arial"/>
          <w:b/>
          <w:szCs w:val="24"/>
        </w:rPr>
        <w:t>North Dakota’s Expanded Income</w:t>
      </w:r>
      <w:r w:rsidR="004754BF">
        <w:rPr>
          <w:rFonts w:ascii="Arial" w:hAnsi="Arial" w:cs="Arial"/>
          <w:b/>
          <w:szCs w:val="24"/>
        </w:rPr>
        <w:t xml:space="preserve"> Eligibility</w:t>
      </w:r>
      <w:r w:rsidRPr="002F0669">
        <w:rPr>
          <w:rFonts w:ascii="Arial" w:hAnsi="Arial" w:cs="Arial"/>
          <w:b/>
          <w:szCs w:val="24"/>
        </w:rPr>
        <w:t xml:space="preserve"> Guidance</w:t>
      </w:r>
    </w:p>
    <w:p w:rsidRPr="002F5F90" w:rsidR="004B3CB9" w:rsidP="1CD2EC20" w:rsidRDefault="004B3CB9" w14:paraId="205B65A8" w14:textId="5A4CA5A4">
      <w:pPr>
        <w:spacing w:before="160" w:after="160" w:line="200" w:lineRule="exact"/>
        <w:jc w:val="center"/>
        <w:rPr>
          <w:rFonts w:ascii="Arial" w:hAnsi="Arial" w:cs="Arial"/>
          <w:sz w:val="20"/>
        </w:rPr>
      </w:pPr>
      <w:r w:rsidRPr="1CD2EC20">
        <w:rPr>
          <w:rFonts w:ascii="Arial" w:hAnsi="Arial" w:cs="Arial"/>
          <w:sz w:val="20"/>
        </w:rPr>
        <w:t xml:space="preserve">This document provides information for families with students attending a school in North </w:t>
      </w:r>
      <w:r w:rsidRPr="1CD2EC20" w:rsidR="002F5F90">
        <w:rPr>
          <w:rFonts w:ascii="Arial" w:hAnsi="Arial" w:cs="Arial"/>
          <w:sz w:val="20"/>
        </w:rPr>
        <w:t>Dakota</w:t>
      </w:r>
      <w:r w:rsidRPr="1CD2EC20">
        <w:rPr>
          <w:rFonts w:ascii="Arial" w:hAnsi="Arial" w:cs="Arial"/>
          <w:sz w:val="20"/>
        </w:rPr>
        <w:t xml:space="preserve"> offering </w:t>
      </w:r>
      <w:r w:rsidRPr="1CD2EC20" w:rsidR="2242AF52">
        <w:rPr>
          <w:rFonts w:ascii="Arial" w:hAnsi="Arial" w:cs="Arial"/>
          <w:sz w:val="20"/>
        </w:rPr>
        <w:t>F</w:t>
      </w:r>
      <w:r w:rsidRPr="1CD2EC20">
        <w:rPr>
          <w:rFonts w:ascii="Arial" w:hAnsi="Arial" w:cs="Arial"/>
          <w:sz w:val="20"/>
        </w:rPr>
        <w:t>ederal Child Nutrition Programs such as National School Lunch Program and/or School Breakfast Program, as well as information about North Dakota’s</w:t>
      </w:r>
      <w:r w:rsidR="004754BF">
        <w:rPr>
          <w:rFonts w:ascii="Arial" w:hAnsi="Arial" w:cs="Arial"/>
          <w:sz w:val="20"/>
        </w:rPr>
        <w:t xml:space="preserve"> Expanded</w:t>
      </w:r>
      <w:r w:rsidRPr="1CD2EC20">
        <w:rPr>
          <w:rFonts w:ascii="Arial" w:hAnsi="Arial" w:cs="Arial"/>
          <w:sz w:val="20"/>
        </w:rPr>
        <w:t xml:space="preserve"> Income </w:t>
      </w:r>
      <w:r w:rsidR="004754BF">
        <w:rPr>
          <w:rFonts w:ascii="Arial" w:hAnsi="Arial" w:cs="Arial"/>
          <w:sz w:val="20"/>
        </w:rPr>
        <w:t xml:space="preserve">Eligibility </w:t>
      </w:r>
      <w:r w:rsidRPr="1CD2EC20">
        <w:rPr>
          <w:rFonts w:ascii="Arial" w:hAnsi="Arial" w:cs="Arial"/>
          <w:sz w:val="20"/>
        </w:rPr>
        <w:t>Guidelines for schools.  It is effective July 1, 202</w:t>
      </w:r>
      <w:r w:rsidR="00367B14">
        <w:rPr>
          <w:rFonts w:ascii="Arial" w:hAnsi="Arial" w:cs="Arial"/>
          <w:sz w:val="20"/>
        </w:rPr>
        <w:t>4</w:t>
      </w:r>
    </w:p>
    <w:p w:rsidRPr="002F0669" w:rsidR="00966BCE" w:rsidP="00966BCE" w:rsidRDefault="00966BCE" w14:paraId="0A6DB9CD" w14:textId="77777777">
      <w:pPr>
        <w:pStyle w:val="BodyText"/>
        <w:rPr>
          <w:rFonts w:cs="Arial"/>
          <w:sz w:val="16"/>
          <w:szCs w:val="16"/>
        </w:rPr>
      </w:pPr>
    </w:p>
    <w:p w:rsidRPr="00AC5847" w:rsidR="00966BCE" w:rsidP="00AC5847" w:rsidRDefault="00966BCE" w14:paraId="2E7D975C" w14:textId="77777777">
      <w:pPr>
        <w:pStyle w:val="BodyText"/>
        <w:spacing w:after="120" w:line="226" w:lineRule="auto"/>
        <w:rPr>
          <w:rFonts w:cs="Arial"/>
          <w:sz w:val="20"/>
        </w:rPr>
      </w:pPr>
      <w:r w:rsidRPr="00AC5847">
        <w:rPr>
          <w:rFonts w:cs="Arial"/>
          <w:sz w:val="20"/>
        </w:rPr>
        <w:t>Dear Family:</w:t>
      </w:r>
    </w:p>
    <w:p w:rsidRPr="00AC5847" w:rsidR="00966BCE" w:rsidP="00AC5847" w:rsidRDefault="00966BCE" w14:paraId="476360A9" w14:textId="227278A8">
      <w:pPr>
        <w:pStyle w:val="BodyText"/>
        <w:spacing w:after="120" w:line="226" w:lineRule="auto"/>
        <w:rPr>
          <w:rFonts w:cs="Arial"/>
          <w:b/>
          <w:sz w:val="20"/>
        </w:rPr>
      </w:pPr>
      <w:r w:rsidRPr="00AC5847">
        <w:rPr>
          <w:rFonts w:cs="Arial"/>
          <w:bCs/>
          <w:sz w:val="20"/>
        </w:rPr>
        <w:t xml:space="preserve">Children need healthy meals to learn. </w:t>
      </w:r>
      <w:r w:rsidRPr="00AC5847">
        <w:rPr>
          <w:rFonts w:cs="Arial"/>
          <w:bCs/>
          <w:sz w:val="20"/>
        </w:rPr>
        <w:fldChar w:fldCharType="begin">
          <w:ffData>
            <w:name w:val="Text1"/>
            <w:enabled/>
            <w:calcOnExit w:val="0"/>
            <w:textInput/>
          </w:ffData>
        </w:fldChar>
      </w:r>
      <w:bookmarkStart w:name="Text1" w:id="0"/>
      <w:r w:rsidRPr="00AC5847">
        <w:rPr>
          <w:rFonts w:cs="Arial"/>
          <w:bCs/>
          <w:sz w:val="20"/>
        </w:rPr>
        <w:instrText xml:space="preserve"> FORMTEXT </w:instrText>
      </w:r>
      <w:r w:rsidRPr="00AC5847">
        <w:rPr>
          <w:rFonts w:cs="Arial"/>
          <w:bCs/>
          <w:sz w:val="20"/>
        </w:rPr>
      </w:r>
      <w:r w:rsidRPr="00AC5847">
        <w:rPr>
          <w:rFonts w:cs="Arial"/>
          <w:bCs/>
          <w:sz w:val="20"/>
        </w:rPr>
        <w:fldChar w:fldCharType="separate"/>
      </w:r>
      <w:r w:rsidRPr="00AC5847">
        <w:rPr>
          <w:rFonts w:cs="Arial"/>
          <w:bCs/>
          <w:noProof/>
          <w:sz w:val="20"/>
        </w:rPr>
        <w:t> </w:t>
      </w:r>
      <w:r w:rsidRPr="00AC5847">
        <w:rPr>
          <w:rFonts w:cs="Arial"/>
          <w:bCs/>
          <w:noProof/>
          <w:sz w:val="20"/>
        </w:rPr>
        <w:t> </w:t>
      </w:r>
      <w:r w:rsidRPr="00AC5847">
        <w:rPr>
          <w:rFonts w:cs="Arial"/>
          <w:bCs/>
          <w:noProof/>
          <w:sz w:val="20"/>
        </w:rPr>
        <w:t> </w:t>
      </w:r>
      <w:r w:rsidRPr="00AC5847">
        <w:rPr>
          <w:rFonts w:cs="Arial"/>
          <w:bCs/>
          <w:noProof/>
          <w:sz w:val="20"/>
        </w:rPr>
        <w:t> </w:t>
      </w:r>
      <w:r w:rsidRPr="00AC5847">
        <w:rPr>
          <w:rFonts w:cs="Arial"/>
          <w:bCs/>
          <w:noProof/>
          <w:sz w:val="20"/>
        </w:rPr>
        <w:t> </w:t>
      </w:r>
      <w:r w:rsidRPr="00AC5847">
        <w:rPr>
          <w:rFonts w:cs="Arial"/>
          <w:bCs/>
          <w:sz w:val="20"/>
        </w:rPr>
        <w:fldChar w:fldCharType="end"/>
      </w:r>
      <w:bookmarkEnd w:id="0"/>
      <w:r w:rsidRPr="00AC5847">
        <w:rPr>
          <w:rFonts w:cs="Arial"/>
          <w:bCs/>
          <w:sz w:val="20"/>
        </w:rPr>
        <w:t xml:space="preserve"> offers healthy meals every school day.  Breakfast </w:t>
      </w:r>
      <w:r w:rsidRPr="00AC5847" w:rsidR="004C116C">
        <w:rPr>
          <w:rFonts w:cs="Arial"/>
          <w:bCs/>
          <w:sz w:val="20"/>
        </w:rPr>
        <w:t xml:space="preserve">is </w:t>
      </w:r>
      <w:r w:rsidR="00AB4BC0">
        <w:rPr>
          <w:rFonts w:cs="Arial"/>
          <w:bCs/>
          <w:sz w:val="20"/>
        </w:rPr>
        <w:t>$</w:t>
      </w:r>
      <w:r w:rsidRPr="00AC5847" w:rsidR="004C116C">
        <w:rPr>
          <w:rFonts w:cs="Arial"/>
          <w:bCs/>
          <w:sz w:val="20"/>
        </w:rPr>
        <w:t>____</w:t>
      </w:r>
      <w:r w:rsidRPr="00AC5847" w:rsidR="00D30A7A">
        <w:rPr>
          <w:rFonts w:cs="Arial"/>
          <w:bCs/>
          <w:sz w:val="20"/>
        </w:rPr>
        <w:t xml:space="preserve">and lunch </w:t>
      </w:r>
      <w:r w:rsidRPr="00AC5847" w:rsidR="004C116C">
        <w:rPr>
          <w:rFonts w:cs="Arial"/>
          <w:bCs/>
          <w:sz w:val="20"/>
        </w:rPr>
        <w:t>is</w:t>
      </w:r>
      <w:r w:rsidR="00AB4BC0">
        <w:rPr>
          <w:rFonts w:cs="Arial"/>
          <w:bCs/>
          <w:sz w:val="20"/>
        </w:rPr>
        <w:t xml:space="preserve"> $</w:t>
      </w:r>
      <w:r w:rsidRPr="00AC5847" w:rsidR="004C116C">
        <w:rPr>
          <w:rFonts w:cs="Arial"/>
          <w:bCs/>
          <w:sz w:val="20"/>
        </w:rPr>
        <w:t>____</w:t>
      </w:r>
      <w:r w:rsidRPr="00AC5847" w:rsidR="00D30A7A">
        <w:rPr>
          <w:rFonts w:cs="Arial"/>
          <w:bCs/>
          <w:sz w:val="20"/>
        </w:rPr>
        <w:t>. Other programs</w:t>
      </w:r>
      <w:r w:rsidRPr="00AC5847" w:rsidR="00334B00">
        <w:rPr>
          <w:rFonts w:cs="Arial"/>
          <w:bCs/>
          <w:sz w:val="20"/>
        </w:rPr>
        <w:t>,</w:t>
      </w:r>
      <w:r w:rsidRPr="00AC5847" w:rsidR="00D30A7A">
        <w:rPr>
          <w:rFonts w:cs="Arial"/>
          <w:bCs/>
          <w:sz w:val="20"/>
        </w:rPr>
        <w:t xml:space="preserve"> such as Title I</w:t>
      </w:r>
      <w:r w:rsidR="00AB4BC0">
        <w:rPr>
          <w:rFonts w:cs="Arial"/>
          <w:bCs/>
          <w:sz w:val="20"/>
        </w:rPr>
        <w:t>,</w:t>
      </w:r>
      <w:r w:rsidRPr="00AC5847" w:rsidR="00D30A7A">
        <w:rPr>
          <w:rFonts w:cs="Arial"/>
          <w:bCs/>
          <w:sz w:val="20"/>
        </w:rPr>
        <w:t xml:space="preserve"> rely on area income eligibility. If your household income is below the numbers in the chart below, please </w:t>
      </w:r>
      <w:r w:rsidRPr="00AC5847" w:rsidR="00334B00">
        <w:rPr>
          <w:rFonts w:cs="Arial"/>
          <w:bCs/>
          <w:sz w:val="20"/>
        </w:rPr>
        <w:t>complete</w:t>
      </w:r>
      <w:r w:rsidRPr="00AC5847" w:rsidR="00D30A7A">
        <w:rPr>
          <w:rFonts w:cs="Arial"/>
          <w:bCs/>
          <w:sz w:val="20"/>
        </w:rPr>
        <w:t xml:space="preserve"> the enclosed income application and return </w:t>
      </w:r>
      <w:r w:rsidRPr="00AC5847" w:rsidR="00334B00">
        <w:rPr>
          <w:rFonts w:cs="Arial"/>
          <w:bCs/>
          <w:sz w:val="20"/>
        </w:rPr>
        <w:t xml:space="preserve">it </w:t>
      </w:r>
      <w:r w:rsidRPr="00AC5847" w:rsidR="00D30A7A">
        <w:rPr>
          <w:rFonts w:cs="Arial"/>
          <w:bCs/>
          <w:sz w:val="20"/>
        </w:rPr>
        <w:t xml:space="preserve">to the school. </w:t>
      </w:r>
      <w:r w:rsidRPr="00AC5847" w:rsidR="005059CB">
        <w:rPr>
          <w:rFonts w:cs="Arial"/>
          <w:b/>
          <w:sz w:val="20"/>
        </w:rPr>
        <w:t xml:space="preserve">To be considered for any other </w:t>
      </w:r>
      <w:r w:rsidRPr="00AC5847" w:rsidR="00DA280F">
        <w:rPr>
          <w:rFonts w:cs="Arial"/>
          <w:b/>
          <w:sz w:val="20"/>
        </w:rPr>
        <w:t>income-based</w:t>
      </w:r>
      <w:r w:rsidRPr="00AC5847" w:rsidR="005059CB">
        <w:rPr>
          <w:rFonts w:cs="Arial"/>
          <w:b/>
          <w:sz w:val="20"/>
        </w:rPr>
        <w:t xml:space="preserve"> programs the district may offer, please fill out the “Release of Information Form” as well.</w:t>
      </w:r>
    </w:p>
    <w:p w:rsidRPr="00EF051D" w:rsidR="00966BCE" w:rsidP="00EF051D" w:rsidRDefault="00966BCE" w14:paraId="301ACADB" w14:textId="4DD6A747">
      <w:pPr>
        <w:widowControl/>
        <w:numPr>
          <w:ilvl w:val="0"/>
          <w:numId w:val="1"/>
        </w:numPr>
        <w:tabs>
          <w:tab w:val="left" w:pos="360"/>
        </w:tabs>
        <w:spacing w:after="120"/>
        <w:contextualSpacing/>
        <w:rPr>
          <w:rFonts w:ascii="Arial" w:hAnsi="Arial" w:cs="Arial"/>
          <w:sz w:val="18"/>
          <w:szCs w:val="18"/>
        </w:rPr>
      </w:pPr>
      <w:r w:rsidRPr="00EF051D">
        <w:rPr>
          <w:rStyle w:val="Emphasis"/>
          <w:rFonts w:ascii="Arial" w:hAnsi="Arial" w:cs="Arial"/>
          <w:b/>
          <w:sz w:val="18"/>
          <w:szCs w:val="18"/>
        </w:rPr>
        <w:t>Do I need to fill out an application for each child?</w:t>
      </w:r>
      <w:r w:rsidRPr="00EF051D">
        <w:rPr>
          <w:rStyle w:val="Emphasis"/>
          <w:rFonts w:ascii="Arial" w:hAnsi="Arial" w:cs="Arial"/>
          <w:sz w:val="18"/>
          <w:szCs w:val="18"/>
        </w:rPr>
        <w:t xml:space="preserve"> </w:t>
      </w:r>
      <w:r w:rsidRPr="00EF051D">
        <w:rPr>
          <w:rFonts w:ascii="Arial" w:hAnsi="Arial" w:cs="Arial"/>
          <w:sz w:val="18"/>
          <w:szCs w:val="18"/>
        </w:rPr>
        <w:t xml:space="preserve">No. Complete the application to apply for free or </w:t>
      </w:r>
      <w:r w:rsidR="00334B00">
        <w:rPr>
          <w:rFonts w:ascii="Arial" w:hAnsi="Arial" w:cs="Arial"/>
          <w:sz w:val="18"/>
          <w:szCs w:val="18"/>
        </w:rPr>
        <w:t>reduced-price</w:t>
      </w:r>
      <w:r w:rsidRPr="00EF051D">
        <w:rPr>
          <w:rFonts w:ascii="Arial" w:hAnsi="Arial" w:cs="Arial"/>
          <w:sz w:val="18"/>
          <w:szCs w:val="18"/>
        </w:rPr>
        <w:t xml:space="preserve"> meals. </w:t>
      </w:r>
      <w:r w:rsidRPr="00EF051D">
        <w:rPr>
          <w:rStyle w:val="SubtleEmphasis"/>
          <w:rFonts w:ascii="Arial" w:hAnsi="Arial" w:cs="Arial"/>
          <w:sz w:val="18"/>
          <w:szCs w:val="18"/>
        </w:rPr>
        <w:t>Use one Free and Reduced Price School Meals Application for all students in your household.</w:t>
      </w:r>
      <w:r w:rsidRPr="00EF051D">
        <w:rPr>
          <w:rFonts w:ascii="Arial" w:hAnsi="Arial" w:cs="Arial"/>
          <w:sz w:val="18"/>
          <w:szCs w:val="18"/>
        </w:rPr>
        <w:t xml:space="preserve"> We </w:t>
      </w:r>
      <w:r w:rsidR="00334B00">
        <w:rPr>
          <w:rFonts w:ascii="Arial" w:hAnsi="Arial" w:cs="Arial"/>
          <w:sz w:val="18"/>
          <w:szCs w:val="18"/>
        </w:rPr>
        <w:t xml:space="preserve">can only approve </w:t>
      </w:r>
      <w:r w:rsidR="002F5F90">
        <w:rPr>
          <w:rFonts w:ascii="Arial" w:hAnsi="Arial" w:cs="Arial"/>
          <w:sz w:val="18"/>
          <w:szCs w:val="18"/>
        </w:rPr>
        <w:t>a complete application</w:t>
      </w:r>
      <w:r w:rsidRPr="00EF051D">
        <w:rPr>
          <w:rFonts w:ascii="Arial" w:hAnsi="Arial" w:cs="Arial"/>
          <w:sz w:val="18"/>
          <w:szCs w:val="18"/>
        </w:rPr>
        <w:t>, so be sure to fill out all required information</w:t>
      </w:r>
      <w:r w:rsidR="00995A66">
        <w:rPr>
          <w:rFonts w:ascii="Arial" w:hAnsi="Arial" w:cs="Arial"/>
          <w:sz w:val="18"/>
          <w:szCs w:val="18"/>
        </w:rPr>
        <w:t xml:space="preserve"> and sign it</w:t>
      </w:r>
      <w:r w:rsidRPr="00EF051D">
        <w:rPr>
          <w:rFonts w:ascii="Arial" w:hAnsi="Arial" w:cs="Arial"/>
          <w:sz w:val="18"/>
          <w:szCs w:val="18"/>
        </w:rPr>
        <w:t xml:space="preserve">. Return the completed application to: </w:t>
      </w:r>
      <w:bookmarkStart w:name="_Hlk135303525" w:id="1"/>
      <w:r w:rsidRPr="00EF051D">
        <w:rPr>
          <w:rFonts w:ascii="Arial" w:hAnsi="Arial" w:cs="Arial"/>
          <w:sz w:val="18"/>
          <w:szCs w:val="18"/>
        </w:rPr>
        <w:fldChar w:fldCharType="begin">
          <w:ffData>
            <w:name w:val="Text12"/>
            <w:enabled/>
            <w:calcOnExit w:val="0"/>
            <w:textInput/>
          </w:ffData>
        </w:fldChar>
      </w:r>
      <w:bookmarkStart w:name="Text12" w:id="2"/>
      <w:r w:rsidRPr="00EF051D">
        <w:rPr>
          <w:rFonts w:ascii="Arial" w:hAnsi="Arial" w:cs="Arial"/>
          <w:sz w:val="18"/>
          <w:szCs w:val="18"/>
        </w:rPr>
        <w:instrText xml:space="preserve"> FORMTEXT </w:instrText>
      </w:r>
      <w:r w:rsidRPr="00EF051D">
        <w:rPr>
          <w:rFonts w:ascii="Arial" w:hAnsi="Arial" w:cs="Arial"/>
          <w:sz w:val="18"/>
          <w:szCs w:val="18"/>
        </w:rPr>
      </w:r>
      <w:r w:rsidRPr="00EF051D">
        <w:rPr>
          <w:rFonts w:ascii="Arial" w:hAnsi="Arial" w:cs="Arial"/>
          <w:sz w:val="18"/>
          <w:szCs w:val="18"/>
        </w:rPr>
        <w:fldChar w:fldCharType="separate"/>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sz w:val="18"/>
          <w:szCs w:val="18"/>
        </w:rPr>
        <w:fldChar w:fldCharType="end"/>
      </w:r>
      <w:bookmarkEnd w:id="1"/>
      <w:bookmarkEnd w:id="2"/>
    </w:p>
    <w:p w:rsidRPr="00EF051D" w:rsidR="000F49B0" w:rsidP="00EF051D" w:rsidRDefault="000F49B0" w14:paraId="144653B8" w14:textId="77777777">
      <w:pPr>
        <w:widowControl/>
        <w:tabs>
          <w:tab w:val="left" w:pos="360"/>
        </w:tabs>
        <w:spacing w:after="120"/>
        <w:ind w:left="360"/>
        <w:contextualSpacing/>
        <w:rPr>
          <w:rFonts w:ascii="Arial" w:hAnsi="Arial" w:cs="Arial"/>
          <w:sz w:val="18"/>
          <w:szCs w:val="18"/>
        </w:rPr>
      </w:pPr>
    </w:p>
    <w:p w:rsidRPr="00E819C4" w:rsidR="003321DC" w:rsidP="00EF051D" w:rsidRDefault="00966BCE" w14:paraId="785F82CA" w14:textId="77777777">
      <w:pPr>
        <w:widowControl/>
        <w:numPr>
          <w:ilvl w:val="0"/>
          <w:numId w:val="1"/>
        </w:numPr>
        <w:tabs>
          <w:tab w:val="left" w:pos="360"/>
        </w:tabs>
        <w:spacing w:after="120"/>
        <w:contextualSpacing/>
        <w:rPr>
          <w:rStyle w:val="Emphasis"/>
          <w:rFonts w:ascii="Arial" w:hAnsi="Arial" w:cs="Arial"/>
          <w:b/>
          <w:caps w:val="0"/>
          <w:spacing w:val="0"/>
          <w:sz w:val="18"/>
          <w:szCs w:val="18"/>
        </w:rPr>
      </w:pPr>
      <w:r w:rsidRPr="00E819C4">
        <w:rPr>
          <w:rStyle w:val="Emphasis"/>
          <w:rFonts w:ascii="Arial" w:hAnsi="Arial" w:cs="Arial"/>
          <w:b/>
          <w:sz w:val="18"/>
          <w:szCs w:val="18"/>
        </w:rPr>
        <w:t>Who can get free meals?</w:t>
      </w:r>
    </w:p>
    <w:p w:rsidRPr="00EF4AE2" w:rsidR="00966BCE" w:rsidP="00665713" w:rsidRDefault="00966BCE" w14:paraId="0EE4F5F3" w14:textId="6BBF598C">
      <w:pPr>
        <w:widowControl/>
        <w:numPr>
          <w:ilvl w:val="1"/>
          <w:numId w:val="1"/>
        </w:numPr>
        <w:tabs>
          <w:tab w:val="left" w:pos="360"/>
        </w:tabs>
        <w:spacing w:after="120"/>
        <w:contextualSpacing/>
        <w:rPr>
          <w:rFonts w:ascii="Arial" w:hAnsi="Arial" w:cs="Arial"/>
          <w:sz w:val="20"/>
        </w:rPr>
      </w:pPr>
      <w:r w:rsidRPr="00EF4AE2">
        <w:rPr>
          <w:rFonts w:ascii="Arial" w:hAnsi="Arial" w:cs="Arial"/>
          <w:sz w:val="20"/>
        </w:rPr>
        <w:t>All children in households receiving benefits from the Supplemental Nutrition Assistance Program (SNAP)</w:t>
      </w:r>
      <w:r w:rsidRPr="00EF4AE2" w:rsidR="00334B00">
        <w:rPr>
          <w:rFonts w:ascii="Arial" w:hAnsi="Arial" w:cs="Arial"/>
          <w:sz w:val="20"/>
        </w:rPr>
        <w:t>,</w:t>
      </w:r>
      <w:r w:rsidRPr="00EF4AE2">
        <w:rPr>
          <w:rFonts w:ascii="Arial" w:hAnsi="Arial" w:cs="Arial"/>
          <w:sz w:val="20"/>
        </w:rPr>
        <w:t xml:space="preserve"> the Food Distribution Program on Indian Reservations (FDPIR) or the Temporary Assistance Program for Needy Families </w:t>
      </w:r>
      <w:r w:rsidRPr="00995A66">
        <w:rPr>
          <w:rFonts w:ascii="Arial" w:hAnsi="Arial" w:cs="Arial"/>
          <w:sz w:val="20"/>
        </w:rPr>
        <w:t>(TANF)</w:t>
      </w:r>
      <w:r w:rsidRPr="00EF4AE2">
        <w:rPr>
          <w:rFonts w:ascii="Arial" w:hAnsi="Arial" w:cs="Arial"/>
          <w:sz w:val="20"/>
        </w:rPr>
        <w:t xml:space="preserve"> can get free meals regardless of your income. Also, your children can get free or </w:t>
      </w:r>
      <w:r w:rsidRPr="00EF4AE2" w:rsidR="00BF5E32">
        <w:rPr>
          <w:rFonts w:ascii="Arial" w:hAnsi="Arial" w:cs="Arial"/>
          <w:sz w:val="20"/>
        </w:rPr>
        <w:t>reduced-price</w:t>
      </w:r>
      <w:r w:rsidRPr="00EF4AE2">
        <w:rPr>
          <w:rFonts w:ascii="Arial" w:hAnsi="Arial" w:cs="Arial"/>
          <w:sz w:val="20"/>
        </w:rPr>
        <w:t xml:space="preserve"> meals if your household income is within the limits on the Federal Income Chart.  </w:t>
      </w:r>
    </w:p>
    <w:p w:rsidRPr="00EF4AE2" w:rsidR="00C07752" w:rsidP="00665713" w:rsidRDefault="00C07752" w14:paraId="29113293" w14:textId="6356EDFF">
      <w:pPr>
        <w:widowControl/>
        <w:numPr>
          <w:ilvl w:val="1"/>
          <w:numId w:val="1"/>
        </w:numPr>
        <w:tabs>
          <w:tab w:val="left" w:pos="360"/>
        </w:tabs>
        <w:spacing w:after="120"/>
        <w:contextualSpacing/>
        <w:rPr>
          <w:rFonts w:ascii="Arial" w:hAnsi="Arial" w:cs="Arial"/>
          <w:sz w:val="20"/>
        </w:rPr>
      </w:pPr>
      <w:r w:rsidRPr="00EF4AE2">
        <w:rPr>
          <w:rFonts w:ascii="Arial" w:hAnsi="Arial" w:cs="Arial"/>
          <w:sz w:val="20"/>
        </w:rPr>
        <w:t>Foster children under the legal responsibility of a foster care agency or court are eligible for free meals.</w:t>
      </w:r>
    </w:p>
    <w:p w:rsidRPr="00EF4AE2" w:rsidR="00C07752" w:rsidP="00665713" w:rsidRDefault="00C07752" w14:paraId="0145B654" w14:textId="17BBA523">
      <w:pPr>
        <w:widowControl/>
        <w:numPr>
          <w:ilvl w:val="1"/>
          <w:numId w:val="1"/>
        </w:numPr>
        <w:tabs>
          <w:tab w:val="left" w:pos="360"/>
        </w:tabs>
        <w:spacing w:after="120"/>
        <w:contextualSpacing/>
        <w:rPr>
          <w:rFonts w:ascii="Arial" w:hAnsi="Arial" w:cs="Arial"/>
          <w:sz w:val="20"/>
        </w:rPr>
      </w:pPr>
      <w:r w:rsidRPr="00EF4AE2">
        <w:rPr>
          <w:rFonts w:ascii="Arial" w:hAnsi="Arial" w:cs="Arial"/>
          <w:sz w:val="20"/>
        </w:rPr>
        <w:t>Children who meet the definition of homeless, runaway, or migrant are eligible for free meals</w:t>
      </w:r>
      <w:r w:rsidRPr="00EF4AE2" w:rsidR="00F35362">
        <w:rPr>
          <w:rFonts w:ascii="Arial" w:hAnsi="Arial" w:cs="Arial"/>
          <w:sz w:val="20"/>
        </w:rPr>
        <w:t xml:space="preserve">.  </w:t>
      </w:r>
      <w:r w:rsidRPr="00EF4AE2" w:rsidR="00C5392F">
        <w:rPr>
          <w:rFonts w:ascii="Arial" w:hAnsi="Arial" w:cs="Arial"/>
          <w:sz w:val="20"/>
        </w:rPr>
        <w:t xml:space="preserve">To determine if your child is eligible, </w:t>
      </w:r>
      <w:r w:rsidRPr="00EF4AE2" w:rsidR="0038273B">
        <w:rPr>
          <w:rFonts w:ascii="Arial" w:hAnsi="Arial" w:cs="Arial"/>
          <w:sz w:val="20"/>
        </w:rPr>
        <w:t>please</w:t>
      </w:r>
      <w:r w:rsidRPr="00EF4AE2" w:rsidR="00F35362">
        <w:rPr>
          <w:rFonts w:ascii="Arial" w:hAnsi="Arial" w:cs="Arial"/>
          <w:sz w:val="20"/>
        </w:rPr>
        <w:t xml:space="preserve"> call or email </w:t>
      </w:r>
      <w:r w:rsidRPr="00EF4AE2" w:rsidR="00F35362">
        <w:rPr>
          <w:rFonts w:ascii="Arial" w:hAnsi="Arial" w:cs="Arial"/>
          <w:sz w:val="20"/>
        </w:rPr>
        <w:fldChar w:fldCharType="begin">
          <w:ffData>
            <w:name w:val="Text12"/>
            <w:enabled/>
            <w:calcOnExit w:val="0"/>
            <w:textInput/>
          </w:ffData>
        </w:fldChar>
      </w:r>
      <w:r w:rsidRPr="00EF4AE2" w:rsidR="00F35362">
        <w:rPr>
          <w:rFonts w:ascii="Arial" w:hAnsi="Arial" w:cs="Arial"/>
          <w:sz w:val="20"/>
        </w:rPr>
        <w:instrText xml:space="preserve"> FORMTEXT </w:instrText>
      </w:r>
      <w:r w:rsidRPr="00EF4AE2" w:rsidR="00F35362">
        <w:rPr>
          <w:rFonts w:ascii="Arial" w:hAnsi="Arial" w:cs="Arial"/>
          <w:sz w:val="20"/>
        </w:rPr>
      </w:r>
      <w:r w:rsidRPr="00EF4AE2" w:rsidR="00F35362">
        <w:rPr>
          <w:rFonts w:ascii="Arial" w:hAnsi="Arial" w:cs="Arial"/>
          <w:sz w:val="20"/>
        </w:rPr>
        <w:fldChar w:fldCharType="separate"/>
      </w:r>
      <w:r w:rsidRPr="00EF4AE2" w:rsidR="00F35362">
        <w:rPr>
          <w:rFonts w:ascii="Arial" w:hAnsi="Arial" w:cs="Arial"/>
          <w:sz w:val="20"/>
        </w:rPr>
        <w:t> </w:t>
      </w:r>
      <w:r w:rsidRPr="00EF4AE2" w:rsidR="00F35362">
        <w:rPr>
          <w:rFonts w:ascii="Arial" w:hAnsi="Arial" w:cs="Arial"/>
          <w:sz w:val="20"/>
        </w:rPr>
        <w:t> </w:t>
      </w:r>
      <w:r w:rsidRPr="00EF4AE2" w:rsidR="00F35362">
        <w:rPr>
          <w:rFonts w:ascii="Arial" w:hAnsi="Arial" w:cs="Arial"/>
          <w:sz w:val="20"/>
        </w:rPr>
        <w:t> </w:t>
      </w:r>
      <w:r w:rsidRPr="00EF4AE2" w:rsidR="00F35362">
        <w:rPr>
          <w:rFonts w:ascii="Arial" w:hAnsi="Arial" w:cs="Arial"/>
          <w:sz w:val="20"/>
        </w:rPr>
        <w:t> </w:t>
      </w:r>
      <w:r w:rsidRPr="00EF4AE2" w:rsidR="00F35362">
        <w:rPr>
          <w:rFonts w:ascii="Arial" w:hAnsi="Arial" w:cs="Arial"/>
          <w:sz w:val="20"/>
        </w:rPr>
        <w:t> </w:t>
      </w:r>
      <w:r w:rsidRPr="00EF4AE2" w:rsidR="00F35362">
        <w:rPr>
          <w:rFonts w:ascii="Arial" w:hAnsi="Arial" w:cs="Arial"/>
          <w:sz w:val="20"/>
        </w:rPr>
        <w:fldChar w:fldCharType="end"/>
      </w:r>
      <w:r w:rsidRPr="00EF4AE2" w:rsidR="000748ED">
        <w:rPr>
          <w:rFonts w:ascii="Arial" w:hAnsi="Arial" w:cs="Arial"/>
          <w:sz w:val="20"/>
        </w:rPr>
        <w:t xml:space="preserve">.  </w:t>
      </w:r>
    </w:p>
    <w:p w:rsidRPr="00EF4AE2" w:rsidR="00F462ED" w:rsidP="00AC5847" w:rsidRDefault="00F462ED" w14:paraId="2AA3C42A" w14:textId="38BA12F6">
      <w:pPr>
        <w:widowControl/>
        <w:numPr>
          <w:ilvl w:val="1"/>
          <w:numId w:val="1"/>
        </w:numPr>
        <w:tabs>
          <w:tab w:val="left" w:pos="360"/>
        </w:tabs>
        <w:spacing w:after="120"/>
        <w:contextualSpacing/>
        <w:rPr>
          <w:rFonts w:ascii="Arial" w:hAnsi="Arial" w:cs="Arial"/>
          <w:sz w:val="20"/>
        </w:rPr>
      </w:pPr>
      <w:r w:rsidRPr="00EF4AE2">
        <w:rPr>
          <w:rFonts w:ascii="Arial" w:hAnsi="Arial" w:cs="Arial"/>
          <w:sz w:val="20"/>
        </w:rPr>
        <w:t xml:space="preserve">Children may receive free or </w:t>
      </w:r>
      <w:r w:rsidRPr="00EF4AE2" w:rsidR="00BF5E32">
        <w:rPr>
          <w:rFonts w:ascii="Arial" w:hAnsi="Arial" w:cs="Arial"/>
          <w:sz w:val="20"/>
        </w:rPr>
        <w:t>reduced-price</w:t>
      </w:r>
      <w:r w:rsidRPr="00EF4AE2">
        <w:rPr>
          <w:rFonts w:ascii="Arial" w:hAnsi="Arial" w:cs="Arial"/>
          <w:sz w:val="20"/>
        </w:rPr>
        <w:t xml:space="preserve"> meals if your household’s income is within the limits o</w:t>
      </w:r>
      <w:r w:rsidR="006510A4">
        <w:rPr>
          <w:rFonts w:ascii="Arial" w:hAnsi="Arial" w:cs="Arial"/>
          <w:sz w:val="20"/>
        </w:rPr>
        <w:t>f</w:t>
      </w:r>
      <w:r w:rsidRPr="00EF4AE2">
        <w:rPr>
          <w:rFonts w:ascii="Arial" w:hAnsi="Arial" w:cs="Arial"/>
          <w:sz w:val="20"/>
        </w:rPr>
        <w:t xml:space="preserve"> the Federal Income </w:t>
      </w:r>
      <w:r w:rsidRPr="00EF4AE2" w:rsidR="00805C68">
        <w:rPr>
          <w:rFonts w:ascii="Arial" w:hAnsi="Arial" w:cs="Arial"/>
          <w:sz w:val="20"/>
        </w:rPr>
        <w:t>Eligibility</w:t>
      </w:r>
      <w:r w:rsidRPr="00EF4AE2">
        <w:rPr>
          <w:rFonts w:ascii="Arial" w:hAnsi="Arial" w:cs="Arial"/>
          <w:sz w:val="20"/>
        </w:rPr>
        <w:t xml:space="preserve"> Guidelines.  Your</w:t>
      </w:r>
      <w:r w:rsidRPr="00EF4AE2" w:rsidR="00805C68">
        <w:rPr>
          <w:rFonts w:ascii="Arial" w:hAnsi="Arial" w:cs="Arial"/>
          <w:sz w:val="20"/>
        </w:rPr>
        <w:t xml:space="preserve"> </w:t>
      </w:r>
      <w:r w:rsidRPr="00EF4AE2" w:rsidR="00F345A1">
        <w:rPr>
          <w:rFonts w:ascii="Arial" w:hAnsi="Arial" w:cs="Arial"/>
          <w:sz w:val="20"/>
        </w:rPr>
        <w:t xml:space="preserve">children may qualify for free or </w:t>
      </w:r>
      <w:r w:rsidRPr="00EF4AE2" w:rsidR="00805C68">
        <w:rPr>
          <w:rFonts w:ascii="Arial" w:hAnsi="Arial" w:cs="Arial"/>
          <w:sz w:val="20"/>
        </w:rPr>
        <w:t>reduced-price</w:t>
      </w:r>
      <w:r w:rsidRPr="00EF4AE2" w:rsidR="00F345A1">
        <w:rPr>
          <w:rFonts w:ascii="Arial" w:hAnsi="Arial" w:cs="Arial"/>
          <w:sz w:val="20"/>
        </w:rPr>
        <w:t xml:space="preserve"> meals if your household income falls at or below the limits on the chart below.  </w:t>
      </w:r>
    </w:p>
    <w:p w:rsidRPr="00EF051D" w:rsidR="00D93415" w:rsidP="0042350B" w:rsidRDefault="00021B3C" w14:paraId="1E745643" w14:textId="77777777">
      <w:pPr>
        <w:pStyle w:val="BodyText"/>
        <w:spacing w:line="226" w:lineRule="auto"/>
        <w:jc w:val="center"/>
        <w:rPr>
          <w:rFonts w:cs="Arial"/>
          <w:b/>
          <w:szCs w:val="18"/>
        </w:rPr>
      </w:pPr>
      <w:r w:rsidRPr="00EF051D">
        <w:rPr>
          <w:rFonts w:cs="Arial"/>
          <w:b/>
          <w:szCs w:val="18"/>
        </w:rPr>
        <w:t>Federal Income Chart</w:t>
      </w:r>
    </w:p>
    <w:p w:rsidRPr="00EF051D" w:rsidR="00021B3C" w:rsidP="10A12151" w:rsidRDefault="00021B3C" w14:paraId="11778136" w14:textId="18DA8C1D">
      <w:pPr>
        <w:pStyle w:val="BodyText"/>
        <w:spacing w:line="226" w:lineRule="auto"/>
        <w:jc w:val="center"/>
        <w:rPr>
          <w:rFonts w:cs="Arial"/>
          <w:b w:val="1"/>
          <w:bCs w:val="1"/>
        </w:rPr>
      </w:pPr>
      <w:r w:rsidRPr="10A12151" w:rsidR="00021B3C">
        <w:rPr>
          <w:rFonts w:cs="Arial"/>
        </w:rPr>
        <w:t>For School Year 202</w:t>
      </w:r>
      <w:r w:rsidRPr="10A12151" w:rsidR="675FA7E5">
        <w:rPr>
          <w:rFonts w:cs="Arial"/>
        </w:rPr>
        <w:t>4</w:t>
      </w:r>
      <w:r w:rsidRPr="10A12151" w:rsidR="00021B3C">
        <w:rPr>
          <w:rFonts w:cs="Arial"/>
        </w:rPr>
        <w:t xml:space="preserve"> -2</w:t>
      </w:r>
      <w:r w:rsidRPr="10A12151" w:rsidR="6BD521BD">
        <w:rPr>
          <w:rFonts w:cs="Arial"/>
        </w:rPr>
        <w:t>5</w:t>
      </w:r>
    </w:p>
    <w:tbl>
      <w:tblPr>
        <w:tblStyle w:val="TableGrid"/>
        <w:tblW w:w="0" w:type="auto"/>
        <w:tblCellMar>
          <w:left w:w="43" w:type="dxa"/>
          <w:right w:w="43" w:type="dxa"/>
        </w:tblCellMar>
        <w:tblLook w:val="04A0" w:firstRow="1" w:lastRow="0" w:firstColumn="1" w:lastColumn="0" w:noHBand="0" w:noVBand="1"/>
      </w:tblPr>
      <w:tblGrid>
        <w:gridCol w:w="1472"/>
        <w:gridCol w:w="872"/>
        <w:gridCol w:w="873"/>
        <w:gridCol w:w="873"/>
        <w:gridCol w:w="873"/>
        <w:gridCol w:w="873"/>
        <w:gridCol w:w="873"/>
        <w:gridCol w:w="873"/>
        <w:gridCol w:w="873"/>
        <w:gridCol w:w="2250"/>
      </w:tblGrid>
      <w:tr w:rsidRPr="00EF051D" w:rsidR="00021B3C" w:rsidTr="00EE493F" w14:paraId="7979671F" w14:textId="77777777">
        <w:trPr>
          <w:trHeight w:val="341"/>
        </w:trPr>
        <w:tc>
          <w:tcPr>
            <w:tcW w:w="1472" w:type="dxa"/>
            <w:vAlign w:val="center"/>
          </w:tcPr>
          <w:p w:rsidRPr="00CA4C2E" w:rsidR="00021B3C" w:rsidP="00AD5367" w:rsidRDefault="00021B3C" w14:paraId="30A4B4C2" w14:textId="77777777">
            <w:pPr>
              <w:pStyle w:val="BodyText"/>
              <w:spacing w:after="120"/>
              <w:jc w:val="center"/>
              <w:rPr>
                <w:rFonts w:cs="Arial"/>
                <w:b/>
                <w:sz w:val="16"/>
                <w:szCs w:val="16"/>
              </w:rPr>
            </w:pPr>
            <w:r w:rsidRPr="00CA4C2E">
              <w:rPr>
                <w:rFonts w:cs="Arial"/>
                <w:b/>
                <w:sz w:val="16"/>
                <w:szCs w:val="16"/>
              </w:rPr>
              <w:t>Household Size</w:t>
            </w:r>
          </w:p>
        </w:tc>
        <w:tc>
          <w:tcPr>
            <w:tcW w:w="872" w:type="dxa"/>
            <w:vAlign w:val="center"/>
          </w:tcPr>
          <w:p w:rsidRPr="00EF051D" w:rsidR="00021B3C" w:rsidP="00AD5367" w:rsidRDefault="00021B3C" w14:paraId="39B73C89" w14:textId="77777777">
            <w:pPr>
              <w:pStyle w:val="BodyText"/>
              <w:spacing w:after="120"/>
              <w:jc w:val="center"/>
              <w:rPr>
                <w:rFonts w:cs="Arial"/>
                <w:b/>
                <w:szCs w:val="18"/>
              </w:rPr>
            </w:pPr>
            <w:r w:rsidRPr="00EF051D">
              <w:rPr>
                <w:rFonts w:cs="Arial"/>
                <w:b/>
                <w:szCs w:val="18"/>
              </w:rPr>
              <w:t>1</w:t>
            </w:r>
          </w:p>
        </w:tc>
        <w:tc>
          <w:tcPr>
            <w:tcW w:w="873" w:type="dxa"/>
            <w:vAlign w:val="center"/>
          </w:tcPr>
          <w:p w:rsidRPr="00EF051D" w:rsidR="00021B3C" w:rsidP="00AD5367" w:rsidRDefault="00021B3C" w14:paraId="459A273D" w14:textId="77777777">
            <w:pPr>
              <w:pStyle w:val="BodyText"/>
              <w:spacing w:after="120"/>
              <w:jc w:val="center"/>
              <w:rPr>
                <w:rFonts w:cs="Arial"/>
                <w:b/>
                <w:szCs w:val="18"/>
              </w:rPr>
            </w:pPr>
            <w:r w:rsidRPr="00EF051D">
              <w:rPr>
                <w:rFonts w:cs="Arial"/>
                <w:b/>
                <w:szCs w:val="18"/>
              </w:rPr>
              <w:t>2</w:t>
            </w:r>
          </w:p>
        </w:tc>
        <w:tc>
          <w:tcPr>
            <w:tcW w:w="873" w:type="dxa"/>
            <w:vAlign w:val="center"/>
          </w:tcPr>
          <w:p w:rsidRPr="00EF051D" w:rsidR="00021B3C" w:rsidP="00AD5367" w:rsidRDefault="00021B3C" w14:paraId="45E03656" w14:textId="77777777">
            <w:pPr>
              <w:pStyle w:val="BodyText"/>
              <w:spacing w:after="120"/>
              <w:jc w:val="center"/>
              <w:rPr>
                <w:rFonts w:cs="Arial"/>
                <w:b/>
                <w:szCs w:val="18"/>
              </w:rPr>
            </w:pPr>
            <w:r w:rsidRPr="00EF051D">
              <w:rPr>
                <w:rFonts w:cs="Arial"/>
                <w:b/>
                <w:szCs w:val="18"/>
              </w:rPr>
              <w:t>3</w:t>
            </w:r>
          </w:p>
        </w:tc>
        <w:tc>
          <w:tcPr>
            <w:tcW w:w="873" w:type="dxa"/>
            <w:vAlign w:val="center"/>
          </w:tcPr>
          <w:p w:rsidRPr="00EF051D" w:rsidR="00021B3C" w:rsidP="00AD5367" w:rsidRDefault="00021B3C" w14:paraId="45915FA7" w14:textId="77777777">
            <w:pPr>
              <w:pStyle w:val="BodyText"/>
              <w:spacing w:after="120"/>
              <w:jc w:val="center"/>
              <w:rPr>
                <w:rFonts w:cs="Arial"/>
                <w:b/>
                <w:szCs w:val="18"/>
              </w:rPr>
            </w:pPr>
            <w:r w:rsidRPr="00EF051D">
              <w:rPr>
                <w:rFonts w:cs="Arial"/>
                <w:b/>
                <w:szCs w:val="18"/>
              </w:rPr>
              <w:t>4</w:t>
            </w:r>
          </w:p>
        </w:tc>
        <w:tc>
          <w:tcPr>
            <w:tcW w:w="873" w:type="dxa"/>
            <w:vAlign w:val="center"/>
          </w:tcPr>
          <w:p w:rsidRPr="00EF051D" w:rsidR="00021B3C" w:rsidP="00AD5367" w:rsidRDefault="00021B3C" w14:paraId="750F5E69" w14:textId="77777777">
            <w:pPr>
              <w:pStyle w:val="BodyText"/>
              <w:spacing w:after="120"/>
              <w:jc w:val="center"/>
              <w:rPr>
                <w:rFonts w:cs="Arial"/>
                <w:b/>
                <w:szCs w:val="18"/>
              </w:rPr>
            </w:pPr>
            <w:r w:rsidRPr="00EF051D">
              <w:rPr>
                <w:rFonts w:cs="Arial"/>
                <w:b/>
                <w:szCs w:val="18"/>
              </w:rPr>
              <w:t>5</w:t>
            </w:r>
          </w:p>
        </w:tc>
        <w:tc>
          <w:tcPr>
            <w:tcW w:w="873" w:type="dxa"/>
            <w:vAlign w:val="center"/>
          </w:tcPr>
          <w:p w:rsidRPr="00EF051D" w:rsidR="00021B3C" w:rsidP="00AD5367" w:rsidRDefault="00021B3C" w14:paraId="69A5CCB1" w14:textId="77777777">
            <w:pPr>
              <w:pStyle w:val="BodyText"/>
              <w:spacing w:after="120"/>
              <w:jc w:val="center"/>
              <w:rPr>
                <w:rFonts w:cs="Arial"/>
                <w:b/>
                <w:szCs w:val="18"/>
              </w:rPr>
            </w:pPr>
            <w:r w:rsidRPr="00EF051D">
              <w:rPr>
                <w:rFonts w:cs="Arial"/>
                <w:b/>
                <w:szCs w:val="18"/>
              </w:rPr>
              <w:t>6</w:t>
            </w:r>
          </w:p>
        </w:tc>
        <w:tc>
          <w:tcPr>
            <w:tcW w:w="873" w:type="dxa"/>
            <w:vAlign w:val="center"/>
          </w:tcPr>
          <w:p w:rsidRPr="00EF051D" w:rsidR="00021B3C" w:rsidP="00AD5367" w:rsidRDefault="00021B3C" w14:paraId="18AA8788" w14:textId="77777777">
            <w:pPr>
              <w:pStyle w:val="BodyText"/>
              <w:spacing w:after="120"/>
              <w:jc w:val="center"/>
              <w:rPr>
                <w:rFonts w:cs="Arial"/>
                <w:b/>
                <w:szCs w:val="18"/>
              </w:rPr>
            </w:pPr>
            <w:r w:rsidRPr="00EF051D">
              <w:rPr>
                <w:rFonts w:cs="Arial"/>
                <w:b/>
                <w:szCs w:val="18"/>
              </w:rPr>
              <w:t>7</w:t>
            </w:r>
          </w:p>
        </w:tc>
        <w:tc>
          <w:tcPr>
            <w:tcW w:w="873" w:type="dxa"/>
            <w:vAlign w:val="center"/>
          </w:tcPr>
          <w:p w:rsidRPr="00EF051D" w:rsidR="00021B3C" w:rsidP="00AD5367" w:rsidRDefault="00021B3C" w14:paraId="611E2F17" w14:textId="77777777">
            <w:pPr>
              <w:pStyle w:val="BodyText"/>
              <w:spacing w:after="120"/>
              <w:jc w:val="center"/>
              <w:rPr>
                <w:rFonts w:cs="Arial"/>
                <w:b/>
                <w:szCs w:val="18"/>
              </w:rPr>
            </w:pPr>
            <w:r w:rsidRPr="00EF051D">
              <w:rPr>
                <w:rFonts w:cs="Arial"/>
                <w:b/>
                <w:szCs w:val="18"/>
              </w:rPr>
              <w:t>8</w:t>
            </w:r>
          </w:p>
        </w:tc>
        <w:tc>
          <w:tcPr>
            <w:tcW w:w="2250" w:type="dxa"/>
            <w:vAlign w:val="center"/>
          </w:tcPr>
          <w:p w:rsidRPr="00CA4C2E" w:rsidR="00021B3C" w:rsidP="00AD5367" w:rsidRDefault="00021B3C" w14:paraId="5E017885" w14:textId="77777777">
            <w:pPr>
              <w:pStyle w:val="BodyText"/>
              <w:spacing w:after="120"/>
              <w:jc w:val="center"/>
              <w:rPr>
                <w:rFonts w:cs="Arial"/>
                <w:b/>
                <w:sz w:val="16"/>
                <w:szCs w:val="16"/>
              </w:rPr>
            </w:pPr>
            <w:r w:rsidRPr="00CA4C2E">
              <w:rPr>
                <w:rFonts w:cs="Arial"/>
                <w:b/>
                <w:sz w:val="16"/>
                <w:szCs w:val="16"/>
              </w:rPr>
              <w:t>Each Additional Person:</w:t>
            </w:r>
          </w:p>
        </w:tc>
      </w:tr>
      <w:tr w:rsidRPr="00EF051D" w:rsidR="008A23E5" w:rsidTr="00EE493F" w14:paraId="264FC81D" w14:textId="77777777">
        <w:tc>
          <w:tcPr>
            <w:tcW w:w="1472" w:type="dxa"/>
            <w:vAlign w:val="center"/>
          </w:tcPr>
          <w:p w:rsidRPr="00EF051D" w:rsidR="008A23E5" w:rsidP="008A23E5" w:rsidRDefault="008A23E5" w14:paraId="4176042D" w14:textId="77777777">
            <w:pPr>
              <w:pStyle w:val="BodyText"/>
              <w:spacing w:after="120"/>
              <w:jc w:val="center"/>
              <w:rPr>
                <w:rFonts w:cs="Arial"/>
                <w:b/>
                <w:szCs w:val="18"/>
              </w:rPr>
            </w:pPr>
            <w:r w:rsidRPr="00EF051D">
              <w:rPr>
                <w:rFonts w:cs="Arial"/>
                <w:b/>
                <w:szCs w:val="18"/>
              </w:rPr>
              <w:t>Yearly</w:t>
            </w:r>
          </w:p>
        </w:tc>
        <w:tc>
          <w:tcPr>
            <w:tcW w:w="872" w:type="dxa"/>
            <w:vAlign w:val="center"/>
          </w:tcPr>
          <w:p w:rsidRPr="00EF051D" w:rsidR="008A23E5" w:rsidP="008A23E5" w:rsidRDefault="008A23E5" w14:paraId="678B0C2F" w14:textId="66F153A0">
            <w:pPr>
              <w:pStyle w:val="BodyText"/>
              <w:spacing w:after="120"/>
              <w:jc w:val="center"/>
              <w:rPr>
                <w:rFonts w:cs="Arial"/>
                <w:b/>
                <w:szCs w:val="18"/>
              </w:rPr>
            </w:pPr>
            <w:r w:rsidRPr="00E7763A">
              <w:rPr>
                <w:szCs w:val="18"/>
              </w:rPr>
              <w:t>$2</w:t>
            </w:r>
            <w:r>
              <w:rPr>
                <w:szCs w:val="18"/>
              </w:rPr>
              <w:t>7,861</w:t>
            </w:r>
          </w:p>
        </w:tc>
        <w:tc>
          <w:tcPr>
            <w:tcW w:w="873" w:type="dxa"/>
            <w:vAlign w:val="center"/>
          </w:tcPr>
          <w:p w:rsidRPr="00EF051D" w:rsidR="008A23E5" w:rsidP="008A23E5" w:rsidRDefault="008A23E5" w14:paraId="5C5F5F1C" w14:textId="57F9ADA7">
            <w:pPr>
              <w:pStyle w:val="BodyText"/>
              <w:spacing w:after="120"/>
              <w:jc w:val="center"/>
              <w:rPr>
                <w:rFonts w:cs="Arial"/>
                <w:b/>
                <w:szCs w:val="18"/>
              </w:rPr>
            </w:pPr>
            <w:r w:rsidRPr="00E7763A">
              <w:rPr>
                <w:szCs w:val="18"/>
              </w:rPr>
              <w:t>$</w:t>
            </w:r>
            <w:r w:rsidR="006510A4">
              <w:rPr>
                <w:szCs w:val="18"/>
              </w:rPr>
              <w:t>3</w:t>
            </w:r>
            <w:r>
              <w:rPr>
                <w:szCs w:val="18"/>
              </w:rPr>
              <w:t>7,81</w:t>
            </w:r>
            <w:r w:rsidR="006510A4">
              <w:rPr>
                <w:szCs w:val="18"/>
              </w:rPr>
              <w:t>4</w:t>
            </w:r>
          </w:p>
        </w:tc>
        <w:tc>
          <w:tcPr>
            <w:tcW w:w="873" w:type="dxa"/>
            <w:vAlign w:val="center"/>
          </w:tcPr>
          <w:p w:rsidRPr="00EF051D" w:rsidR="008A23E5" w:rsidP="008A23E5" w:rsidRDefault="008A23E5" w14:paraId="51D08E90" w14:textId="28381FCA">
            <w:pPr>
              <w:pStyle w:val="BodyText"/>
              <w:spacing w:after="120"/>
              <w:jc w:val="center"/>
              <w:rPr>
                <w:rFonts w:cs="Arial"/>
                <w:b/>
                <w:szCs w:val="18"/>
              </w:rPr>
            </w:pPr>
            <w:r w:rsidRPr="00E7763A">
              <w:rPr>
                <w:szCs w:val="18"/>
              </w:rPr>
              <w:t>$</w:t>
            </w:r>
            <w:r w:rsidR="00D17702">
              <w:rPr>
                <w:szCs w:val="18"/>
              </w:rPr>
              <w:t>4</w:t>
            </w:r>
            <w:r>
              <w:rPr>
                <w:szCs w:val="18"/>
              </w:rPr>
              <w:t>7,</w:t>
            </w:r>
            <w:r w:rsidR="00BA21DC">
              <w:rPr>
                <w:szCs w:val="18"/>
              </w:rPr>
              <w:t>767</w:t>
            </w:r>
          </w:p>
        </w:tc>
        <w:tc>
          <w:tcPr>
            <w:tcW w:w="873" w:type="dxa"/>
            <w:vAlign w:val="center"/>
          </w:tcPr>
          <w:p w:rsidRPr="00EF051D" w:rsidR="008A23E5" w:rsidP="008A23E5" w:rsidRDefault="008A23E5" w14:paraId="48F9F88A" w14:textId="48D54B06">
            <w:pPr>
              <w:pStyle w:val="BodyText"/>
              <w:spacing w:after="120"/>
              <w:jc w:val="center"/>
              <w:rPr>
                <w:rFonts w:cs="Arial"/>
                <w:b/>
                <w:szCs w:val="18"/>
              </w:rPr>
            </w:pPr>
            <w:r w:rsidRPr="00E7763A">
              <w:rPr>
                <w:szCs w:val="18"/>
              </w:rPr>
              <w:t>$</w:t>
            </w:r>
            <w:r w:rsidR="00BA21DC">
              <w:rPr>
                <w:szCs w:val="18"/>
              </w:rPr>
              <w:t>5</w:t>
            </w:r>
            <w:r>
              <w:rPr>
                <w:szCs w:val="18"/>
              </w:rPr>
              <w:t>7,</w:t>
            </w:r>
            <w:r w:rsidR="00ED5396">
              <w:rPr>
                <w:szCs w:val="18"/>
              </w:rPr>
              <w:t>720</w:t>
            </w:r>
          </w:p>
        </w:tc>
        <w:tc>
          <w:tcPr>
            <w:tcW w:w="873" w:type="dxa"/>
            <w:vAlign w:val="center"/>
          </w:tcPr>
          <w:p w:rsidRPr="00EF051D" w:rsidR="008A23E5" w:rsidP="008A23E5" w:rsidRDefault="008A23E5" w14:paraId="38C091E3" w14:textId="4CD229A0">
            <w:pPr>
              <w:pStyle w:val="BodyText"/>
              <w:spacing w:after="120"/>
              <w:jc w:val="center"/>
              <w:rPr>
                <w:rFonts w:cs="Arial"/>
                <w:b/>
                <w:szCs w:val="18"/>
              </w:rPr>
            </w:pPr>
            <w:r w:rsidRPr="00E7763A">
              <w:rPr>
                <w:szCs w:val="18"/>
              </w:rPr>
              <w:t>$</w:t>
            </w:r>
            <w:r w:rsidR="00873B9B">
              <w:rPr>
                <w:szCs w:val="18"/>
              </w:rPr>
              <w:t>6</w:t>
            </w:r>
            <w:r>
              <w:rPr>
                <w:szCs w:val="18"/>
              </w:rPr>
              <w:t>7,6</w:t>
            </w:r>
            <w:r w:rsidR="00873B9B">
              <w:rPr>
                <w:szCs w:val="18"/>
              </w:rPr>
              <w:t>73</w:t>
            </w:r>
          </w:p>
        </w:tc>
        <w:tc>
          <w:tcPr>
            <w:tcW w:w="873" w:type="dxa"/>
            <w:vAlign w:val="center"/>
          </w:tcPr>
          <w:p w:rsidRPr="00EF051D" w:rsidR="008A23E5" w:rsidP="008A23E5" w:rsidRDefault="008A23E5" w14:paraId="4EA97D71" w14:textId="2CC9A16C">
            <w:pPr>
              <w:pStyle w:val="BodyText"/>
              <w:spacing w:after="120"/>
              <w:jc w:val="center"/>
              <w:rPr>
                <w:rFonts w:cs="Arial"/>
                <w:b/>
                <w:szCs w:val="18"/>
              </w:rPr>
            </w:pPr>
            <w:r w:rsidRPr="00E7763A">
              <w:rPr>
                <w:szCs w:val="18"/>
              </w:rPr>
              <w:t>$</w:t>
            </w:r>
            <w:r w:rsidR="00873B9B">
              <w:rPr>
                <w:szCs w:val="18"/>
              </w:rPr>
              <w:t>7</w:t>
            </w:r>
            <w:r>
              <w:rPr>
                <w:szCs w:val="18"/>
              </w:rPr>
              <w:t>7,</w:t>
            </w:r>
            <w:r w:rsidR="00873B9B">
              <w:rPr>
                <w:szCs w:val="18"/>
              </w:rPr>
              <w:t>626</w:t>
            </w:r>
          </w:p>
        </w:tc>
        <w:tc>
          <w:tcPr>
            <w:tcW w:w="873" w:type="dxa"/>
            <w:vAlign w:val="center"/>
          </w:tcPr>
          <w:p w:rsidRPr="00EF051D" w:rsidR="008A23E5" w:rsidP="008A23E5" w:rsidRDefault="008A23E5" w14:paraId="573E38EF" w14:textId="4692B9F5">
            <w:pPr>
              <w:pStyle w:val="BodyText"/>
              <w:spacing w:after="120"/>
              <w:jc w:val="center"/>
              <w:rPr>
                <w:rFonts w:cs="Arial"/>
                <w:b/>
                <w:szCs w:val="18"/>
              </w:rPr>
            </w:pPr>
            <w:r w:rsidRPr="00E7763A">
              <w:rPr>
                <w:szCs w:val="18"/>
              </w:rPr>
              <w:t>$</w:t>
            </w:r>
            <w:r w:rsidR="00873B9B">
              <w:rPr>
                <w:szCs w:val="18"/>
              </w:rPr>
              <w:t>8</w:t>
            </w:r>
            <w:r>
              <w:rPr>
                <w:szCs w:val="18"/>
              </w:rPr>
              <w:t>7,</w:t>
            </w:r>
            <w:r w:rsidR="00873B9B">
              <w:rPr>
                <w:szCs w:val="18"/>
              </w:rPr>
              <w:t>579</w:t>
            </w:r>
          </w:p>
        </w:tc>
        <w:tc>
          <w:tcPr>
            <w:tcW w:w="873" w:type="dxa"/>
            <w:vAlign w:val="center"/>
          </w:tcPr>
          <w:p w:rsidRPr="00EF051D" w:rsidR="008A23E5" w:rsidP="008A23E5" w:rsidRDefault="008A23E5" w14:paraId="091AFD59" w14:textId="29B39DA9">
            <w:pPr>
              <w:pStyle w:val="BodyText"/>
              <w:spacing w:after="120"/>
              <w:jc w:val="center"/>
              <w:rPr>
                <w:rFonts w:cs="Arial"/>
                <w:b/>
                <w:szCs w:val="18"/>
              </w:rPr>
            </w:pPr>
            <w:r w:rsidRPr="00E7763A">
              <w:rPr>
                <w:szCs w:val="18"/>
              </w:rPr>
              <w:t>$</w:t>
            </w:r>
            <w:r w:rsidR="00873B9B">
              <w:rPr>
                <w:szCs w:val="18"/>
              </w:rPr>
              <w:t>9</w:t>
            </w:r>
            <w:r>
              <w:rPr>
                <w:szCs w:val="18"/>
              </w:rPr>
              <w:t>7,</w:t>
            </w:r>
            <w:r w:rsidR="00873B9B">
              <w:rPr>
                <w:szCs w:val="18"/>
              </w:rPr>
              <w:t>532</w:t>
            </w:r>
          </w:p>
        </w:tc>
        <w:tc>
          <w:tcPr>
            <w:tcW w:w="2250" w:type="dxa"/>
            <w:vAlign w:val="center"/>
          </w:tcPr>
          <w:p w:rsidRPr="00EF051D" w:rsidR="008A23E5" w:rsidP="008A23E5" w:rsidRDefault="008A23E5" w14:paraId="6B75EE9C" w14:textId="725BB8F9">
            <w:pPr>
              <w:pStyle w:val="BodyText"/>
              <w:spacing w:after="120"/>
              <w:jc w:val="center"/>
              <w:rPr>
                <w:rFonts w:cs="Arial"/>
                <w:b/>
                <w:szCs w:val="18"/>
              </w:rPr>
            </w:pPr>
            <w:r w:rsidRPr="00E7763A">
              <w:rPr>
                <w:szCs w:val="18"/>
              </w:rPr>
              <w:t>$</w:t>
            </w:r>
            <w:r w:rsidR="00E21E6C">
              <w:rPr>
                <w:szCs w:val="18"/>
              </w:rPr>
              <w:t>9</w:t>
            </w:r>
            <w:r>
              <w:rPr>
                <w:szCs w:val="18"/>
              </w:rPr>
              <w:t>,</w:t>
            </w:r>
            <w:r w:rsidR="00E21E6C">
              <w:rPr>
                <w:szCs w:val="18"/>
              </w:rPr>
              <w:t>953</w:t>
            </w:r>
          </w:p>
        </w:tc>
      </w:tr>
      <w:tr w:rsidRPr="00EF051D" w:rsidR="009A5943" w:rsidTr="00EE493F" w14:paraId="782F603C" w14:textId="77777777">
        <w:tc>
          <w:tcPr>
            <w:tcW w:w="1472" w:type="dxa"/>
            <w:vAlign w:val="center"/>
          </w:tcPr>
          <w:p w:rsidRPr="00EF051D" w:rsidR="009A5943" w:rsidP="009A5943" w:rsidRDefault="009A5943" w14:paraId="5DBCDAAC" w14:textId="77777777">
            <w:pPr>
              <w:pStyle w:val="BodyText"/>
              <w:spacing w:after="120"/>
              <w:jc w:val="center"/>
              <w:rPr>
                <w:rFonts w:cs="Arial"/>
                <w:b/>
                <w:szCs w:val="18"/>
              </w:rPr>
            </w:pPr>
            <w:r w:rsidRPr="00EF051D">
              <w:rPr>
                <w:rFonts w:cs="Arial"/>
                <w:b/>
                <w:szCs w:val="18"/>
              </w:rPr>
              <w:t>Monthly</w:t>
            </w:r>
          </w:p>
        </w:tc>
        <w:tc>
          <w:tcPr>
            <w:tcW w:w="872" w:type="dxa"/>
            <w:vAlign w:val="center"/>
          </w:tcPr>
          <w:p w:rsidRPr="00EF051D" w:rsidR="009A5943" w:rsidP="009A5943" w:rsidRDefault="009A5943" w14:paraId="311DE608" w14:textId="062C6C11">
            <w:pPr>
              <w:pStyle w:val="BodyText"/>
              <w:spacing w:after="120"/>
              <w:jc w:val="center"/>
              <w:rPr>
                <w:rFonts w:cs="Arial"/>
                <w:b/>
                <w:szCs w:val="18"/>
              </w:rPr>
            </w:pPr>
            <w:r w:rsidRPr="00E7763A">
              <w:rPr>
                <w:szCs w:val="18"/>
              </w:rPr>
              <w:t>$2,</w:t>
            </w:r>
            <w:r>
              <w:rPr>
                <w:szCs w:val="18"/>
              </w:rPr>
              <w:t>322</w:t>
            </w:r>
          </w:p>
        </w:tc>
        <w:tc>
          <w:tcPr>
            <w:tcW w:w="873" w:type="dxa"/>
            <w:vAlign w:val="center"/>
          </w:tcPr>
          <w:p w:rsidRPr="00EF051D" w:rsidR="009A5943" w:rsidP="009A5943" w:rsidRDefault="009A5943" w14:paraId="630E89CF" w14:textId="1FF706F8">
            <w:pPr>
              <w:pStyle w:val="BodyText"/>
              <w:spacing w:after="120"/>
              <w:jc w:val="center"/>
              <w:rPr>
                <w:rFonts w:cs="Arial"/>
                <w:b/>
                <w:szCs w:val="18"/>
              </w:rPr>
            </w:pPr>
            <w:r w:rsidRPr="00E7763A">
              <w:rPr>
                <w:szCs w:val="18"/>
              </w:rPr>
              <w:t>$</w:t>
            </w:r>
            <w:r w:rsidR="009733B1">
              <w:rPr>
                <w:szCs w:val="18"/>
              </w:rPr>
              <w:t>3</w:t>
            </w:r>
            <w:r w:rsidRPr="00E7763A">
              <w:rPr>
                <w:szCs w:val="18"/>
              </w:rPr>
              <w:t>,</w:t>
            </w:r>
            <w:r w:rsidR="009733B1">
              <w:rPr>
                <w:szCs w:val="18"/>
              </w:rPr>
              <w:t>152</w:t>
            </w:r>
          </w:p>
        </w:tc>
        <w:tc>
          <w:tcPr>
            <w:tcW w:w="873" w:type="dxa"/>
            <w:vAlign w:val="center"/>
          </w:tcPr>
          <w:p w:rsidRPr="00EF051D" w:rsidR="009A5943" w:rsidP="009A5943" w:rsidRDefault="009A5943" w14:paraId="3FC9C049" w14:textId="5C5BC227">
            <w:pPr>
              <w:pStyle w:val="BodyText"/>
              <w:spacing w:after="120"/>
              <w:jc w:val="center"/>
              <w:rPr>
                <w:rFonts w:cs="Arial"/>
                <w:b/>
                <w:szCs w:val="18"/>
              </w:rPr>
            </w:pPr>
            <w:r w:rsidRPr="00E7763A">
              <w:rPr>
                <w:szCs w:val="18"/>
              </w:rPr>
              <w:t>$</w:t>
            </w:r>
            <w:r w:rsidR="009733B1">
              <w:rPr>
                <w:szCs w:val="18"/>
              </w:rPr>
              <w:t>3</w:t>
            </w:r>
            <w:r w:rsidRPr="00E7763A">
              <w:rPr>
                <w:szCs w:val="18"/>
              </w:rPr>
              <w:t>,</w:t>
            </w:r>
            <w:r w:rsidR="009733B1">
              <w:rPr>
                <w:szCs w:val="18"/>
              </w:rPr>
              <w:t>981</w:t>
            </w:r>
          </w:p>
        </w:tc>
        <w:tc>
          <w:tcPr>
            <w:tcW w:w="873" w:type="dxa"/>
            <w:vAlign w:val="center"/>
          </w:tcPr>
          <w:p w:rsidRPr="00EF051D" w:rsidR="009A5943" w:rsidP="009A5943" w:rsidRDefault="009A5943" w14:paraId="39E2948D" w14:textId="4E621D8B">
            <w:pPr>
              <w:pStyle w:val="BodyText"/>
              <w:spacing w:after="120"/>
              <w:jc w:val="center"/>
              <w:rPr>
                <w:rFonts w:cs="Arial"/>
                <w:b/>
                <w:szCs w:val="18"/>
              </w:rPr>
            </w:pPr>
            <w:r w:rsidRPr="00E7763A">
              <w:rPr>
                <w:szCs w:val="18"/>
              </w:rPr>
              <w:t>$</w:t>
            </w:r>
            <w:r w:rsidR="00FE5C18">
              <w:rPr>
                <w:szCs w:val="18"/>
              </w:rPr>
              <w:t>4</w:t>
            </w:r>
            <w:r w:rsidRPr="00E7763A">
              <w:rPr>
                <w:szCs w:val="18"/>
              </w:rPr>
              <w:t>,</w:t>
            </w:r>
            <w:r w:rsidR="00FE5C18">
              <w:rPr>
                <w:szCs w:val="18"/>
              </w:rPr>
              <w:t>810</w:t>
            </w:r>
          </w:p>
        </w:tc>
        <w:tc>
          <w:tcPr>
            <w:tcW w:w="873" w:type="dxa"/>
            <w:vAlign w:val="center"/>
          </w:tcPr>
          <w:p w:rsidRPr="00EF051D" w:rsidR="009A5943" w:rsidP="009A5943" w:rsidRDefault="009A5943" w14:paraId="4469AB81" w14:textId="6AEEF0E0">
            <w:pPr>
              <w:pStyle w:val="BodyText"/>
              <w:spacing w:after="120"/>
              <w:jc w:val="center"/>
              <w:rPr>
                <w:rFonts w:cs="Arial"/>
                <w:b/>
                <w:szCs w:val="18"/>
              </w:rPr>
            </w:pPr>
            <w:r w:rsidRPr="00E7763A">
              <w:rPr>
                <w:szCs w:val="18"/>
              </w:rPr>
              <w:t>$</w:t>
            </w:r>
            <w:r w:rsidR="00FE5C18">
              <w:rPr>
                <w:szCs w:val="18"/>
              </w:rPr>
              <w:t>5</w:t>
            </w:r>
            <w:r w:rsidRPr="00E7763A">
              <w:rPr>
                <w:szCs w:val="18"/>
              </w:rPr>
              <w:t>,</w:t>
            </w:r>
            <w:r w:rsidR="00FE5C18">
              <w:rPr>
                <w:szCs w:val="18"/>
              </w:rPr>
              <w:t>640</w:t>
            </w:r>
          </w:p>
        </w:tc>
        <w:tc>
          <w:tcPr>
            <w:tcW w:w="873" w:type="dxa"/>
            <w:vAlign w:val="center"/>
          </w:tcPr>
          <w:p w:rsidRPr="00EF051D" w:rsidR="009A5943" w:rsidP="009A5943" w:rsidRDefault="009A5943" w14:paraId="24E55C3E" w14:textId="249163DD">
            <w:pPr>
              <w:pStyle w:val="BodyText"/>
              <w:spacing w:after="120"/>
              <w:jc w:val="center"/>
              <w:rPr>
                <w:rFonts w:cs="Arial"/>
                <w:b/>
                <w:szCs w:val="18"/>
              </w:rPr>
            </w:pPr>
            <w:r w:rsidRPr="00E7763A">
              <w:rPr>
                <w:szCs w:val="18"/>
              </w:rPr>
              <w:t>$</w:t>
            </w:r>
            <w:r w:rsidR="00192677">
              <w:rPr>
                <w:szCs w:val="18"/>
              </w:rPr>
              <w:t>6</w:t>
            </w:r>
            <w:r w:rsidRPr="00E7763A">
              <w:rPr>
                <w:szCs w:val="18"/>
              </w:rPr>
              <w:t>,</w:t>
            </w:r>
            <w:r w:rsidR="00192677">
              <w:rPr>
                <w:szCs w:val="18"/>
              </w:rPr>
              <w:t>469</w:t>
            </w:r>
          </w:p>
        </w:tc>
        <w:tc>
          <w:tcPr>
            <w:tcW w:w="873" w:type="dxa"/>
            <w:vAlign w:val="center"/>
          </w:tcPr>
          <w:p w:rsidRPr="00EF051D" w:rsidR="009A5943" w:rsidP="009A5943" w:rsidRDefault="009A5943" w14:paraId="0E106AFA" w14:textId="3EB4102B">
            <w:pPr>
              <w:pStyle w:val="BodyText"/>
              <w:spacing w:after="120"/>
              <w:jc w:val="center"/>
              <w:rPr>
                <w:rFonts w:cs="Arial"/>
                <w:b/>
                <w:szCs w:val="18"/>
              </w:rPr>
            </w:pPr>
            <w:r w:rsidRPr="00E7763A">
              <w:rPr>
                <w:szCs w:val="18"/>
              </w:rPr>
              <w:t>$</w:t>
            </w:r>
            <w:r w:rsidR="00192677">
              <w:rPr>
                <w:szCs w:val="18"/>
              </w:rPr>
              <w:t>7</w:t>
            </w:r>
            <w:r w:rsidRPr="00E7763A">
              <w:rPr>
                <w:szCs w:val="18"/>
              </w:rPr>
              <w:t>,</w:t>
            </w:r>
            <w:r w:rsidR="00192677">
              <w:rPr>
                <w:szCs w:val="18"/>
              </w:rPr>
              <w:t>299</w:t>
            </w:r>
          </w:p>
        </w:tc>
        <w:tc>
          <w:tcPr>
            <w:tcW w:w="873" w:type="dxa"/>
            <w:vAlign w:val="center"/>
          </w:tcPr>
          <w:p w:rsidRPr="00EF051D" w:rsidR="009A5943" w:rsidP="009A5943" w:rsidRDefault="009A5943" w14:paraId="26E4B1FE" w14:textId="574C656A">
            <w:pPr>
              <w:pStyle w:val="BodyText"/>
              <w:spacing w:after="120"/>
              <w:jc w:val="center"/>
              <w:rPr>
                <w:rFonts w:cs="Arial"/>
                <w:b/>
                <w:szCs w:val="18"/>
              </w:rPr>
            </w:pPr>
            <w:r w:rsidRPr="00E7763A">
              <w:rPr>
                <w:szCs w:val="18"/>
              </w:rPr>
              <w:t>$</w:t>
            </w:r>
            <w:r w:rsidR="00E21E6C">
              <w:rPr>
                <w:szCs w:val="18"/>
              </w:rPr>
              <w:t>8</w:t>
            </w:r>
            <w:r w:rsidRPr="00E7763A">
              <w:rPr>
                <w:szCs w:val="18"/>
              </w:rPr>
              <w:t>,</w:t>
            </w:r>
            <w:r w:rsidR="00E21E6C">
              <w:rPr>
                <w:szCs w:val="18"/>
              </w:rPr>
              <w:t>1</w:t>
            </w:r>
            <w:r>
              <w:rPr>
                <w:szCs w:val="18"/>
              </w:rPr>
              <w:t>2</w:t>
            </w:r>
            <w:r w:rsidR="00E21E6C">
              <w:rPr>
                <w:szCs w:val="18"/>
              </w:rPr>
              <w:t>8</w:t>
            </w:r>
          </w:p>
        </w:tc>
        <w:tc>
          <w:tcPr>
            <w:tcW w:w="2250" w:type="dxa"/>
            <w:vAlign w:val="center"/>
          </w:tcPr>
          <w:p w:rsidRPr="00EF051D" w:rsidR="009A5943" w:rsidP="009A5943" w:rsidRDefault="009A5943" w14:paraId="2E8D2774" w14:textId="12A6C092">
            <w:pPr>
              <w:pStyle w:val="BodyText"/>
              <w:spacing w:after="120"/>
              <w:jc w:val="center"/>
              <w:rPr>
                <w:rFonts w:cs="Arial"/>
                <w:b/>
                <w:szCs w:val="18"/>
              </w:rPr>
            </w:pPr>
            <w:r w:rsidRPr="00E7763A">
              <w:rPr>
                <w:szCs w:val="18"/>
              </w:rPr>
              <w:t>$</w:t>
            </w:r>
            <w:r w:rsidR="00E21E6C">
              <w:rPr>
                <w:szCs w:val="18"/>
              </w:rPr>
              <w:t>830</w:t>
            </w:r>
          </w:p>
        </w:tc>
      </w:tr>
      <w:tr w:rsidRPr="00EF051D" w:rsidR="00A24B01" w:rsidTr="00EE493F" w14:paraId="632A9026" w14:textId="77777777">
        <w:tc>
          <w:tcPr>
            <w:tcW w:w="1472" w:type="dxa"/>
            <w:vAlign w:val="center"/>
          </w:tcPr>
          <w:p w:rsidRPr="00EF051D" w:rsidR="00A24B01" w:rsidP="00A24B01" w:rsidRDefault="00A24B01" w14:paraId="4C8BC87F" w14:textId="77777777">
            <w:pPr>
              <w:pStyle w:val="BodyText"/>
              <w:spacing w:after="120"/>
              <w:jc w:val="center"/>
              <w:rPr>
                <w:rFonts w:cs="Arial"/>
                <w:b/>
                <w:szCs w:val="18"/>
              </w:rPr>
            </w:pPr>
            <w:r w:rsidRPr="00EF051D">
              <w:rPr>
                <w:rFonts w:cs="Arial"/>
                <w:b/>
                <w:szCs w:val="18"/>
              </w:rPr>
              <w:t>2x per Month</w:t>
            </w:r>
          </w:p>
        </w:tc>
        <w:tc>
          <w:tcPr>
            <w:tcW w:w="872" w:type="dxa"/>
            <w:vAlign w:val="center"/>
          </w:tcPr>
          <w:p w:rsidRPr="00EF051D" w:rsidR="00A24B01" w:rsidP="00A24B01" w:rsidRDefault="00A24B01" w14:paraId="29977CCA" w14:textId="2E48F0B0">
            <w:pPr>
              <w:pStyle w:val="BodyText"/>
              <w:spacing w:after="120"/>
              <w:jc w:val="center"/>
              <w:rPr>
                <w:rFonts w:cs="Arial"/>
                <w:b/>
                <w:szCs w:val="18"/>
              </w:rPr>
            </w:pPr>
            <w:r w:rsidRPr="00E7763A">
              <w:rPr>
                <w:szCs w:val="18"/>
              </w:rPr>
              <w:t>$1,1</w:t>
            </w:r>
            <w:r>
              <w:rPr>
                <w:szCs w:val="18"/>
              </w:rPr>
              <w:t>61</w:t>
            </w:r>
          </w:p>
        </w:tc>
        <w:tc>
          <w:tcPr>
            <w:tcW w:w="873" w:type="dxa"/>
            <w:vAlign w:val="center"/>
          </w:tcPr>
          <w:p w:rsidRPr="00EF051D" w:rsidR="00A24B01" w:rsidP="00A24B01" w:rsidRDefault="00A24B01" w14:paraId="339B2441" w14:textId="660F3818">
            <w:pPr>
              <w:pStyle w:val="BodyText"/>
              <w:spacing w:after="120"/>
              <w:jc w:val="center"/>
              <w:rPr>
                <w:rFonts w:cs="Arial"/>
                <w:b/>
                <w:szCs w:val="18"/>
              </w:rPr>
            </w:pPr>
            <w:r w:rsidRPr="00E7763A">
              <w:rPr>
                <w:szCs w:val="18"/>
              </w:rPr>
              <w:t>$1,</w:t>
            </w:r>
            <w:r w:rsidR="00EB3A99">
              <w:rPr>
                <w:szCs w:val="18"/>
              </w:rPr>
              <w:t>57</w:t>
            </w:r>
            <w:r>
              <w:rPr>
                <w:szCs w:val="18"/>
              </w:rPr>
              <w:t>6</w:t>
            </w:r>
          </w:p>
        </w:tc>
        <w:tc>
          <w:tcPr>
            <w:tcW w:w="873" w:type="dxa"/>
            <w:vAlign w:val="center"/>
          </w:tcPr>
          <w:p w:rsidRPr="006B3331" w:rsidR="00A24B01" w:rsidP="00A24B01" w:rsidRDefault="00A24B01" w14:paraId="61CAA768" w14:textId="56EC27B1">
            <w:pPr>
              <w:pStyle w:val="BodyText"/>
              <w:spacing w:after="120"/>
              <w:jc w:val="center"/>
              <w:rPr>
                <w:rFonts w:cs="Arial"/>
                <w:b/>
                <w:bCs/>
                <w:szCs w:val="18"/>
              </w:rPr>
            </w:pPr>
            <w:r w:rsidRPr="00E7763A">
              <w:rPr>
                <w:szCs w:val="18"/>
              </w:rPr>
              <w:t>$1,</w:t>
            </w:r>
            <w:r w:rsidR="00EB3A99">
              <w:rPr>
                <w:szCs w:val="18"/>
              </w:rPr>
              <w:t>99</w:t>
            </w:r>
            <w:r>
              <w:rPr>
                <w:szCs w:val="18"/>
              </w:rPr>
              <w:t>1</w:t>
            </w:r>
          </w:p>
        </w:tc>
        <w:tc>
          <w:tcPr>
            <w:tcW w:w="873" w:type="dxa"/>
            <w:vAlign w:val="center"/>
          </w:tcPr>
          <w:p w:rsidRPr="00EF051D" w:rsidR="00A24B01" w:rsidP="00A24B01" w:rsidRDefault="00A24B01" w14:paraId="368519CC" w14:textId="6EB0EBFA">
            <w:pPr>
              <w:pStyle w:val="BodyText"/>
              <w:spacing w:after="120"/>
              <w:jc w:val="center"/>
              <w:rPr>
                <w:rFonts w:cs="Arial"/>
                <w:b/>
                <w:szCs w:val="18"/>
              </w:rPr>
            </w:pPr>
            <w:r w:rsidRPr="00E7763A">
              <w:rPr>
                <w:szCs w:val="18"/>
              </w:rPr>
              <w:t>$</w:t>
            </w:r>
            <w:r w:rsidR="00EB3A99">
              <w:rPr>
                <w:szCs w:val="18"/>
              </w:rPr>
              <w:t>2</w:t>
            </w:r>
            <w:r w:rsidRPr="00E7763A">
              <w:rPr>
                <w:szCs w:val="18"/>
              </w:rPr>
              <w:t>,</w:t>
            </w:r>
            <w:r w:rsidR="00EB3A99">
              <w:rPr>
                <w:szCs w:val="18"/>
              </w:rPr>
              <w:t>405</w:t>
            </w:r>
          </w:p>
        </w:tc>
        <w:tc>
          <w:tcPr>
            <w:tcW w:w="873" w:type="dxa"/>
            <w:vAlign w:val="center"/>
          </w:tcPr>
          <w:p w:rsidRPr="00EF051D" w:rsidR="00A24B01" w:rsidP="00A24B01" w:rsidRDefault="00A24B01" w14:paraId="2B3B78DC" w14:textId="25749982">
            <w:pPr>
              <w:pStyle w:val="BodyText"/>
              <w:spacing w:after="120"/>
              <w:jc w:val="center"/>
              <w:rPr>
                <w:rFonts w:cs="Arial"/>
                <w:b/>
                <w:szCs w:val="18"/>
              </w:rPr>
            </w:pPr>
            <w:r w:rsidRPr="00E7763A">
              <w:rPr>
                <w:szCs w:val="18"/>
              </w:rPr>
              <w:t>$</w:t>
            </w:r>
            <w:r w:rsidR="009B5B3A">
              <w:rPr>
                <w:szCs w:val="18"/>
              </w:rPr>
              <w:t>2</w:t>
            </w:r>
            <w:r w:rsidRPr="00E7763A">
              <w:rPr>
                <w:szCs w:val="18"/>
              </w:rPr>
              <w:t>,</w:t>
            </w:r>
            <w:r w:rsidR="009B5B3A">
              <w:rPr>
                <w:szCs w:val="18"/>
              </w:rPr>
              <w:t>820</w:t>
            </w:r>
          </w:p>
        </w:tc>
        <w:tc>
          <w:tcPr>
            <w:tcW w:w="873" w:type="dxa"/>
            <w:vAlign w:val="center"/>
          </w:tcPr>
          <w:p w:rsidRPr="00EF051D" w:rsidR="00A24B01" w:rsidP="00A24B01" w:rsidRDefault="00A24B01" w14:paraId="239849EB" w14:textId="151E78E5">
            <w:pPr>
              <w:pStyle w:val="BodyText"/>
              <w:spacing w:after="120"/>
              <w:jc w:val="center"/>
              <w:rPr>
                <w:rFonts w:cs="Arial"/>
                <w:b/>
                <w:szCs w:val="18"/>
              </w:rPr>
            </w:pPr>
            <w:r w:rsidRPr="00E7763A">
              <w:rPr>
                <w:szCs w:val="18"/>
              </w:rPr>
              <w:t>$</w:t>
            </w:r>
            <w:r w:rsidR="009B5B3A">
              <w:rPr>
                <w:szCs w:val="18"/>
              </w:rPr>
              <w:t>3</w:t>
            </w:r>
            <w:r w:rsidRPr="00E7763A">
              <w:rPr>
                <w:szCs w:val="18"/>
              </w:rPr>
              <w:t>,</w:t>
            </w:r>
            <w:r w:rsidR="009B5B3A">
              <w:rPr>
                <w:szCs w:val="18"/>
              </w:rPr>
              <w:t>235</w:t>
            </w:r>
          </w:p>
        </w:tc>
        <w:tc>
          <w:tcPr>
            <w:tcW w:w="873" w:type="dxa"/>
            <w:vAlign w:val="center"/>
          </w:tcPr>
          <w:p w:rsidRPr="00EF051D" w:rsidR="00A24B01" w:rsidP="00A24B01" w:rsidRDefault="00A24B01" w14:paraId="2458867A" w14:textId="5668C1D1">
            <w:pPr>
              <w:pStyle w:val="BodyText"/>
              <w:spacing w:after="120"/>
              <w:jc w:val="center"/>
              <w:rPr>
                <w:rFonts w:cs="Arial"/>
                <w:b/>
                <w:szCs w:val="18"/>
              </w:rPr>
            </w:pPr>
            <w:r w:rsidRPr="00E7763A">
              <w:rPr>
                <w:szCs w:val="18"/>
              </w:rPr>
              <w:t>$</w:t>
            </w:r>
            <w:r w:rsidR="009B5B3A">
              <w:rPr>
                <w:szCs w:val="18"/>
              </w:rPr>
              <w:t>3</w:t>
            </w:r>
            <w:r w:rsidRPr="00E7763A">
              <w:rPr>
                <w:szCs w:val="18"/>
              </w:rPr>
              <w:t>,</w:t>
            </w:r>
            <w:r>
              <w:rPr>
                <w:szCs w:val="18"/>
              </w:rPr>
              <w:t>6</w:t>
            </w:r>
            <w:r w:rsidR="009B5B3A">
              <w:rPr>
                <w:szCs w:val="18"/>
              </w:rPr>
              <w:t>50</w:t>
            </w:r>
          </w:p>
        </w:tc>
        <w:tc>
          <w:tcPr>
            <w:tcW w:w="873" w:type="dxa"/>
            <w:vAlign w:val="center"/>
          </w:tcPr>
          <w:p w:rsidRPr="00EF051D" w:rsidR="00A24B01" w:rsidP="00A24B01" w:rsidRDefault="00A24B01" w14:paraId="732BC272" w14:textId="29695859">
            <w:pPr>
              <w:pStyle w:val="BodyText"/>
              <w:spacing w:after="120"/>
              <w:jc w:val="center"/>
              <w:rPr>
                <w:rFonts w:cs="Arial"/>
                <w:b/>
                <w:szCs w:val="18"/>
              </w:rPr>
            </w:pPr>
            <w:r w:rsidRPr="00E7763A">
              <w:rPr>
                <w:szCs w:val="18"/>
              </w:rPr>
              <w:t>$</w:t>
            </w:r>
            <w:r w:rsidR="00B07518">
              <w:rPr>
                <w:szCs w:val="18"/>
              </w:rPr>
              <w:t>4</w:t>
            </w:r>
            <w:r w:rsidRPr="00E7763A">
              <w:rPr>
                <w:szCs w:val="18"/>
              </w:rPr>
              <w:t>,</w:t>
            </w:r>
            <w:r w:rsidR="00B07518">
              <w:rPr>
                <w:szCs w:val="18"/>
              </w:rPr>
              <w:t>0</w:t>
            </w:r>
            <w:r>
              <w:rPr>
                <w:szCs w:val="18"/>
              </w:rPr>
              <w:t>6</w:t>
            </w:r>
            <w:r w:rsidR="00B07518">
              <w:rPr>
                <w:szCs w:val="18"/>
              </w:rPr>
              <w:t>4</w:t>
            </w:r>
          </w:p>
        </w:tc>
        <w:tc>
          <w:tcPr>
            <w:tcW w:w="2250" w:type="dxa"/>
            <w:vAlign w:val="center"/>
          </w:tcPr>
          <w:p w:rsidRPr="00EF051D" w:rsidR="00A24B01" w:rsidP="00A24B01" w:rsidRDefault="00A24B01" w14:paraId="70CF7E3B" w14:textId="4BA7AD9F">
            <w:pPr>
              <w:pStyle w:val="BodyText"/>
              <w:spacing w:after="120"/>
              <w:jc w:val="center"/>
              <w:rPr>
                <w:rFonts w:cs="Arial"/>
                <w:b/>
                <w:szCs w:val="18"/>
              </w:rPr>
            </w:pPr>
            <w:r w:rsidRPr="00E7763A">
              <w:rPr>
                <w:szCs w:val="18"/>
              </w:rPr>
              <w:t>$</w:t>
            </w:r>
            <w:r w:rsidR="00B07518">
              <w:rPr>
                <w:szCs w:val="18"/>
              </w:rPr>
              <w:t>415</w:t>
            </w:r>
          </w:p>
        </w:tc>
      </w:tr>
      <w:tr w:rsidRPr="00EF051D" w:rsidR="00E33F0A" w:rsidTr="00EE493F" w14:paraId="42F250E6" w14:textId="77777777">
        <w:tc>
          <w:tcPr>
            <w:tcW w:w="1472" w:type="dxa"/>
            <w:vAlign w:val="center"/>
          </w:tcPr>
          <w:p w:rsidRPr="00857FAF" w:rsidR="00E33F0A" w:rsidP="00E33F0A" w:rsidRDefault="00E33F0A" w14:paraId="72E8DF3D" w14:textId="77777777">
            <w:pPr>
              <w:pStyle w:val="BodyText"/>
              <w:spacing w:after="120"/>
              <w:jc w:val="center"/>
              <w:rPr>
                <w:rFonts w:cs="Arial"/>
                <w:b/>
                <w:szCs w:val="18"/>
              </w:rPr>
            </w:pPr>
            <w:r w:rsidRPr="00857FAF">
              <w:rPr>
                <w:rFonts w:cs="Arial"/>
                <w:b/>
                <w:szCs w:val="18"/>
              </w:rPr>
              <w:t>Every 2 Weeks</w:t>
            </w:r>
          </w:p>
        </w:tc>
        <w:tc>
          <w:tcPr>
            <w:tcW w:w="872" w:type="dxa"/>
            <w:vAlign w:val="center"/>
          </w:tcPr>
          <w:p w:rsidRPr="00B8067F" w:rsidR="00E33F0A" w:rsidP="00E33F0A" w:rsidRDefault="00E33F0A" w14:paraId="6AC91467" w14:textId="5A931EDD">
            <w:pPr>
              <w:pStyle w:val="BodyText"/>
              <w:spacing w:after="120"/>
              <w:jc w:val="center"/>
              <w:rPr>
                <w:rFonts w:cs="Arial"/>
                <w:bCs/>
                <w:szCs w:val="18"/>
              </w:rPr>
            </w:pPr>
            <w:r>
              <w:rPr>
                <w:rFonts w:cs="Arial"/>
                <w:bCs/>
                <w:szCs w:val="18"/>
              </w:rPr>
              <w:t>$1,072</w:t>
            </w:r>
          </w:p>
        </w:tc>
        <w:tc>
          <w:tcPr>
            <w:tcW w:w="873" w:type="dxa"/>
            <w:vAlign w:val="center"/>
          </w:tcPr>
          <w:p w:rsidRPr="00B8067F" w:rsidR="00E33F0A" w:rsidP="00E33F0A" w:rsidRDefault="00E33F0A" w14:paraId="3F20AD54" w14:textId="63E3227A">
            <w:pPr>
              <w:pStyle w:val="BodyText"/>
              <w:spacing w:after="120"/>
              <w:jc w:val="center"/>
              <w:rPr>
                <w:rFonts w:cs="Arial"/>
                <w:bCs/>
                <w:szCs w:val="18"/>
              </w:rPr>
            </w:pPr>
            <w:r w:rsidRPr="00E7763A">
              <w:rPr>
                <w:szCs w:val="18"/>
              </w:rPr>
              <w:t>$1,4</w:t>
            </w:r>
            <w:r>
              <w:rPr>
                <w:szCs w:val="18"/>
              </w:rPr>
              <w:t>55</w:t>
            </w:r>
          </w:p>
        </w:tc>
        <w:tc>
          <w:tcPr>
            <w:tcW w:w="873" w:type="dxa"/>
            <w:vAlign w:val="center"/>
          </w:tcPr>
          <w:p w:rsidRPr="00B8067F" w:rsidR="00E33F0A" w:rsidP="00E33F0A" w:rsidRDefault="00E33F0A" w14:paraId="63A6375F" w14:textId="396BFFC5">
            <w:pPr>
              <w:pStyle w:val="BodyText"/>
              <w:spacing w:after="120"/>
              <w:jc w:val="center"/>
              <w:rPr>
                <w:rFonts w:cs="Arial"/>
                <w:bCs/>
                <w:szCs w:val="18"/>
              </w:rPr>
            </w:pPr>
            <w:r>
              <w:rPr>
                <w:rFonts w:cs="Arial"/>
                <w:bCs/>
                <w:szCs w:val="18"/>
              </w:rPr>
              <w:t>$1,838</w:t>
            </w:r>
          </w:p>
        </w:tc>
        <w:tc>
          <w:tcPr>
            <w:tcW w:w="873" w:type="dxa"/>
            <w:vAlign w:val="center"/>
          </w:tcPr>
          <w:p w:rsidRPr="00B8067F" w:rsidR="00E33F0A" w:rsidP="00E33F0A" w:rsidRDefault="00E33F0A" w14:paraId="7AA718C4" w14:textId="4558D647">
            <w:pPr>
              <w:pStyle w:val="BodyText"/>
              <w:spacing w:after="120"/>
              <w:jc w:val="center"/>
              <w:rPr>
                <w:rFonts w:cs="Arial"/>
                <w:bCs/>
                <w:szCs w:val="18"/>
              </w:rPr>
            </w:pPr>
            <w:r>
              <w:rPr>
                <w:rFonts w:cs="Arial"/>
                <w:bCs/>
                <w:szCs w:val="18"/>
              </w:rPr>
              <w:t>$2.220</w:t>
            </w:r>
          </w:p>
        </w:tc>
        <w:tc>
          <w:tcPr>
            <w:tcW w:w="873" w:type="dxa"/>
            <w:vAlign w:val="center"/>
          </w:tcPr>
          <w:p w:rsidRPr="00B8067F" w:rsidR="00E33F0A" w:rsidP="00E33F0A" w:rsidRDefault="00EC37A8" w14:paraId="776E0E90" w14:textId="4042385F">
            <w:pPr>
              <w:pStyle w:val="BodyText"/>
              <w:spacing w:after="120"/>
              <w:jc w:val="center"/>
              <w:rPr>
                <w:rFonts w:cs="Arial"/>
                <w:bCs/>
                <w:szCs w:val="18"/>
              </w:rPr>
            </w:pPr>
            <w:r>
              <w:rPr>
                <w:rFonts w:cs="Arial"/>
                <w:bCs/>
                <w:szCs w:val="18"/>
              </w:rPr>
              <w:t>$2,603</w:t>
            </w:r>
          </w:p>
        </w:tc>
        <w:tc>
          <w:tcPr>
            <w:tcW w:w="873" w:type="dxa"/>
            <w:vAlign w:val="center"/>
          </w:tcPr>
          <w:p w:rsidRPr="00B8067F" w:rsidR="00E33F0A" w:rsidP="00E33F0A" w:rsidRDefault="00EC37A8" w14:paraId="543191CA" w14:textId="54649B1F">
            <w:pPr>
              <w:pStyle w:val="BodyText"/>
              <w:spacing w:after="120"/>
              <w:jc w:val="center"/>
              <w:rPr>
                <w:rFonts w:cs="Arial"/>
                <w:bCs/>
                <w:szCs w:val="18"/>
              </w:rPr>
            </w:pPr>
            <w:r>
              <w:rPr>
                <w:rFonts w:cs="Arial"/>
                <w:bCs/>
                <w:szCs w:val="18"/>
              </w:rPr>
              <w:t>$2,986</w:t>
            </w:r>
          </w:p>
        </w:tc>
        <w:tc>
          <w:tcPr>
            <w:tcW w:w="873" w:type="dxa"/>
            <w:vAlign w:val="center"/>
          </w:tcPr>
          <w:p w:rsidRPr="00B8067F" w:rsidR="00E33F0A" w:rsidP="00E33F0A" w:rsidRDefault="00EC37A8" w14:paraId="0CB2C662" w14:textId="0322C3D4">
            <w:pPr>
              <w:pStyle w:val="BodyText"/>
              <w:spacing w:after="120"/>
              <w:jc w:val="center"/>
              <w:rPr>
                <w:rFonts w:cs="Arial"/>
                <w:bCs/>
                <w:szCs w:val="18"/>
              </w:rPr>
            </w:pPr>
            <w:r>
              <w:rPr>
                <w:rFonts w:cs="Arial"/>
                <w:bCs/>
                <w:szCs w:val="18"/>
              </w:rPr>
              <w:t>$3,369</w:t>
            </w:r>
          </w:p>
        </w:tc>
        <w:tc>
          <w:tcPr>
            <w:tcW w:w="873" w:type="dxa"/>
            <w:vAlign w:val="center"/>
          </w:tcPr>
          <w:p w:rsidRPr="00B8067F" w:rsidR="00E33F0A" w:rsidP="00E33F0A" w:rsidRDefault="00E33F0A" w14:paraId="41714277" w14:textId="77A0BFA2">
            <w:pPr>
              <w:pStyle w:val="BodyText"/>
              <w:spacing w:after="120"/>
              <w:jc w:val="center"/>
              <w:rPr>
                <w:rFonts w:cs="Arial"/>
                <w:bCs/>
                <w:szCs w:val="18"/>
              </w:rPr>
            </w:pPr>
            <w:r w:rsidRPr="00B8067F">
              <w:rPr>
                <w:rFonts w:cs="Arial"/>
                <w:bCs/>
                <w:szCs w:val="18"/>
              </w:rPr>
              <w:t>$3,752</w:t>
            </w:r>
          </w:p>
        </w:tc>
        <w:tc>
          <w:tcPr>
            <w:tcW w:w="2250" w:type="dxa"/>
            <w:vAlign w:val="center"/>
          </w:tcPr>
          <w:p w:rsidRPr="00B8067F" w:rsidR="00E33F0A" w:rsidP="00E33F0A" w:rsidRDefault="00E33F0A" w14:paraId="310FB728" w14:textId="7C447C05">
            <w:pPr>
              <w:pStyle w:val="BodyText"/>
              <w:spacing w:after="120"/>
              <w:jc w:val="center"/>
              <w:rPr>
                <w:rFonts w:cs="Arial"/>
                <w:bCs/>
                <w:szCs w:val="18"/>
              </w:rPr>
            </w:pPr>
            <w:r w:rsidRPr="00B8067F">
              <w:rPr>
                <w:rFonts w:cs="Arial"/>
                <w:bCs/>
                <w:szCs w:val="18"/>
              </w:rPr>
              <w:t>$383</w:t>
            </w:r>
          </w:p>
        </w:tc>
      </w:tr>
      <w:tr w:rsidRPr="00EF051D" w:rsidR="001B22F6" w:rsidTr="00EE493F" w14:paraId="255F8485" w14:textId="77777777">
        <w:tc>
          <w:tcPr>
            <w:tcW w:w="1472" w:type="dxa"/>
            <w:vAlign w:val="center"/>
          </w:tcPr>
          <w:p w:rsidRPr="00EF051D" w:rsidR="001B22F6" w:rsidP="001B22F6" w:rsidRDefault="001B22F6" w14:paraId="65165973" w14:textId="77777777">
            <w:pPr>
              <w:pStyle w:val="BodyText"/>
              <w:spacing w:after="120"/>
              <w:jc w:val="center"/>
              <w:rPr>
                <w:rFonts w:cs="Arial"/>
                <w:b/>
                <w:szCs w:val="18"/>
              </w:rPr>
            </w:pPr>
            <w:r w:rsidRPr="00EF051D">
              <w:rPr>
                <w:rFonts w:cs="Arial"/>
                <w:b/>
                <w:szCs w:val="18"/>
              </w:rPr>
              <w:t>Weekly</w:t>
            </w:r>
          </w:p>
        </w:tc>
        <w:tc>
          <w:tcPr>
            <w:tcW w:w="872" w:type="dxa"/>
            <w:vAlign w:val="center"/>
          </w:tcPr>
          <w:p w:rsidRPr="00EF051D" w:rsidR="001B22F6" w:rsidP="001B22F6" w:rsidRDefault="001B22F6" w14:paraId="25727F13" w14:textId="7D5CD5BD">
            <w:pPr>
              <w:pStyle w:val="BodyText"/>
              <w:spacing w:after="120"/>
              <w:jc w:val="center"/>
              <w:rPr>
                <w:rFonts w:cs="Arial"/>
                <w:b/>
                <w:szCs w:val="18"/>
              </w:rPr>
            </w:pPr>
            <w:r w:rsidRPr="00E7763A">
              <w:rPr>
                <w:szCs w:val="18"/>
              </w:rPr>
              <w:t>$5</w:t>
            </w:r>
            <w:r>
              <w:rPr>
                <w:szCs w:val="18"/>
              </w:rPr>
              <w:t>36</w:t>
            </w:r>
          </w:p>
        </w:tc>
        <w:tc>
          <w:tcPr>
            <w:tcW w:w="873" w:type="dxa"/>
            <w:vAlign w:val="center"/>
          </w:tcPr>
          <w:p w:rsidRPr="00EF051D" w:rsidR="001B22F6" w:rsidP="001B22F6" w:rsidRDefault="001B22F6" w14:paraId="3481BDC4" w14:textId="3B789710">
            <w:pPr>
              <w:pStyle w:val="BodyText"/>
              <w:spacing w:after="120"/>
              <w:jc w:val="center"/>
              <w:rPr>
                <w:rFonts w:cs="Arial"/>
                <w:b/>
                <w:szCs w:val="18"/>
              </w:rPr>
            </w:pPr>
            <w:r w:rsidRPr="00E7763A">
              <w:rPr>
                <w:szCs w:val="18"/>
              </w:rPr>
              <w:t>$</w:t>
            </w:r>
            <w:r w:rsidR="000F0A19">
              <w:rPr>
                <w:szCs w:val="18"/>
              </w:rPr>
              <w:t>728</w:t>
            </w:r>
          </w:p>
        </w:tc>
        <w:tc>
          <w:tcPr>
            <w:tcW w:w="873" w:type="dxa"/>
            <w:vAlign w:val="center"/>
          </w:tcPr>
          <w:p w:rsidRPr="00EF051D" w:rsidR="001B22F6" w:rsidP="001B22F6" w:rsidRDefault="001B22F6" w14:paraId="7059D514" w14:textId="066E1557">
            <w:pPr>
              <w:pStyle w:val="BodyText"/>
              <w:spacing w:after="120"/>
              <w:jc w:val="center"/>
              <w:rPr>
                <w:rFonts w:cs="Arial"/>
                <w:b/>
                <w:szCs w:val="18"/>
              </w:rPr>
            </w:pPr>
            <w:r w:rsidRPr="00E7763A">
              <w:rPr>
                <w:szCs w:val="18"/>
              </w:rPr>
              <w:t>$</w:t>
            </w:r>
            <w:r w:rsidR="000F0A19">
              <w:rPr>
                <w:szCs w:val="18"/>
              </w:rPr>
              <w:t>919</w:t>
            </w:r>
          </w:p>
        </w:tc>
        <w:tc>
          <w:tcPr>
            <w:tcW w:w="873" w:type="dxa"/>
            <w:vAlign w:val="center"/>
          </w:tcPr>
          <w:p w:rsidRPr="00EF051D" w:rsidR="001B22F6" w:rsidP="001B22F6" w:rsidRDefault="001B22F6" w14:paraId="4150480B" w14:textId="77F2670B">
            <w:pPr>
              <w:pStyle w:val="BodyText"/>
              <w:spacing w:after="120"/>
              <w:jc w:val="center"/>
              <w:rPr>
                <w:rFonts w:cs="Arial"/>
                <w:b/>
                <w:szCs w:val="18"/>
              </w:rPr>
            </w:pPr>
            <w:r w:rsidRPr="00E7763A">
              <w:rPr>
                <w:szCs w:val="18"/>
              </w:rPr>
              <w:t>$</w:t>
            </w:r>
            <w:r w:rsidR="000F0A19">
              <w:rPr>
                <w:szCs w:val="18"/>
              </w:rPr>
              <w:t>1,110</w:t>
            </w:r>
          </w:p>
        </w:tc>
        <w:tc>
          <w:tcPr>
            <w:tcW w:w="873" w:type="dxa"/>
            <w:vAlign w:val="center"/>
          </w:tcPr>
          <w:p w:rsidRPr="00EF051D" w:rsidR="001B22F6" w:rsidP="001B22F6" w:rsidRDefault="001B22F6" w14:paraId="3FE89780" w14:textId="5790D200">
            <w:pPr>
              <w:pStyle w:val="BodyText"/>
              <w:spacing w:after="120"/>
              <w:jc w:val="center"/>
              <w:rPr>
                <w:rFonts w:cs="Arial"/>
                <w:b/>
                <w:szCs w:val="18"/>
              </w:rPr>
            </w:pPr>
            <w:r w:rsidRPr="00E7763A">
              <w:rPr>
                <w:szCs w:val="18"/>
              </w:rPr>
              <w:t>$</w:t>
            </w:r>
            <w:r w:rsidR="00A94325">
              <w:rPr>
                <w:szCs w:val="18"/>
              </w:rPr>
              <w:t>1,302</w:t>
            </w:r>
          </w:p>
        </w:tc>
        <w:tc>
          <w:tcPr>
            <w:tcW w:w="873" w:type="dxa"/>
            <w:vAlign w:val="center"/>
          </w:tcPr>
          <w:p w:rsidRPr="00EF051D" w:rsidR="001B22F6" w:rsidP="001B22F6" w:rsidRDefault="001B22F6" w14:paraId="5908EA9B" w14:textId="0AA87031">
            <w:pPr>
              <w:pStyle w:val="BodyText"/>
              <w:spacing w:after="120"/>
              <w:jc w:val="center"/>
              <w:rPr>
                <w:rFonts w:cs="Arial"/>
                <w:b/>
                <w:szCs w:val="18"/>
              </w:rPr>
            </w:pPr>
            <w:r w:rsidRPr="00E7763A">
              <w:rPr>
                <w:szCs w:val="18"/>
              </w:rPr>
              <w:t>$</w:t>
            </w:r>
            <w:r w:rsidR="00A94325">
              <w:rPr>
                <w:szCs w:val="18"/>
              </w:rPr>
              <w:t>1,493</w:t>
            </w:r>
          </w:p>
        </w:tc>
        <w:tc>
          <w:tcPr>
            <w:tcW w:w="873" w:type="dxa"/>
            <w:vAlign w:val="center"/>
          </w:tcPr>
          <w:p w:rsidRPr="00EF051D" w:rsidR="001B22F6" w:rsidP="001B22F6" w:rsidRDefault="001B22F6" w14:paraId="461D25BC" w14:textId="5B9BF1FD">
            <w:pPr>
              <w:pStyle w:val="BodyText"/>
              <w:spacing w:after="120"/>
              <w:jc w:val="center"/>
              <w:rPr>
                <w:rFonts w:cs="Arial"/>
                <w:b/>
                <w:szCs w:val="18"/>
              </w:rPr>
            </w:pPr>
            <w:r w:rsidRPr="00E7763A">
              <w:rPr>
                <w:szCs w:val="18"/>
              </w:rPr>
              <w:t>$</w:t>
            </w:r>
            <w:r w:rsidR="00A94325">
              <w:rPr>
                <w:szCs w:val="18"/>
              </w:rPr>
              <w:t>1,685</w:t>
            </w:r>
          </w:p>
        </w:tc>
        <w:tc>
          <w:tcPr>
            <w:tcW w:w="873" w:type="dxa"/>
            <w:vAlign w:val="center"/>
          </w:tcPr>
          <w:p w:rsidRPr="00EF051D" w:rsidR="001B22F6" w:rsidP="001B22F6" w:rsidRDefault="001B22F6" w14:paraId="673D6693" w14:textId="07350C69">
            <w:pPr>
              <w:pStyle w:val="BodyText"/>
              <w:spacing w:after="120"/>
              <w:jc w:val="center"/>
              <w:rPr>
                <w:rFonts w:cs="Arial"/>
                <w:b/>
                <w:szCs w:val="18"/>
              </w:rPr>
            </w:pPr>
            <w:r w:rsidRPr="00E7763A">
              <w:rPr>
                <w:szCs w:val="18"/>
              </w:rPr>
              <w:t>$</w:t>
            </w:r>
            <w:r>
              <w:rPr>
                <w:szCs w:val="18"/>
              </w:rPr>
              <w:t>1,</w:t>
            </w:r>
            <w:r w:rsidR="00A94325">
              <w:rPr>
                <w:szCs w:val="18"/>
              </w:rPr>
              <w:t>876</w:t>
            </w:r>
          </w:p>
        </w:tc>
        <w:tc>
          <w:tcPr>
            <w:tcW w:w="2250" w:type="dxa"/>
            <w:vAlign w:val="center"/>
          </w:tcPr>
          <w:p w:rsidRPr="00EF051D" w:rsidR="001B22F6" w:rsidP="001B22F6" w:rsidRDefault="001B22F6" w14:paraId="399507F8" w14:textId="488F075B">
            <w:pPr>
              <w:pStyle w:val="BodyText"/>
              <w:spacing w:after="120"/>
              <w:jc w:val="center"/>
              <w:rPr>
                <w:rFonts w:cs="Arial"/>
                <w:b/>
                <w:szCs w:val="18"/>
              </w:rPr>
            </w:pPr>
            <w:r w:rsidRPr="00E7763A">
              <w:rPr>
                <w:szCs w:val="18"/>
              </w:rPr>
              <w:t>$</w:t>
            </w:r>
            <w:r>
              <w:rPr>
                <w:szCs w:val="18"/>
              </w:rPr>
              <w:t>192</w:t>
            </w:r>
          </w:p>
        </w:tc>
      </w:tr>
    </w:tbl>
    <w:p w:rsidRPr="00EF051D" w:rsidR="00021B3C" w:rsidP="00EF051D" w:rsidRDefault="00021B3C" w14:paraId="2717A2F8" w14:textId="77777777">
      <w:pPr>
        <w:widowControl/>
        <w:tabs>
          <w:tab w:val="left" w:pos="360"/>
        </w:tabs>
        <w:spacing w:after="120"/>
        <w:contextualSpacing/>
        <w:rPr>
          <w:rFonts w:ascii="Arial" w:hAnsi="Arial" w:cs="Arial"/>
          <w:sz w:val="18"/>
          <w:szCs w:val="18"/>
        </w:rPr>
      </w:pPr>
    </w:p>
    <w:p w:rsidRPr="00EF4AE2" w:rsidR="00F345A1" w:rsidP="00EF051D" w:rsidRDefault="00F345A1" w14:paraId="1BAF6FCA" w14:textId="1FA7AEFF">
      <w:pPr>
        <w:widowControl/>
        <w:numPr>
          <w:ilvl w:val="1"/>
          <w:numId w:val="1"/>
        </w:numPr>
        <w:tabs>
          <w:tab w:val="left" w:pos="360"/>
        </w:tabs>
        <w:spacing w:after="120"/>
        <w:contextualSpacing/>
        <w:rPr>
          <w:rFonts w:ascii="Arial" w:hAnsi="Arial" w:cs="Arial"/>
          <w:sz w:val="20"/>
        </w:rPr>
      </w:pPr>
      <w:r w:rsidRPr="00EF4AE2">
        <w:rPr>
          <w:rFonts w:ascii="Arial" w:hAnsi="Arial" w:cs="Arial"/>
          <w:sz w:val="20"/>
        </w:rPr>
        <w:t>Children attending schools in North Dakota</w:t>
      </w:r>
      <w:r w:rsidRPr="00EF4AE2" w:rsidR="009D3D23">
        <w:rPr>
          <w:rFonts w:ascii="Arial" w:hAnsi="Arial" w:cs="Arial"/>
          <w:sz w:val="20"/>
        </w:rPr>
        <w:t xml:space="preserve"> may receive free meals</w:t>
      </w:r>
      <w:r w:rsidRPr="00EF4AE2">
        <w:rPr>
          <w:rFonts w:ascii="Arial" w:hAnsi="Arial" w:cs="Arial"/>
          <w:sz w:val="20"/>
        </w:rPr>
        <w:t xml:space="preserve"> if your household income is within the limits of the State </w:t>
      </w:r>
      <w:r w:rsidR="008614D5">
        <w:rPr>
          <w:rFonts w:ascii="Arial" w:hAnsi="Arial" w:cs="Arial"/>
          <w:sz w:val="20"/>
        </w:rPr>
        <w:t xml:space="preserve">200 </w:t>
      </w:r>
      <w:r w:rsidRPr="00EF4AE2" w:rsidR="00805C68">
        <w:rPr>
          <w:rFonts w:ascii="Arial" w:hAnsi="Arial" w:cs="Arial"/>
          <w:sz w:val="20"/>
        </w:rPr>
        <w:t>Expanded</w:t>
      </w:r>
      <w:r w:rsidRPr="00EF4AE2">
        <w:rPr>
          <w:rFonts w:ascii="Arial" w:hAnsi="Arial" w:cs="Arial"/>
          <w:sz w:val="20"/>
        </w:rPr>
        <w:t xml:space="preserve"> </w:t>
      </w:r>
      <w:r w:rsidRPr="00EF4AE2" w:rsidR="00BF5E32">
        <w:rPr>
          <w:rFonts w:ascii="Arial" w:hAnsi="Arial" w:cs="Arial"/>
          <w:sz w:val="20"/>
        </w:rPr>
        <w:t>Income</w:t>
      </w:r>
      <w:r w:rsidRPr="00EF4AE2">
        <w:rPr>
          <w:rFonts w:ascii="Arial" w:hAnsi="Arial" w:cs="Arial"/>
          <w:sz w:val="20"/>
        </w:rPr>
        <w:t xml:space="preserve"> Guidelines</w:t>
      </w:r>
      <w:r w:rsidRPr="00EF4AE2" w:rsidR="00CA4C2E">
        <w:rPr>
          <w:rFonts w:ascii="Arial" w:hAnsi="Arial" w:cs="Arial"/>
          <w:sz w:val="20"/>
        </w:rPr>
        <w:t xml:space="preserve"> (State 200)</w:t>
      </w:r>
      <w:r w:rsidRPr="00EF4AE2">
        <w:rPr>
          <w:rFonts w:ascii="Arial" w:hAnsi="Arial" w:cs="Arial"/>
          <w:sz w:val="20"/>
        </w:rPr>
        <w:t>.  Your children may qualify for no-cost meals if your household income falls at or below the limits on the chart below:</w:t>
      </w:r>
    </w:p>
    <w:p w:rsidRPr="00EF051D" w:rsidR="00D93415" w:rsidP="0042350B" w:rsidRDefault="00D93415" w14:paraId="5B7A64B3" w14:textId="311CF980">
      <w:pPr>
        <w:pStyle w:val="BodyText"/>
        <w:spacing w:line="226" w:lineRule="auto"/>
        <w:ind w:left="360"/>
        <w:jc w:val="center"/>
        <w:rPr>
          <w:rFonts w:cs="Arial"/>
          <w:b/>
          <w:szCs w:val="18"/>
        </w:rPr>
      </w:pPr>
      <w:r w:rsidRPr="00EF051D">
        <w:rPr>
          <w:rFonts w:cs="Arial"/>
          <w:b/>
          <w:szCs w:val="18"/>
        </w:rPr>
        <w:t>State</w:t>
      </w:r>
      <w:r w:rsidR="005549EB">
        <w:rPr>
          <w:rFonts w:cs="Arial"/>
          <w:b/>
          <w:szCs w:val="18"/>
        </w:rPr>
        <w:t xml:space="preserve"> of North Dakota</w:t>
      </w:r>
      <w:r w:rsidRPr="00EF051D">
        <w:rPr>
          <w:rFonts w:cs="Arial"/>
          <w:b/>
          <w:szCs w:val="18"/>
        </w:rPr>
        <w:t xml:space="preserve"> Income Chart</w:t>
      </w:r>
    </w:p>
    <w:p w:rsidRPr="00EF051D" w:rsidR="00D93415" w:rsidP="10A12151" w:rsidRDefault="00D93415" w14:paraId="28E2CA96" w14:textId="0DE6C7BE">
      <w:pPr>
        <w:pStyle w:val="BodyText"/>
        <w:spacing w:line="226" w:lineRule="auto"/>
        <w:ind w:left="360"/>
        <w:jc w:val="center"/>
        <w:rPr>
          <w:rFonts w:cs="Arial"/>
          <w:b w:val="1"/>
          <w:bCs w:val="1"/>
        </w:rPr>
      </w:pPr>
      <w:r w:rsidRPr="10A12151" w:rsidR="00D93415">
        <w:rPr>
          <w:rFonts w:cs="Arial"/>
        </w:rPr>
        <w:t>For School Year 202</w:t>
      </w:r>
      <w:r w:rsidRPr="10A12151" w:rsidR="19427939">
        <w:rPr>
          <w:rFonts w:cs="Arial"/>
        </w:rPr>
        <w:t>4</w:t>
      </w:r>
      <w:r w:rsidRPr="10A12151" w:rsidR="00D93415">
        <w:rPr>
          <w:rFonts w:cs="Arial"/>
        </w:rPr>
        <w:t xml:space="preserve"> -2</w:t>
      </w:r>
      <w:r w:rsidRPr="10A12151" w:rsidR="4D38FF14">
        <w:rPr>
          <w:rFonts w:cs="Arial"/>
        </w:rPr>
        <w:t>5</w:t>
      </w:r>
    </w:p>
    <w:tbl>
      <w:tblPr>
        <w:tblStyle w:val="TableGrid"/>
        <w:tblW w:w="0" w:type="auto"/>
        <w:tblCellMar>
          <w:left w:w="43" w:type="dxa"/>
        </w:tblCellMar>
        <w:tblLook w:val="04A0" w:firstRow="1" w:lastRow="0" w:firstColumn="1" w:lastColumn="0" w:noHBand="0" w:noVBand="1"/>
      </w:tblPr>
      <w:tblGrid>
        <w:gridCol w:w="1472"/>
        <w:gridCol w:w="875"/>
        <w:gridCol w:w="876"/>
        <w:gridCol w:w="876"/>
        <w:gridCol w:w="876"/>
        <w:gridCol w:w="875"/>
        <w:gridCol w:w="876"/>
        <w:gridCol w:w="876"/>
        <w:gridCol w:w="902"/>
        <w:gridCol w:w="2227"/>
      </w:tblGrid>
      <w:tr w:rsidRPr="00EF051D" w:rsidR="00D93415" w:rsidTr="009C71FB" w14:paraId="059C9F03" w14:textId="77777777">
        <w:tc>
          <w:tcPr>
            <w:tcW w:w="1472" w:type="dxa"/>
          </w:tcPr>
          <w:p w:rsidRPr="00CA4C2E" w:rsidR="00D93415" w:rsidP="00EF051D" w:rsidRDefault="00D93415" w14:paraId="1F82B117" w14:textId="77777777">
            <w:pPr>
              <w:pStyle w:val="BodyText"/>
              <w:spacing w:after="120"/>
              <w:jc w:val="center"/>
              <w:rPr>
                <w:rFonts w:cs="Arial"/>
                <w:b/>
                <w:sz w:val="16"/>
                <w:szCs w:val="16"/>
              </w:rPr>
            </w:pPr>
            <w:r w:rsidRPr="00CA4C2E">
              <w:rPr>
                <w:rFonts w:cs="Arial"/>
                <w:b/>
                <w:sz w:val="16"/>
                <w:szCs w:val="16"/>
              </w:rPr>
              <w:t>Household Size</w:t>
            </w:r>
          </w:p>
        </w:tc>
        <w:tc>
          <w:tcPr>
            <w:tcW w:w="875" w:type="dxa"/>
          </w:tcPr>
          <w:p w:rsidRPr="00EF051D" w:rsidR="00D93415" w:rsidP="00EF051D" w:rsidRDefault="00D93415" w14:paraId="73D0759A" w14:textId="77777777">
            <w:pPr>
              <w:pStyle w:val="BodyText"/>
              <w:spacing w:after="120"/>
              <w:jc w:val="center"/>
              <w:rPr>
                <w:rFonts w:cs="Arial"/>
                <w:b/>
                <w:szCs w:val="18"/>
              </w:rPr>
            </w:pPr>
            <w:r w:rsidRPr="00EF051D">
              <w:rPr>
                <w:rFonts w:cs="Arial"/>
                <w:b/>
                <w:szCs w:val="18"/>
              </w:rPr>
              <w:t>1</w:t>
            </w:r>
          </w:p>
        </w:tc>
        <w:tc>
          <w:tcPr>
            <w:tcW w:w="876" w:type="dxa"/>
          </w:tcPr>
          <w:p w:rsidRPr="00EF051D" w:rsidR="00D93415" w:rsidP="00EF051D" w:rsidRDefault="00D93415" w14:paraId="1F3C8245" w14:textId="77777777">
            <w:pPr>
              <w:pStyle w:val="BodyText"/>
              <w:spacing w:after="120"/>
              <w:jc w:val="center"/>
              <w:rPr>
                <w:rFonts w:cs="Arial"/>
                <w:b/>
                <w:szCs w:val="18"/>
              </w:rPr>
            </w:pPr>
            <w:r w:rsidRPr="00EF051D">
              <w:rPr>
                <w:rFonts w:cs="Arial"/>
                <w:b/>
                <w:szCs w:val="18"/>
              </w:rPr>
              <w:t>2</w:t>
            </w:r>
          </w:p>
        </w:tc>
        <w:tc>
          <w:tcPr>
            <w:tcW w:w="876" w:type="dxa"/>
          </w:tcPr>
          <w:p w:rsidRPr="00EF051D" w:rsidR="00D93415" w:rsidP="00EF051D" w:rsidRDefault="00D93415" w14:paraId="6F5E4524" w14:textId="77777777">
            <w:pPr>
              <w:pStyle w:val="BodyText"/>
              <w:spacing w:after="120"/>
              <w:jc w:val="center"/>
              <w:rPr>
                <w:rFonts w:cs="Arial"/>
                <w:b/>
                <w:szCs w:val="18"/>
              </w:rPr>
            </w:pPr>
            <w:r w:rsidRPr="00EF051D">
              <w:rPr>
                <w:rFonts w:cs="Arial"/>
                <w:b/>
                <w:szCs w:val="18"/>
              </w:rPr>
              <w:t>3</w:t>
            </w:r>
          </w:p>
        </w:tc>
        <w:tc>
          <w:tcPr>
            <w:tcW w:w="876" w:type="dxa"/>
          </w:tcPr>
          <w:p w:rsidRPr="00EF051D" w:rsidR="00D93415" w:rsidP="00EF051D" w:rsidRDefault="00D93415" w14:paraId="0E8F5923" w14:textId="77777777">
            <w:pPr>
              <w:pStyle w:val="BodyText"/>
              <w:spacing w:after="120"/>
              <w:jc w:val="center"/>
              <w:rPr>
                <w:rFonts w:cs="Arial"/>
                <w:b/>
                <w:szCs w:val="18"/>
              </w:rPr>
            </w:pPr>
            <w:r w:rsidRPr="00EF051D">
              <w:rPr>
                <w:rFonts w:cs="Arial"/>
                <w:b/>
                <w:szCs w:val="18"/>
              </w:rPr>
              <w:t>4</w:t>
            </w:r>
          </w:p>
        </w:tc>
        <w:tc>
          <w:tcPr>
            <w:tcW w:w="875" w:type="dxa"/>
          </w:tcPr>
          <w:p w:rsidRPr="00EF051D" w:rsidR="00D93415" w:rsidP="00EF051D" w:rsidRDefault="00D93415" w14:paraId="2C5B4C4A" w14:textId="77777777">
            <w:pPr>
              <w:pStyle w:val="BodyText"/>
              <w:spacing w:after="120"/>
              <w:jc w:val="center"/>
              <w:rPr>
                <w:rFonts w:cs="Arial"/>
                <w:b/>
                <w:szCs w:val="18"/>
              </w:rPr>
            </w:pPr>
            <w:r w:rsidRPr="00EF051D">
              <w:rPr>
                <w:rFonts w:cs="Arial"/>
                <w:b/>
                <w:szCs w:val="18"/>
              </w:rPr>
              <w:t>5</w:t>
            </w:r>
          </w:p>
        </w:tc>
        <w:tc>
          <w:tcPr>
            <w:tcW w:w="876" w:type="dxa"/>
          </w:tcPr>
          <w:p w:rsidRPr="00EF051D" w:rsidR="00D93415" w:rsidP="00EF051D" w:rsidRDefault="00D93415" w14:paraId="458A6BAE" w14:textId="77777777">
            <w:pPr>
              <w:pStyle w:val="BodyText"/>
              <w:spacing w:after="120"/>
              <w:jc w:val="center"/>
              <w:rPr>
                <w:rFonts w:cs="Arial"/>
                <w:b/>
                <w:szCs w:val="18"/>
              </w:rPr>
            </w:pPr>
            <w:r w:rsidRPr="00EF051D">
              <w:rPr>
                <w:rFonts w:cs="Arial"/>
                <w:b/>
                <w:szCs w:val="18"/>
              </w:rPr>
              <w:t>6</w:t>
            </w:r>
          </w:p>
        </w:tc>
        <w:tc>
          <w:tcPr>
            <w:tcW w:w="876" w:type="dxa"/>
          </w:tcPr>
          <w:p w:rsidRPr="00EF051D" w:rsidR="00D93415" w:rsidP="00EF051D" w:rsidRDefault="00D93415" w14:paraId="6A51BFE9" w14:textId="77777777">
            <w:pPr>
              <w:pStyle w:val="BodyText"/>
              <w:spacing w:after="120"/>
              <w:jc w:val="center"/>
              <w:rPr>
                <w:rFonts w:cs="Arial"/>
                <w:b/>
                <w:szCs w:val="18"/>
              </w:rPr>
            </w:pPr>
            <w:r w:rsidRPr="00EF051D">
              <w:rPr>
                <w:rFonts w:cs="Arial"/>
                <w:b/>
                <w:szCs w:val="18"/>
              </w:rPr>
              <w:t>7</w:t>
            </w:r>
          </w:p>
        </w:tc>
        <w:tc>
          <w:tcPr>
            <w:tcW w:w="876" w:type="dxa"/>
          </w:tcPr>
          <w:p w:rsidRPr="00EF051D" w:rsidR="00D93415" w:rsidP="00EF051D" w:rsidRDefault="00D93415" w14:paraId="5D3C3558" w14:textId="77777777">
            <w:pPr>
              <w:pStyle w:val="BodyText"/>
              <w:spacing w:after="120"/>
              <w:jc w:val="center"/>
              <w:rPr>
                <w:rFonts w:cs="Arial"/>
                <w:b/>
                <w:szCs w:val="18"/>
              </w:rPr>
            </w:pPr>
            <w:r w:rsidRPr="00EF051D">
              <w:rPr>
                <w:rFonts w:cs="Arial"/>
                <w:b/>
                <w:szCs w:val="18"/>
              </w:rPr>
              <w:t>8</w:t>
            </w:r>
          </w:p>
        </w:tc>
        <w:tc>
          <w:tcPr>
            <w:tcW w:w="2227" w:type="dxa"/>
          </w:tcPr>
          <w:p w:rsidRPr="00CA4C2E" w:rsidR="00D93415" w:rsidP="00EF051D" w:rsidRDefault="00D93415" w14:paraId="69D759CB" w14:textId="77777777">
            <w:pPr>
              <w:pStyle w:val="BodyText"/>
              <w:spacing w:after="120"/>
              <w:jc w:val="center"/>
              <w:rPr>
                <w:rFonts w:cs="Arial"/>
                <w:b/>
                <w:sz w:val="16"/>
                <w:szCs w:val="16"/>
              </w:rPr>
            </w:pPr>
            <w:r w:rsidRPr="00CA4C2E">
              <w:rPr>
                <w:rFonts w:cs="Arial"/>
                <w:b/>
                <w:sz w:val="16"/>
                <w:szCs w:val="16"/>
              </w:rPr>
              <w:t>Each Additional Person:</w:t>
            </w:r>
          </w:p>
        </w:tc>
      </w:tr>
      <w:tr w:rsidRPr="00EF051D" w:rsidR="00B07518" w14:paraId="0AD92DF8" w14:textId="77777777">
        <w:tc>
          <w:tcPr>
            <w:tcW w:w="1472" w:type="dxa"/>
          </w:tcPr>
          <w:p w:rsidRPr="00EF051D" w:rsidR="00B07518" w:rsidP="00B07518" w:rsidRDefault="00B07518" w14:paraId="648CD688" w14:textId="77777777">
            <w:pPr>
              <w:pStyle w:val="BodyText"/>
              <w:spacing w:after="120"/>
              <w:rPr>
                <w:rFonts w:cs="Arial"/>
                <w:b/>
                <w:szCs w:val="18"/>
              </w:rPr>
            </w:pPr>
            <w:r w:rsidRPr="00EF051D">
              <w:rPr>
                <w:rFonts w:cs="Arial"/>
                <w:b/>
                <w:szCs w:val="18"/>
              </w:rPr>
              <w:t>Yearly</w:t>
            </w:r>
          </w:p>
        </w:tc>
        <w:tc>
          <w:tcPr>
            <w:tcW w:w="875" w:type="dxa"/>
            <w:vAlign w:val="center"/>
          </w:tcPr>
          <w:p w:rsidRPr="00EF051D" w:rsidR="00B07518" w:rsidP="00B07518" w:rsidRDefault="00B07518" w14:paraId="0A0F1233" w14:textId="2DF45EC4">
            <w:pPr>
              <w:pStyle w:val="BodyText"/>
              <w:spacing w:after="120"/>
              <w:jc w:val="center"/>
              <w:rPr>
                <w:rFonts w:cs="Arial"/>
                <w:b/>
                <w:szCs w:val="18"/>
              </w:rPr>
            </w:pPr>
            <w:r w:rsidRPr="00E7763A">
              <w:rPr>
                <w:szCs w:val="18"/>
              </w:rPr>
              <w:t>$</w:t>
            </w:r>
            <w:r>
              <w:rPr>
                <w:szCs w:val="18"/>
              </w:rPr>
              <w:t>30,120</w:t>
            </w:r>
          </w:p>
        </w:tc>
        <w:tc>
          <w:tcPr>
            <w:tcW w:w="876" w:type="dxa"/>
            <w:vAlign w:val="center"/>
          </w:tcPr>
          <w:p w:rsidRPr="00EF051D" w:rsidR="00B07518" w:rsidP="00B07518" w:rsidRDefault="00B07518" w14:paraId="7F39EC7D" w14:textId="382F35E4">
            <w:pPr>
              <w:pStyle w:val="BodyText"/>
              <w:spacing w:after="120"/>
              <w:jc w:val="center"/>
              <w:rPr>
                <w:rFonts w:cs="Arial"/>
                <w:b/>
                <w:szCs w:val="18"/>
              </w:rPr>
            </w:pPr>
            <w:r w:rsidRPr="00E7763A">
              <w:rPr>
                <w:szCs w:val="18"/>
              </w:rPr>
              <w:t>$</w:t>
            </w:r>
            <w:r>
              <w:rPr>
                <w:szCs w:val="18"/>
              </w:rPr>
              <w:t>40</w:t>
            </w:r>
            <w:r w:rsidRPr="00E7763A">
              <w:rPr>
                <w:szCs w:val="18"/>
              </w:rPr>
              <w:t>,</w:t>
            </w:r>
            <w:r>
              <w:rPr>
                <w:szCs w:val="18"/>
              </w:rPr>
              <w:t>88</w:t>
            </w:r>
            <w:r w:rsidRPr="00E7763A">
              <w:rPr>
                <w:szCs w:val="18"/>
              </w:rPr>
              <w:t>0</w:t>
            </w:r>
          </w:p>
        </w:tc>
        <w:tc>
          <w:tcPr>
            <w:tcW w:w="876" w:type="dxa"/>
          </w:tcPr>
          <w:p w:rsidRPr="00EF051D" w:rsidR="00B07518" w:rsidP="00B07518" w:rsidRDefault="00B07518" w14:paraId="6C327FED" w14:textId="2471F15A">
            <w:pPr>
              <w:pStyle w:val="BodyText"/>
              <w:spacing w:after="120"/>
              <w:jc w:val="center"/>
              <w:rPr>
                <w:rFonts w:cs="Arial"/>
                <w:b/>
                <w:szCs w:val="18"/>
              </w:rPr>
            </w:pPr>
            <w:r w:rsidRPr="00E7763A">
              <w:rPr>
                <w:szCs w:val="18"/>
              </w:rPr>
              <w:t>$</w:t>
            </w:r>
            <w:r>
              <w:rPr>
                <w:szCs w:val="18"/>
              </w:rPr>
              <w:t>51</w:t>
            </w:r>
            <w:r w:rsidRPr="00E7763A">
              <w:rPr>
                <w:szCs w:val="18"/>
              </w:rPr>
              <w:t>,</w:t>
            </w:r>
            <w:r>
              <w:rPr>
                <w:szCs w:val="18"/>
              </w:rPr>
              <w:t>64</w:t>
            </w:r>
            <w:r w:rsidRPr="00E7763A">
              <w:rPr>
                <w:szCs w:val="18"/>
              </w:rPr>
              <w:t>0</w:t>
            </w:r>
          </w:p>
        </w:tc>
        <w:tc>
          <w:tcPr>
            <w:tcW w:w="876" w:type="dxa"/>
            <w:vAlign w:val="center"/>
          </w:tcPr>
          <w:p w:rsidRPr="00EF051D" w:rsidR="00B07518" w:rsidP="00B07518" w:rsidRDefault="00DF32C1" w14:paraId="6862A580" w14:textId="53CBA099">
            <w:pPr>
              <w:pStyle w:val="BodyText"/>
              <w:spacing w:after="120"/>
              <w:jc w:val="center"/>
              <w:rPr>
                <w:rFonts w:cs="Arial"/>
                <w:b/>
                <w:szCs w:val="18"/>
              </w:rPr>
            </w:pPr>
            <w:r w:rsidRPr="00E7763A">
              <w:rPr>
                <w:szCs w:val="18"/>
              </w:rPr>
              <w:t>$6</w:t>
            </w:r>
            <w:r>
              <w:rPr>
                <w:szCs w:val="18"/>
              </w:rPr>
              <w:t>2</w:t>
            </w:r>
            <w:r w:rsidRPr="00E7763A">
              <w:rPr>
                <w:szCs w:val="18"/>
              </w:rPr>
              <w:t>,</w:t>
            </w:r>
            <w:r>
              <w:rPr>
                <w:szCs w:val="18"/>
              </w:rPr>
              <w:t>4</w:t>
            </w:r>
            <w:r w:rsidRPr="00E7763A">
              <w:rPr>
                <w:szCs w:val="18"/>
              </w:rPr>
              <w:t>00</w:t>
            </w:r>
          </w:p>
        </w:tc>
        <w:tc>
          <w:tcPr>
            <w:tcW w:w="875" w:type="dxa"/>
            <w:vAlign w:val="center"/>
          </w:tcPr>
          <w:p w:rsidRPr="00EF051D" w:rsidR="00B07518" w:rsidP="00B07518" w:rsidRDefault="00DF32C1" w14:paraId="2B7409D3" w14:textId="2236C775">
            <w:pPr>
              <w:pStyle w:val="BodyText"/>
              <w:spacing w:after="120"/>
              <w:jc w:val="center"/>
              <w:rPr>
                <w:rFonts w:cs="Arial"/>
                <w:b/>
                <w:szCs w:val="18"/>
              </w:rPr>
            </w:pPr>
            <w:r w:rsidRPr="00E7763A">
              <w:rPr>
                <w:szCs w:val="18"/>
              </w:rPr>
              <w:t>$7</w:t>
            </w:r>
            <w:r>
              <w:rPr>
                <w:szCs w:val="18"/>
              </w:rPr>
              <w:t>3</w:t>
            </w:r>
            <w:r w:rsidRPr="00E7763A">
              <w:rPr>
                <w:szCs w:val="18"/>
              </w:rPr>
              <w:t>,</w:t>
            </w:r>
            <w:r>
              <w:rPr>
                <w:szCs w:val="18"/>
              </w:rPr>
              <w:t>16</w:t>
            </w:r>
            <w:r w:rsidRPr="00E7763A">
              <w:rPr>
                <w:szCs w:val="18"/>
              </w:rPr>
              <w:t>0</w:t>
            </w:r>
          </w:p>
        </w:tc>
        <w:tc>
          <w:tcPr>
            <w:tcW w:w="876" w:type="dxa"/>
            <w:vAlign w:val="center"/>
          </w:tcPr>
          <w:p w:rsidRPr="00EF051D" w:rsidR="00B07518" w:rsidP="00B07518" w:rsidRDefault="00B07518" w14:paraId="1DA9B3D4" w14:textId="6AB9C7B5">
            <w:pPr>
              <w:pStyle w:val="BodyText"/>
              <w:spacing w:after="120"/>
              <w:jc w:val="center"/>
              <w:rPr>
                <w:rFonts w:cs="Arial"/>
                <w:b/>
                <w:szCs w:val="18"/>
              </w:rPr>
            </w:pPr>
            <w:r w:rsidRPr="00E7763A">
              <w:rPr>
                <w:szCs w:val="18"/>
              </w:rPr>
              <w:t>$</w:t>
            </w:r>
            <w:r w:rsidR="000B3384">
              <w:rPr>
                <w:szCs w:val="18"/>
              </w:rPr>
              <w:t>8</w:t>
            </w:r>
            <w:r>
              <w:rPr>
                <w:szCs w:val="18"/>
              </w:rPr>
              <w:t>3,</w:t>
            </w:r>
            <w:r w:rsidR="000B3384">
              <w:rPr>
                <w:szCs w:val="18"/>
              </w:rPr>
              <w:t>9</w:t>
            </w:r>
            <w:r>
              <w:rPr>
                <w:szCs w:val="18"/>
              </w:rPr>
              <w:t>20</w:t>
            </w:r>
          </w:p>
        </w:tc>
        <w:tc>
          <w:tcPr>
            <w:tcW w:w="876" w:type="dxa"/>
            <w:vAlign w:val="center"/>
          </w:tcPr>
          <w:p w:rsidRPr="00EF051D" w:rsidR="00B07518" w:rsidP="00B07518" w:rsidRDefault="00B07518" w14:paraId="12648D22" w14:textId="23DA75A9">
            <w:pPr>
              <w:pStyle w:val="BodyText"/>
              <w:spacing w:after="120"/>
              <w:jc w:val="center"/>
              <w:rPr>
                <w:rFonts w:cs="Arial"/>
                <w:b/>
                <w:szCs w:val="18"/>
              </w:rPr>
            </w:pPr>
            <w:r w:rsidRPr="00E7763A">
              <w:rPr>
                <w:szCs w:val="18"/>
              </w:rPr>
              <w:t>$</w:t>
            </w:r>
            <w:r w:rsidR="000B3384">
              <w:rPr>
                <w:szCs w:val="18"/>
              </w:rPr>
              <w:t>94</w:t>
            </w:r>
            <w:r>
              <w:rPr>
                <w:szCs w:val="18"/>
              </w:rPr>
              <w:t>,</w:t>
            </w:r>
            <w:r w:rsidR="000B3384">
              <w:rPr>
                <w:szCs w:val="18"/>
              </w:rPr>
              <w:t>680</w:t>
            </w:r>
          </w:p>
        </w:tc>
        <w:tc>
          <w:tcPr>
            <w:tcW w:w="876" w:type="dxa"/>
            <w:vAlign w:val="center"/>
          </w:tcPr>
          <w:p w:rsidRPr="00EF051D" w:rsidR="00B07518" w:rsidP="00B07518" w:rsidRDefault="00B07518" w14:paraId="3686FEE9" w14:textId="2CD2FA40">
            <w:pPr>
              <w:pStyle w:val="BodyText"/>
              <w:spacing w:after="120"/>
              <w:jc w:val="center"/>
              <w:rPr>
                <w:rFonts w:cs="Arial"/>
                <w:b/>
                <w:szCs w:val="18"/>
              </w:rPr>
            </w:pPr>
            <w:r w:rsidRPr="00E7763A">
              <w:rPr>
                <w:szCs w:val="18"/>
              </w:rPr>
              <w:t>$</w:t>
            </w:r>
            <w:r w:rsidR="000B3384">
              <w:rPr>
                <w:szCs w:val="18"/>
              </w:rPr>
              <w:t>1</w:t>
            </w:r>
            <w:r>
              <w:rPr>
                <w:szCs w:val="18"/>
              </w:rPr>
              <w:t>0</w:t>
            </w:r>
            <w:r w:rsidR="000B3384">
              <w:rPr>
                <w:szCs w:val="18"/>
              </w:rPr>
              <w:t>5</w:t>
            </w:r>
            <w:r>
              <w:rPr>
                <w:szCs w:val="18"/>
              </w:rPr>
              <w:t>,</w:t>
            </w:r>
            <w:r w:rsidR="000B3384">
              <w:rPr>
                <w:szCs w:val="18"/>
              </w:rPr>
              <w:t>44</w:t>
            </w:r>
            <w:r>
              <w:rPr>
                <w:szCs w:val="18"/>
              </w:rPr>
              <w:t>0</w:t>
            </w:r>
          </w:p>
        </w:tc>
        <w:tc>
          <w:tcPr>
            <w:tcW w:w="2227" w:type="dxa"/>
            <w:vAlign w:val="center"/>
          </w:tcPr>
          <w:p w:rsidRPr="00EF051D" w:rsidR="00B07518" w:rsidP="00B07518" w:rsidRDefault="00B07518" w14:paraId="73EDF4E7" w14:textId="14923283">
            <w:pPr>
              <w:pStyle w:val="BodyText"/>
              <w:spacing w:after="120"/>
              <w:jc w:val="center"/>
              <w:rPr>
                <w:rFonts w:cs="Arial"/>
                <w:b/>
                <w:szCs w:val="18"/>
              </w:rPr>
            </w:pPr>
            <w:r w:rsidRPr="00E7763A">
              <w:rPr>
                <w:szCs w:val="18"/>
              </w:rPr>
              <w:t>$</w:t>
            </w:r>
            <w:r w:rsidR="000B3384">
              <w:rPr>
                <w:szCs w:val="18"/>
              </w:rPr>
              <w:t>1</w:t>
            </w:r>
            <w:r>
              <w:rPr>
                <w:szCs w:val="18"/>
              </w:rPr>
              <w:t>0,</w:t>
            </w:r>
            <w:r w:rsidR="000B3384">
              <w:rPr>
                <w:szCs w:val="18"/>
              </w:rPr>
              <w:t>76</w:t>
            </w:r>
            <w:r>
              <w:rPr>
                <w:szCs w:val="18"/>
              </w:rPr>
              <w:t>0</w:t>
            </w:r>
          </w:p>
        </w:tc>
      </w:tr>
      <w:tr w:rsidRPr="00EF051D" w:rsidR="00B07518" w:rsidTr="00BE3C9D" w14:paraId="29CABE80" w14:textId="77777777">
        <w:trPr>
          <w:trHeight w:val="317"/>
        </w:trPr>
        <w:tc>
          <w:tcPr>
            <w:tcW w:w="1472" w:type="dxa"/>
            <w:vAlign w:val="center"/>
          </w:tcPr>
          <w:p w:rsidRPr="00EF051D" w:rsidR="00B07518" w:rsidP="00B07518" w:rsidRDefault="00B07518" w14:paraId="48C533DF" w14:textId="77777777">
            <w:pPr>
              <w:pStyle w:val="BodyText"/>
              <w:spacing w:after="120"/>
              <w:rPr>
                <w:rFonts w:cs="Arial"/>
                <w:b/>
                <w:szCs w:val="18"/>
              </w:rPr>
            </w:pPr>
            <w:r w:rsidRPr="00EF051D">
              <w:rPr>
                <w:rFonts w:cs="Arial"/>
                <w:b/>
                <w:szCs w:val="18"/>
              </w:rPr>
              <w:t>Monthly</w:t>
            </w:r>
          </w:p>
        </w:tc>
        <w:tc>
          <w:tcPr>
            <w:tcW w:w="875" w:type="dxa"/>
          </w:tcPr>
          <w:p w:rsidRPr="009C71FB" w:rsidR="00B07518" w:rsidP="00B07518" w:rsidRDefault="00B07518" w14:paraId="5063D55E" w14:textId="51FBA5C5">
            <w:pPr>
              <w:jc w:val="center"/>
              <w:rPr>
                <w:rFonts w:ascii="Arial" w:hAnsi="Arial"/>
                <w:sz w:val="18"/>
                <w:szCs w:val="18"/>
              </w:rPr>
            </w:pPr>
            <w:r w:rsidRPr="00E7763A">
              <w:rPr>
                <w:rFonts w:ascii="Arial" w:hAnsi="Arial"/>
                <w:sz w:val="18"/>
                <w:szCs w:val="18"/>
              </w:rPr>
              <w:t>$</w:t>
            </w:r>
            <w:r w:rsidR="0093078C">
              <w:rPr>
                <w:rFonts w:ascii="Arial" w:hAnsi="Arial"/>
                <w:sz w:val="18"/>
                <w:szCs w:val="18"/>
              </w:rPr>
              <w:t>2</w:t>
            </w:r>
            <w:r w:rsidRPr="00E7763A">
              <w:rPr>
                <w:rFonts w:ascii="Arial" w:hAnsi="Arial"/>
                <w:sz w:val="18"/>
                <w:szCs w:val="18"/>
              </w:rPr>
              <w:t>,</w:t>
            </w:r>
            <w:r w:rsidR="0093078C">
              <w:rPr>
                <w:rFonts w:ascii="Arial" w:hAnsi="Arial"/>
                <w:sz w:val="18"/>
                <w:szCs w:val="18"/>
              </w:rPr>
              <w:t>51</w:t>
            </w:r>
            <w:r w:rsidRPr="00E7763A">
              <w:rPr>
                <w:rFonts w:ascii="Arial" w:hAnsi="Arial"/>
                <w:sz w:val="18"/>
                <w:szCs w:val="18"/>
              </w:rPr>
              <w:t>0</w:t>
            </w:r>
          </w:p>
        </w:tc>
        <w:tc>
          <w:tcPr>
            <w:tcW w:w="876" w:type="dxa"/>
          </w:tcPr>
          <w:p w:rsidRPr="009C71FB" w:rsidR="00B07518" w:rsidP="00B07518" w:rsidRDefault="00B07518" w14:paraId="20FD4B72" w14:textId="0B3CBDAC">
            <w:pPr>
              <w:jc w:val="center"/>
              <w:rPr>
                <w:rFonts w:ascii="Arial" w:hAnsi="Arial"/>
                <w:sz w:val="18"/>
                <w:szCs w:val="18"/>
              </w:rPr>
            </w:pPr>
            <w:r w:rsidRPr="00E7763A">
              <w:rPr>
                <w:rFonts w:ascii="Arial" w:hAnsi="Arial"/>
                <w:sz w:val="18"/>
                <w:szCs w:val="18"/>
              </w:rPr>
              <w:t>$3,</w:t>
            </w:r>
            <w:r>
              <w:rPr>
                <w:rFonts w:ascii="Arial" w:hAnsi="Arial"/>
                <w:sz w:val="18"/>
                <w:szCs w:val="18"/>
              </w:rPr>
              <w:t>407</w:t>
            </w:r>
          </w:p>
        </w:tc>
        <w:tc>
          <w:tcPr>
            <w:tcW w:w="876" w:type="dxa"/>
          </w:tcPr>
          <w:p w:rsidRPr="00EF051D" w:rsidR="00B07518" w:rsidP="00B07518" w:rsidRDefault="00B07518" w14:paraId="30441527" w14:textId="2E1C3BD0">
            <w:pPr>
              <w:pStyle w:val="BodyText"/>
              <w:spacing w:after="120"/>
              <w:jc w:val="center"/>
              <w:rPr>
                <w:rFonts w:cs="Arial"/>
                <w:b/>
                <w:szCs w:val="18"/>
              </w:rPr>
            </w:pPr>
            <w:r w:rsidRPr="00E7763A">
              <w:rPr>
                <w:szCs w:val="18"/>
              </w:rPr>
              <w:t>$</w:t>
            </w:r>
            <w:r w:rsidR="002630E0">
              <w:rPr>
                <w:szCs w:val="18"/>
              </w:rPr>
              <w:t>4</w:t>
            </w:r>
            <w:r w:rsidRPr="00E7763A">
              <w:rPr>
                <w:szCs w:val="18"/>
              </w:rPr>
              <w:t>,</w:t>
            </w:r>
            <w:r w:rsidR="002630E0">
              <w:rPr>
                <w:szCs w:val="18"/>
              </w:rPr>
              <w:t>3</w:t>
            </w:r>
            <w:r>
              <w:rPr>
                <w:szCs w:val="18"/>
              </w:rPr>
              <w:t>04</w:t>
            </w:r>
          </w:p>
        </w:tc>
        <w:tc>
          <w:tcPr>
            <w:tcW w:w="876" w:type="dxa"/>
          </w:tcPr>
          <w:p w:rsidRPr="00EF051D" w:rsidR="00B07518" w:rsidP="00B07518" w:rsidRDefault="00B07518" w14:paraId="3EEC509C" w14:textId="64A3A864">
            <w:pPr>
              <w:pStyle w:val="BodyText"/>
              <w:spacing w:after="120"/>
              <w:jc w:val="center"/>
              <w:rPr>
                <w:rFonts w:cs="Arial"/>
                <w:b/>
                <w:szCs w:val="18"/>
              </w:rPr>
            </w:pPr>
            <w:r w:rsidRPr="00E7763A">
              <w:rPr>
                <w:szCs w:val="18"/>
              </w:rPr>
              <w:t>$5</w:t>
            </w:r>
            <w:r w:rsidR="002630E0">
              <w:rPr>
                <w:szCs w:val="18"/>
              </w:rPr>
              <w:t>,200</w:t>
            </w:r>
          </w:p>
        </w:tc>
        <w:tc>
          <w:tcPr>
            <w:tcW w:w="875" w:type="dxa"/>
          </w:tcPr>
          <w:p w:rsidRPr="00EF051D" w:rsidR="00B07518" w:rsidP="00B07518" w:rsidRDefault="00B07518" w14:paraId="0ADD498A" w14:textId="3D834092">
            <w:pPr>
              <w:pStyle w:val="BodyText"/>
              <w:spacing w:after="120"/>
              <w:jc w:val="center"/>
              <w:rPr>
                <w:rFonts w:cs="Arial"/>
                <w:b/>
                <w:szCs w:val="18"/>
              </w:rPr>
            </w:pPr>
            <w:r w:rsidRPr="00E7763A">
              <w:rPr>
                <w:szCs w:val="18"/>
              </w:rPr>
              <w:t>$</w:t>
            </w:r>
            <w:r w:rsidR="002630E0">
              <w:rPr>
                <w:szCs w:val="18"/>
              </w:rPr>
              <w:t>6,</w:t>
            </w:r>
            <w:r w:rsidR="002E071F">
              <w:rPr>
                <w:szCs w:val="18"/>
              </w:rPr>
              <w:t>09</w:t>
            </w:r>
            <w:r>
              <w:rPr>
                <w:szCs w:val="18"/>
              </w:rPr>
              <w:t>7</w:t>
            </w:r>
          </w:p>
        </w:tc>
        <w:tc>
          <w:tcPr>
            <w:tcW w:w="876" w:type="dxa"/>
          </w:tcPr>
          <w:p w:rsidRPr="009C71FB" w:rsidR="00B07518" w:rsidP="00B07518" w:rsidRDefault="00B07518" w14:paraId="665AF6F1" w14:textId="061EF2CB">
            <w:pPr>
              <w:jc w:val="center"/>
              <w:rPr>
                <w:rFonts w:ascii="Arial" w:hAnsi="Arial"/>
                <w:sz w:val="18"/>
                <w:szCs w:val="18"/>
              </w:rPr>
            </w:pPr>
            <w:r w:rsidRPr="00E7763A">
              <w:rPr>
                <w:rFonts w:ascii="Arial" w:hAnsi="Arial"/>
                <w:sz w:val="18"/>
                <w:szCs w:val="18"/>
              </w:rPr>
              <w:t>$</w:t>
            </w:r>
            <w:r w:rsidR="002E071F">
              <w:rPr>
                <w:rFonts w:ascii="Arial" w:hAnsi="Arial"/>
                <w:sz w:val="18"/>
                <w:szCs w:val="18"/>
              </w:rPr>
              <w:t>6</w:t>
            </w:r>
            <w:r w:rsidRPr="00E7763A">
              <w:rPr>
                <w:rFonts w:ascii="Arial" w:hAnsi="Arial"/>
                <w:sz w:val="18"/>
                <w:szCs w:val="18"/>
              </w:rPr>
              <w:t>,</w:t>
            </w:r>
            <w:r w:rsidR="002E071F">
              <w:rPr>
                <w:rFonts w:ascii="Arial" w:hAnsi="Arial"/>
                <w:sz w:val="18"/>
                <w:szCs w:val="18"/>
              </w:rPr>
              <w:t>994</w:t>
            </w:r>
          </w:p>
        </w:tc>
        <w:tc>
          <w:tcPr>
            <w:tcW w:w="876" w:type="dxa"/>
          </w:tcPr>
          <w:p w:rsidRPr="009C71FB" w:rsidR="00B07518" w:rsidP="00B07518" w:rsidRDefault="00B07518" w14:paraId="4AC06426" w14:textId="3761D0D8">
            <w:pPr>
              <w:jc w:val="center"/>
              <w:rPr>
                <w:rFonts w:ascii="Arial" w:hAnsi="Arial"/>
                <w:sz w:val="18"/>
                <w:szCs w:val="18"/>
              </w:rPr>
            </w:pPr>
            <w:r w:rsidRPr="00E7763A">
              <w:rPr>
                <w:rFonts w:ascii="Arial" w:hAnsi="Arial"/>
                <w:sz w:val="18"/>
                <w:szCs w:val="18"/>
              </w:rPr>
              <w:t>$</w:t>
            </w:r>
            <w:r w:rsidR="002E071F">
              <w:rPr>
                <w:rFonts w:ascii="Arial" w:hAnsi="Arial"/>
                <w:sz w:val="18"/>
                <w:szCs w:val="18"/>
              </w:rPr>
              <w:t>7</w:t>
            </w:r>
            <w:r w:rsidRPr="00E7763A">
              <w:rPr>
                <w:rFonts w:ascii="Arial" w:hAnsi="Arial"/>
                <w:sz w:val="18"/>
                <w:szCs w:val="18"/>
              </w:rPr>
              <w:t>,</w:t>
            </w:r>
            <w:r w:rsidR="009E40CE">
              <w:rPr>
                <w:rFonts w:ascii="Arial" w:hAnsi="Arial"/>
                <w:sz w:val="18"/>
                <w:szCs w:val="18"/>
              </w:rPr>
              <w:t>890</w:t>
            </w:r>
          </w:p>
        </w:tc>
        <w:tc>
          <w:tcPr>
            <w:tcW w:w="876" w:type="dxa"/>
          </w:tcPr>
          <w:p w:rsidRPr="00EF051D" w:rsidR="00B07518" w:rsidP="00B07518" w:rsidRDefault="00B07518" w14:paraId="51CEF586" w14:textId="370C218A">
            <w:pPr>
              <w:pStyle w:val="BodyText"/>
              <w:spacing w:after="120"/>
              <w:jc w:val="center"/>
              <w:rPr>
                <w:rFonts w:cs="Arial"/>
                <w:b/>
                <w:szCs w:val="18"/>
              </w:rPr>
            </w:pPr>
            <w:r w:rsidRPr="00E7763A">
              <w:rPr>
                <w:szCs w:val="18"/>
              </w:rPr>
              <w:t>$</w:t>
            </w:r>
            <w:r w:rsidR="009E40CE">
              <w:rPr>
                <w:szCs w:val="18"/>
              </w:rPr>
              <w:t>8</w:t>
            </w:r>
            <w:r w:rsidRPr="00E7763A">
              <w:rPr>
                <w:szCs w:val="18"/>
              </w:rPr>
              <w:t>,</w:t>
            </w:r>
            <w:r>
              <w:rPr>
                <w:szCs w:val="18"/>
              </w:rPr>
              <w:t>7</w:t>
            </w:r>
            <w:r w:rsidR="009E40CE">
              <w:rPr>
                <w:szCs w:val="18"/>
              </w:rPr>
              <w:t>87</w:t>
            </w:r>
          </w:p>
        </w:tc>
        <w:tc>
          <w:tcPr>
            <w:tcW w:w="2227" w:type="dxa"/>
          </w:tcPr>
          <w:p w:rsidRPr="00EF051D" w:rsidR="00B07518" w:rsidP="00B07518" w:rsidRDefault="00B07518" w14:paraId="0BADE8DB" w14:textId="52A6DF19">
            <w:pPr>
              <w:pStyle w:val="BodyText"/>
              <w:spacing w:after="120"/>
              <w:jc w:val="center"/>
              <w:rPr>
                <w:rFonts w:cs="Arial"/>
                <w:b/>
                <w:szCs w:val="18"/>
              </w:rPr>
            </w:pPr>
            <w:r w:rsidRPr="00E7763A">
              <w:rPr>
                <w:szCs w:val="18"/>
              </w:rPr>
              <w:t>$</w:t>
            </w:r>
            <w:r w:rsidR="000A3B97">
              <w:rPr>
                <w:szCs w:val="18"/>
              </w:rPr>
              <w:t>897</w:t>
            </w:r>
          </w:p>
        </w:tc>
      </w:tr>
      <w:tr w:rsidRPr="00EF051D" w:rsidR="00B07518" w:rsidTr="00BE3C9D" w14:paraId="75D9DB27" w14:textId="77777777">
        <w:trPr>
          <w:trHeight w:val="317"/>
        </w:trPr>
        <w:tc>
          <w:tcPr>
            <w:tcW w:w="1472" w:type="dxa"/>
            <w:vAlign w:val="center"/>
          </w:tcPr>
          <w:p w:rsidRPr="00EF051D" w:rsidR="00B07518" w:rsidP="00B07518" w:rsidRDefault="00B07518" w14:paraId="61FAFD07" w14:textId="77777777">
            <w:pPr>
              <w:pStyle w:val="BodyText"/>
              <w:spacing w:after="120"/>
              <w:rPr>
                <w:rFonts w:cs="Arial"/>
                <w:b/>
                <w:szCs w:val="18"/>
              </w:rPr>
            </w:pPr>
            <w:r w:rsidRPr="00EF051D">
              <w:rPr>
                <w:rFonts w:cs="Arial"/>
                <w:b/>
                <w:szCs w:val="18"/>
              </w:rPr>
              <w:t>2x per Month</w:t>
            </w:r>
          </w:p>
        </w:tc>
        <w:tc>
          <w:tcPr>
            <w:tcW w:w="875" w:type="dxa"/>
          </w:tcPr>
          <w:p w:rsidRPr="009C71FB" w:rsidR="00B07518" w:rsidP="00B07518" w:rsidRDefault="00B07518" w14:paraId="74C9EF26" w14:textId="319D1306">
            <w:pPr>
              <w:jc w:val="center"/>
              <w:rPr>
                <w:rFonts w:ascii="Arial" w:hAnsi="Arial"/>
                <w:sz w:val="18"/>
                <w:szCs w:val="18"/>
              </w:rPr>
            </w:pPr>
            <w:r w:rsidRPr="00E7763A">
              <w:rPr>
                <w:rFonts w:ascii="Arial" w:hAnsi="Arial"/>
                <w:sz w:val="18"/>
                <w:szCs w:val="18"/>
              </w:rPr>
              <w:t>$</w:t>
            </w:r>
            <w:r>
              <w:rPr>
                <w:rFonts w:ascii="Arial" w:hAnsi="Arial"/>
                <w:sz w:val="18"/>
                <w:szCs w:val="18"/>
              </w:rPr>
              <w:t>1</w:t>
            </w:r>
            <w:r w:rsidRPr="00E7763A">
              <w:rPr>
                <w:rFonts w:ascii="Arial" w:hAnsi="Arial"/>
                <w:sz w:val="18"/>
                <w:szCs w:val="18"/>
              </w:rPr>
              <w:t>,</w:t>
            </w:r>
            <w:r w:rsidR="00200841">
              <w:rPr>
                <w:rFonts w:ascii="Arial" w:hAnsi="Arial"/>
                <w:sz w:val="18"/>
                <w:szCs w:val="18"/>
              </w:rPr>
              <w:t>255</w:t>
            </w:r>
          </w:p>
        </w:tc>
        <w:tc>
          <w:tcPr>
            <w:tcW w:w="876" w:type="dxa"/>
          </w:tcPr>
          <w:p w:rsidRPr="00EF051D" w:rsidR="00B07518" w:rsidP="00B07518" w:rsidRDefault="00B07518" w14:paraId="01E87D72" w14:textId="5DAE0E47">
            <w:pPr>
              <w:pStyle w:val="BodyText"/>
              <w:spacing w:after="120"/>
              <w:jc w:val="center"/>
              <w:rPr>
                <w:rFonts w:cs="Arial"/>
                <w:b/>
                <w:szCs w:val="18"/>
              </w:rPr>
            </w:pPr>
            <w:r w:rsidRPr="00E7763A">
              <w:rPr>
                <w:szCs w:val="18"/>
              </w:rPr>
              <w:t>$</w:t>
            </w:r>
            <w:r w:rsidR="0083132E">
              <w:rPr>
                <w:szCs w:val="18"/>
              </w:rPr>
              <w:t>1</w:t>
            </w:r>
            <w:r w:rsidRPr="00E7763A">
              <w:rPr>
                <w:szCs w:val="18"/>
              </w:rPr>
              <w:t>,</w:t>
            </w:r>
            <w:r w:rsidR="0083132E">
              <w:rPr>
                <w:szCs w:val="18"/>
              </w:rPr>
              <w:t>7</w:t>
            </w:r>
            <w:r>
              <w:rPr>
                <w:szCs w:val="18"/>
              </w:rPr>
              <w:t>04</w:t>
            </w:r>
          </w:p>
        </w:tc>
        <w:tc>
          <w:tcPr>
            <w:tcW w:w="876" w:type="dxa"/>
          </w:tcPr>
          <w:p w:rsidRPr="00EF051D" w:rsidR="00B07518" w:rsidP="00B07518" w:rsidRDefault="00B07518" w14:paraId="4F211C9C" w14:textId="0B85FC44">
            <w:pPr>
              <w:pStyle w:val="BodyText"/>
              <w:spacing w:after="120"/>
              <w:jc w:val="center"/>
              <w:rPr>
                <w:rFonts w:cs="Arial"/>
                <w:b/>
                <w:szCs w:val="18"/>
              </w:rPr>
            </w:pPr>
            <w:r w:rsidRPr="00E7763A">
              <w:rPr>
                <w:szCs w:val="18"/>
              </w:rPr>
              <w:t>$2,</w:t>
            </w:r>
            <w:r>
              <w:rPr>
                <w:szCs w:val="18"/>
              </w:rPr>
              <w:t>15</w:t>
            </w:r>
            <w:r w:rsidRPr="00E7763A">
              <w:rPr>
                <w:szCs w:val="18"/>
              </w:rPr>
              <w:t>2</w:t>
            </w:r>
          </w:p>
        </w:tc>
        <w:tc>
          <w:tcPr>
            <w:tcW w:w="876" w:type="dxa"/>
          </w:tcPr>
          <w:p w:rsidRPr="00EF051D" w:rsidR="00B07518" w:rsidP="00B07518" w:rsidRDefault="00B07518" w14:paraId="44536E3B" w14:textId="555AFCF1">
            <w:pPr>
              <w:pStyle w:val="BodyText"/>
              <w:spacing w:after="120"/>
              <w:jc w:val="center"/>
              <w:rPr>
                <w:rFonts w:cs="Arial"/>
                <w:b/>
                <w:szCs w:val="18"/>
              </w:rPr>
            </w:pPr>
            <w:r w:rsidRPr="00E7763A">
              <w:rPr>
                <w:szCs w:val="18"/>
              </w:rPr>
              <w:t>$</w:t>
            </w:r>
            <w:r w:rsidR="00B963EE">
              <w:rPr>
                <w:szCs w:val="18"/>
              </w:rPr>
              <w:t>2</w:t>
            </w:r>
            <w:r w:rsidRPr="00E7763A">
              <w:rPr>
                <w:szCs w:val="18"/>
              </w:rPr>
              <w:t>,</w:t>
            </w:r>
            <w:r w:rsidR="00B963EE">
              <w:rPr>
                <w:szCs w:val="18"/>
              </w:rPr>
              <w:t>600</w:t>
            </w:r>
          </w:p>
        </w:tc>
        <w:tc>
          <w:tcPr>
            <w:tcW w:w="875" w:type="dxa"/>
          </w:tcPr>
          <w:p w:rsidRPr="00EF051D" w:rsidR="00B07518" w:rsidP="00B07518" w:rsidRDefault="00B07518" w14:paraId="4FB8AAF2" w14:textId="5D888D89">
            <w:pPr>
              <w:pStyle w:val="BodyText"/>
              <w:spacing w:after="120"/>
              <w:jc w:val="center"/>
              <w:rPr>
                <w:rFonts w:cs="Arial"/>
                <w:b/>
                <w:szCs w:val="18"/>
              </w:rPr>
            </w:pPr>
            <w:r w:rsidRPr="00E7763A">
              <w:rPr>
                <w:szCs w:val="18"/>
              </w:rPr>
              <w:t>$</w:t>
            </w:r>
            <w:r w:rsidR="00B963EE">
              <w:rPr>
                <w:szCs w:val="18"/>
              </w:rPr>
              <w:t>3,049</w:t>
            </w:r>
          </w:p>
        </w:tc>
        <w:tc>
          <w:tcPr>
            <w:tcW w:w="876" w:type="dxa"/>
          </w:tcPr>
          <w:p w:rsidRPr="009C71FB" w:rsidR="00B07518" w:rsidP="00B07518" w:rsidRDefault="00B07518" w14:paraId="7A82D3C3" w14:textId="7717C9C3">
            <w:pPr>
              <w:jc w:val="center"/>
              <w:rPr>
                <w:rFonts w:ascii="Arial" w:hAnsi="Arial"/>
                <w:sz w:val="18"/>
                <w:szCs w:val="18"/>
              </w:rPr>
            </w:pPr>
            <w:r w:rsidRPr="00E7763A">
              <w:rPr>
                <w:rFonts w:ascii="Arial" w:hAnsi="Arial"/>
                <w:sz w:val="18"/>
                <w:szCs w:val="18"/>
              </w:rPr>
              <w:t>$</w:t>
            </w:r>
            <w:r w:rsidR="00B963EE">
              <w:rPr>
                <w:rFonts w:ascii="Arial" w:hAnsi="Arial"/>
                <w:sz w:val="18"/>
                <w:szCs w:val="18"/>
              </w:rPr>
              <w:t>3</w:t>
            </w:r>
            <w:r w:rsidRPr="00E7763A">
              <w:rPr>
                <w:rFonts w:ascii="Arial" w:hAnsi="Arial"/>
                <w:sz w:val="18"/>
                <w:szCs w:val="18"/>
              </w:rPr>
              <w:t>,</w:t>
            </w:r>
            <w:r>
              <w:rPr>
                <w:rFonts w:ascii="Arial" w:hAnsi="Arial"/>
                <w:sz w:val="18"/>
                <w:szCs w:val="18"/>
              </w:rPr>
              <w:t>4</w:t>
            </w:r>
            <w:r w:rsidR="00B963EE">
              <w:rPr>
                <w:rFonts w:ascii="Arial" w:hAnsi="Arial"/>
                <w:sz w:val="18"/>
                <w:szCs w:val="18"/>
              </w:rPr>
              <w:t>97</w:t>
            </w:r>
          </w:p>
        </w:tc>
        <w:tc>
          <w:tcPr>
            <w:tcW w:w="876" w:type="dxa"/>
          </w:tcPr>
          <w:p w:rsidRPr="00EF051D" w:rsidR="00B07518" w:rsidP="00B07518" w:rsidRDefault="00B07518" w14:paraId="0802D57B" w14:textId="584AA610">
            <w:pPr>
              <w:pStyle w:val="BodyText"/>
              <w:spacing w:after="120"/>
              <w:jc w:val="center"/>
              <w:rPr>
                <w:rFonts w:cs="Arial"/>
                <w:b/>
                <w:szCs w:val="18"/>
              </w:rPr>
            </w:pPr>
            <w:r w:rsidRPr="00E7763A">
              <w:rPr>
                <w:szCs w:val="18"/>
              </w:rPr>
              <w:t>$</w:t>
            </w:r>
            <w:r w:rsidR="007B659D">
              <w:rPr>
                <w:szCs w:val="18"/>
              </w:rPr>
              <w:t>3</w:t>
            </w:r>
            <w:r w:rsidRPr="00E7763A">
              <w:rPr>
                <w:szCs w:val="18"/>
              </w:rPr>
              <w:t>,</w:t>
            </w:r>
            <w:r w:rsidR="007B659D">
              <w:rPr>
                <w:szCs w:val="18"/>
              </w:rPr>
              <w:t>945</w:t>
            </w:r>
          </w:p>
        </w:tc>
        <w:tc>
          <w:tcPr>
            <w:tcW w:w="876" w:type="dxa"/>
          </w:tcPr>
          <w:p w:rsidRPr="00EF051D" w:rsidR="00B07518" w:rsidP="00B07518" w:rsidRDefault="00B07518" w14:paraId="6FC48A0D" w14:textId="3B958519">
            <w:pPr>
              <w:pStyle w:val="BodyText"/>
              <w:spacing w:after="120"/>
              <w:jc w:val="center"/>
              <w:rPr>
                <w:rFonts w:cs="Arial"/>
                <w:b/>
                <w:szCs w:val="18"/>
              </w:rPr>
            </w:pPr>
            <w:r w:rsidRPr="00E7763A">
              <w:rPr>
                <w:szCs w:val="18"/>
              </w:rPr>
              <w:t>$</w:t>
            </w:r>
            <w:r w:rsidR="007B659D">
              <w:rPr>
                <w:szCs w:val="18"/>
              </w:rPr>
              <w:t>4</w:t>
            </w:r>
            <w:r w:rsidRPr="00E7763A">
              <w:rPr>
                <w:szCs w:val="18"/>
              </w:rPr>
              <w:t>,</w:t>
            </w:r>
            <w:r w:rsidR="007B659D">
              <w:rPr>
                <w:szCs w:val="18"/>
              </w:rPr>
              <w:t>394</w:t>
            </w:r>
          </w:p>
        </w:tc>
        <w:tc>
          <w:tcPr>
            <w:tcW w:w="2227" w:type="dxa"/>
          </w:tcPr>
          <w:p w:rsidRPr="00EF051D" w:rsidR="00B07518" w:rsidP="00B07518" w:rsidRDefault="00B07518" w14:paraId="61F101AB" w14:textId="1ED14E3B">
            <w:pPr>
              <w:pStyle w:val="BodyText"/>
              <w:spacing w:after="120"/>
              <w:jc w:val="center"/>
              <w:rPr>
                <w:rFonts w:cs="Arial"/>
                <w:b/>
                <w:szCs w:val="18"/>
              </w:rPr>
            </w:pPr>
            <w:r w:rsidRPr="00E7763A">
              <w:rPr>
                <w:szCs w:val="18"/>
              </w:rPr>
              <w:t>$</w:t>
            </w:r>
            <w:r w:rsidR="000A3B97">
              <w:rPr>
                <w:szCs w:val="18"/>
              </w:rPr>
              <w:t>449</w:t>
            </w:r>
          </w:p>
        </w:tc>
      </w:tr>
      <w:tr w:rsidRPr="00EF051D" w:rsidR="00B07518" w:rsidTr="00BE3C9D" w14:paraId="381E0142" w14:textId="77777777">
        <w:trPr>
          <w:trHeight w:val="317"/>
        </w:trPr>
        <w:tc>
          <w:tcPr>
            <w:tcW w:w="1472" w:type="dxa"/>
            <w:vAlign w:val="center"/>
          </w:tcPr>
          <w:p w:rsidRPr="00857FAF" w:rsidR="00B07518" w:rsidP="00B07518" w:rsidRDefault="00B07518" w14:paraId="41B965CC" w14:textId="77777777">
            <w:pPr>
              <w:pStyle w:val="BodyText"/>
              <w:spacing w:after="120"/>
              <w:rPr>
                <w:rFonts w:cs="Arial"/>
                <w:b/>
                <w:szCs w:val="18"/>
              </w:rPr>
            </w:pPr>
            <w:r w:rsidRPr="00857FAF">
              <w:rPr>
                <w:rFonts w:cs="Arial"/>
                <w:b/>
                <w:szCs w:val="18"/>
              </w:rPr>
              <w:t>Every 2 Weeks</w:t>
            </w:r>
          </w:p>
        </w:tc>
        <w:tc>
          <w:tcPr>
            <w:tcW w:w="875" w:type="dxa"/>
          </w:tcPr>
          <w:p w:rsidRPr="00663A68" w:rsidR="00B07518" w:rsidP="00B07518" w:rsidRDefault="00B07518" w14:paraId="00831C0E" w14:textId="361B7B1E">
            <w:pPr>
              <w:jc w:val="center"/>
              <w:rPr>
                <w:rFonts w:ascii="Arial" w:hAnsi="Arial"/>
                <w:sz w:val="18"/>
                <w:szCs w:val="18"/>
              </w:rPr>
            </w:pPr>
            <w:r w:rsidRPr="00E7763A">
              <w:rPr>
                <w:rFonts w:ascii="Arial" w:hAnsi="Arial"/>
                <w:sz w:val="18"/>
                <w:szCs w:val="18"/>
              </w:rPr>
              <w:t>$</w:t>
            </w:r>
            <w:r w:rsidR="00383D4B">
              <w:rPr>
                <w:rFonts w:ascii="Arial" w:hAnsi="Arial"/>
                <w:sz w:val="18"/>
                <w:szCs w:val="18"/>
              </w:rPr>
              <w:t>1,159</w:t>
            </w:r>
          </w:p>
        </w:tc>
        <w:tc>
          <w:tcPr>
            <w:tcW w:w="876" w:type="dxa"/>
          </w:tcPr>
          <w:p w:rsidRPr="00EF051D" w:rsidR="00B07518" w:rsidP="00B07518" w:rsidRDefault="00B07518" w14:paraId="40D7E980" w14:textId="1B52D060">
            <w:pPr>
              <w:pStyle w:val="BodyText"/>
              <w:spacing w:after="120"/>
              <w:jc w:val="center"/>
              <w:rPr>
                <w:rFonts w:cs="Arial"/>
                <w:b/>
                <w:szCs w:val="18"/>
              </w:rPr>
            </w:pPr>
            <w:r w:rsidRPr="00E7763A">
              <w:rPr>
                <w:szCs w:val="18"/>
              </w:rPr>
              <w:t>$</w:t>
            </w:r>
            <w:r w:rsidR="00383D4B">
              <w:rPr>
                <w:szCs w:val="18"/>
              </w:rPr>
              <w:t>1,573</w:t>
            </w:r>
          </w:p>
        </w:tc>
        <w:tc>
          <w:tcPr>
            <w:tcW w:w="876" w:type="dxa"/>
          </w:tcPr>
          <w:p w:rsidRPr="00EF051D" w:rsidR="00B07518" w:rsidP="00B07518" w:rsidRDefault="00B07518" w14:paraId="3625B7FB" w14:textId="604A028B">
            <w:pPr>
              <w:pStyle w:val="BodyText"/>
              <w:spacing w:after="120"/>
              <w:jc w:val="center"/>
              <w:rPr>
                <w:rFonts w:cs="Arial"/>
                <w:b/>
                <w:szCs w:val="18"/>
              </w:rPr>
            </w:pPr>
            <w:r w:rsidRPr="00E7763A">
              <w:rPr>
                <w:szCs w:val="18"/>
              </w:rPr>
              <w:t>$</w:t>
            </w:r>
            <w:r w:rsidR="00383D4B">
              <w:rPr>
                <w:szCs w:val="18"/>
              </w:rPr>
              <w:t>1</w:t>
            </w:r>
            <w:r w:rsidRPr="00E7763A">
              <w:rPr>
                <w:szCs w:val="18"/>
              </w:rPr>
              <w:t>,</w:t>
            </w:r>
            <w:r w:rsidR="00383D4B">
              <w:rPr>
                <w:szCs w:val="18"/>
              </w:rPr>
              <w:t>987</w:t>
            </w:r>
          </w:p>
        </w:tc>
        <w:tc>
          <w:tcPr>
            <w:tcW w:w="876" w:type="dxa"/>
          </w:tcPr>
          <w:p w:rsidRPr="00EF051D" w:rsidR="00B07518" w:rsidP="00B07518" w:rsidRDefault="00B07518" w14:paraId="600FED60" w14:textId="1BE02365">
            <w:pPr>
              <w:pStyle w:val="BodyText"/>
              <w:spacing w:after="120"/>
              <w:jc w:val="center"/>
              <w:rPr>
                <w:rFonts w:cs="Arial"/>
                <w:b/>
                <w:szCs w:val="18"/>
              </w:rPr>
            </w:pPr>
            <w:r w:rsidRPr="00E7763A">
              <w:rPr>
                <w:szCs w:val="18"/>
              </w:rPr>
              <w:t>$2,</w:t>
            </w:r>
            <w:r>
              <w:rPr>
                <w:szCs w:val="18"/>
              </w:rPr>
              <w:t>400</w:t>
            </w:r>
          </w:p>
        </w:tc>
        <w:tc>
          <w:tcPr>
            <w:tcW w:w="875" w:type="dxa"/>
          </w:tcPr>
          <w:p w:rsidRPr="00EF051D" w:rsidR="00B07518" w:rsidP="00B07518" w:rsidRDefault="00B07518" w14:paraId="5E1269DE" w14:textId="0932CEFA">
            <w:pPr>
              <w:pStyle w:val="BodyText"/>
              <w:spacing w:after="120"/>
              <w:jc w:val="center"/>
              <w:rPr>
                <w:rFonts w:cs="Arial"/>
                <w:b/>
                <w:szCs w:val="18"/>
              </w:rPr>
            </w:pPr>
            <w:r w:rsidRPr="00E7763A">
              <w:rPr>
                <w:szCs w:val="18"/>
              </w:rPr>
              <w:t>$</w:t>
            </w:r>
            <w:r w:rsidR="00383D4B">
              <w:rPr>
                <w:szCs w:val="18"/>
              </w:rPr>
              <w:t>2</w:t>
            </w:r>
            <w:r w:rsidRPr="00E7763A">
              <w:rPr>
                <w:szCs w:val="18"/>
              </w:rPr>
              <w:t>,</w:t>
            </w:r>
            <w:r w:rsidR="00383D4B">
              <w:rPr>
                <w:szCs w:val="18"/>
              </w:rPr>
              <w:t>814</w:t>
            </w:r>
          </w:p>
        </w:tc>
        <w:tc>
          <w:tcPr>
            <w:tcW w:w="876" w:type="dxa"/>
          </w:tcPr>
          <w:p w:rsidRPr="00663A68" w:rsidR="00B07518" w:rsidP="00B07518" w:rsidRDefault="00B07518" w14:paraId="03745C5E" w14:textId="22960C8E">
            <w:pPr>
              <w:jc w:val="center"/>
              <w:rPr>
                <w:rFonts w:ascii="Arial" w:hAnsi="Arial"/>
                <w:sz w:val="18"/>
                <w:szCs w:val="18"/>
              </w:rPr>
            </w:pPr>
            <w:r w:rsidRPr="00E7763A">
              <w:rPr>
                <w:rFonts w:ascii="Arial" w:hAnsi="Arial"/>
                <w:sz w:val="18"/>
                <w:szCs w:val="18"/>
              </w:rPr>
              <w:t>$</w:t>
            </w:r>
            <w:r w:rsidR="00383D4B">
              <w:rPr>
                <w:rFonts w:ascii="Arial" w:hAnsi="Arial"/>
                <w:sz w:val="18"/>
                <w:szCs w:val="18"/>
              </w:rPr>
              <w:t>3</w:t>
            </w:r>
            <w:r w:rsidRPr="00E7763A">
              <w:rPr>
                <w:rFonts w:ascii="Arial" w:hAnsi="Arial"/>
                <w:sz w:val="18"/>
                <w:szCs w:val="18"/>
              </w:rPr>
              <w:t>,</w:t>
            </w:r>
            <w:r w:rsidR="002523B5">
              <w:rPr>
                <w:rFonts w:ascii="Arial" w:hAnsi="Arial"/>
                <w:sz w:val="18"/>
                <w:szCs w:val="18"/>
              </w:rPr>
              <w:t>228</w:t>
            </w:r>
          </w:p>
        </w:tc>
        <w:tc>
          <w:tcPr>
            <w:tcW w:w="876" w:type="dxa"/>
          </w:tcPr>
          <w:p w:rsidRPr="00EF051D" w:rsidR="00B07518" w:rsidP="00B07518" w:rsidRDefault="00B07518" w14:paraId="22083926" w14:textId="48A4CF5F">
            <w:pPr>
              <w:pStyle w:val="BodyText"/>
              <w:spacing w:after="120"/>
              <w:jc w:val="center"/>
              <w:rPr>
                <w:rFonts w:cs="Arial"/>
                <w:b/>
                <w:szCs w:val="18"/>
              </w:rPr>
            </w:pPr>
            <w:r w:rsidRPr="00E7763A">
              <w:rPr>
                <w:szCs w:val="18"/>
              </w:rPr>
              <w:t>$</w:t>
            </w:r>
            <w:r w:rsidR="002523B5">
              <w:rPr>
                <w:szCs w:val="18"/>
              </w:rPr>
              <w:t>3</w:t>
            </w:r>
            <w:r w:rsidRPr="00E7763A">
              <w:rPr>
                <w:szCs w:val="18"/>
              </w:rPr>
              <w:t>,</w:t>
            </w:r>
            <w:r w:rsidR="002523B5">
              <w:rPr>
                <w:szCs w:val="18"/>
              </w:rPr>
              <w:t>642</w:t>
            </w:r>
          </w:p>
        </w:tc>
        <w:tc>
          <w:tcPr>
            <w:tcW w:w="876" w:type="dxa"/>
          </w:tcPr>
          <w:p w:rsidRPr="00EF051D" w:rsidR="00B07518" w:rsidP="00B07518" w:rsidRDefault="00B07518" w14:paraId="308526B8" w14:textId="532A4759">
            <w:pPr>
              <w:pStyle w:val="BodyText"/>
              <w:spacing w:after="120"/>
              <w:jc w:val="center"/>
              <w:rPr>
                <w:rFonts w:cs="Arial"/>
                <w:b/>
                <w:szCs w:val="18"/>
              </w:rPr>
            </w:pPr>
            <w:r w:rsidRPr="00E7763A">
              <w:rPr>
                <w:szCs w:val="18"/>
              </w:rPr>
              <w:t>$</w:t>
            </w:r>
            <w:r w:rsidR="002523B5">
              <w:rPr>
                <w:szCs w:val="18"/>
              </w:rPr>
              <w:t>4</w:t>
            </w:r>
            <w:r w:rsidRPr="00E7763A">
              <w:rPr>
                <w:szCs w:val="18"/>
              </w:rPr>
              <w:t>,</w:t>
            </w:r>
            <w:r w:rsidR="002523B5">
              <w:rPr>
                <w:szCs w:val="18"/>
              </w:rPr>
              <w:t>056</w:t>
            </w:r>
          </w:p>
        </w:tc>
        <w:tc>
          <w:tcPr>
            <w:tcW w:w="2227" w:type="dxa"/>
          </w:tcPr>
          <w:p w:rsidRPr="00EF051D" w:rsidR="00B07518" w:rsidP="00B07518" w:rsidRDefault="00B07518" w14:paraId="7F2B385B" w14:textId="723F542D">
            <w:pPr>
              <w:pStyle w:val="BodyText"/>
              <w:spacing w:after="120"/>
              <w:jc w:val="center"/>
              <w:rPr>
                <w:rFonts w:cs="Arial"/>
                <w:b/>
                <w:szCs w:val="18"/>
              </w:rPr>
            </w:pPr>
            <w:r w:rsidRPr="00E7763A">
              <w:rPr>
                <w:szCs w:val="18"/>
              </w:rPr>
              <w:t>$</w:t>
            </w:r>
            <w:r>
              <w:rPr>
                <w:szCs w:val="18"/>
              </w:rPr>
              <w:t>4</w:t>
            </w:r>
            <w:r w:rsidR="000A3B97">
              <w:rPr>
                <w:szCs w:val="18"/>
              </w:rPr>
              <w:t>14</w:t>
            </w:r>
          </w:p>
        </w:tc>
      </w:tr>
      <w:tr w:rsidRPr="00EF051D" w:rsidR="00B07518" w:rsidTr="00BE3C9D" w14:paraId="39855AE4" w14:textId="77777777">
        <w:trPr>
          <w:trHeight w:val="317"/>
        </w:trPr>
        <w:tc>
          <w:tcPr>
            <w:tcW w:w="1472" w:type="dxa"/>
            <w:vAlign w:val="center"/>
          </w:tcPr>
          <w:p w:rsidRPr="00EF051D" w:rsidR="00B07518" w:rsidP="00B07518" w:rsidRDefault="00B07518" w14:paraId="722300BD" w14:textId="77777777">
            <w:pPr>
              <w:pStyle w:val="BodyText"/>
              <w:spacing w:after="120"/>
              <w:rPr>
                <w:rFonts w:cs="Arial"/>
                <w:b/>
                <w:szCs w:val="18"/>
              </w:rPr>
            </w:pPr>
            <w:r w:rsidRPr="00EF051D">
              <w:rPr>
                <w:rFonts w:cs="Arial"/>
                <w:b/>
                <w:szCs w:val="18"/>
              </w:rPr>
              <w:t>Weekly</w:t>
            </w:r>
          </w:p>
        </w:tc>
        <w:tc>
          <w:tcPr>
            <w:tcW w:w="875" w:type="dxa"/>
          </w:tcPr>
          <w:p w:rsidRPr="00663A68" w:rsidR="00B07518" w:rsidP="00B07518" w:rsidRDefault="00B07518" w14:paraId="43E0429A" w14:textId="1E9DD328">
            <w:pPr>
              <w:jc w:val="center"/>
              <w:rPr>
                <w:rFonts w:ascii="Arial" w:hAnsi="Arial"/>
                <w:sz w:val="18"/>
                <w:szCs w:val="18"/>
              </w:rPr>
            </w:pPr>
            <w:r w:rsidRPr="00E7763A">
              <w:rPr>
                <w:rFonts w:ascii="Arial" w:hAnsi="Arial"/>
                <w:sz w:val="18"/>
                <w:szCs w:val="18"/>
              </w:rPr>
              <w:t>$</w:t>
            </w:r>
            <w:r w:rsidR="00DC1E06">
              <w:rPr>
                <w:rFonts w:ascii="Arial" w:hAnsi="Arial"/>
                <w:sz w:val="18"/>
                <w:szCs w:val="18"/>
              </w:rPr>
              <w:t>580</w:t>
            </w:r>
          </w:p>
        </w:tc>
        <w:tc>
          <w:tcPr>
            <w:tcW w:w="876" w:type="dxa"/>
          </w:tcPr>
          <w:p w:rsidRPr="00EF051D" w:rsidR="00B07518" w:rsidP="00B07518" w:rsidRDefault="00B07518" w14:paraId="0D67F62D" w14:textId="2537084A">
            <w:pPr>
              <w:pStyle w:val="BodyText"/>
              <w:spacing w:after="120"/>
              <w:jc w:val="center"/>
              <w:rPr>
                <w:rFonts w:cs="Arial"/>
                <w:b/>
                <w:szCs w:val="18"/>
              </w:rPr>
            </w:pPr>
            <w:r w:rsidRPr="00E7763A">
              <w:rPr>
                <w:szCs w:val="18"/>
              </w:rPr>
              <w:t>$</w:t>
            </w:r>
            <w:r>
              <w:rPr>
                <w:szCs w:val="18"/>
              </w:rPr>
              <w:t>7</w:t>
            </w:r>
            <w:r w:rsidR="00DC1E06">
              <w:rPr>
                <w:szCs w:val="18"/>
              </w:rPr>
              <w:t>87</w:t>
            </w:r>
          </w:p>
        </w:tc>
        <w:tc>
          <w:tcPr>
            <w:tcW w:w="876" w:type="dxa"/>
          </w:tcPr>
          <w:p w:rsidRPr="00EF051D" w:rsidR="00B07518" w:rsidP="00B07518" w:rsidRDefault="00B07518" w14:paraId="685BC2DC" w14:textId="2D57F464">
            <w:pPr>
              <w:pStyle w:val="BodyText"/>
              <w:spacing w:after="120"/>
              <w:jc w:val="center"/>
              <w:rPr>
                <w:rFonts w:cs="Arial"/>
                <w:b/>
                <w:szCs w:val="18"/>
              </w:rPr>
            </w:pPr>
            <w:r w:rsidRPr="00E7763A">
              <w:rPr>
                <w:szCs w:val="18"/>
              </w:rPr>
              <w:t>$</w:t>
            </w:r>
            <w:r>
              <w:rPr>
                <w:szCs w:val="18"/>
              </w:rPr>
              <w:t>9</w:t>
            </w:r>
            <w:r w:rsidR="00DC1E06">
              <w:rPr>
                <w:szCs w:val="18"/>
              </w:rPr>
              <w:t>94</w:t>
            </w:r>
          </w:p>
        </w:tc>
        <w:tc>
          <w:tcPr>
            <w:tcW w:w="876" w:type="dxa"/>
          </w:tcPr>
          <w:p w:rsidRPr="00EF051D" w:rsidR="00B07518" w:rsidP="00B07518" w:rsidRDefault="00B07518" w14:paraId="234F59B3" w14:textId="308E09FB">
            <w:pPr>
              <w:pStyle w:val="BodyText"/>
              <w:spacing w:after="120"/>
              <w:jc w:val="center"/>
              <w:rPr>
                <w:rFonts w:cs="Arial"/>
                <w:b/>
                <w:szCs w:val="18"/>
              </w:rPr>
            </w:pPr>
            <w:r w:rsidRPr="00E7763A">
              <w:rPr>
                <w:szCs w:val="18"/>
              </w:rPr>
              <w:t>$</w:t>
            </w:r>
            <w:r w:rsidR="00DC1E06">
              <w:rPr>
                <w:szCs w:val="18"/>
              </w:rPr>
              <w:t>1</w:t>
            </w:r>
            <w:r w:rsidRPr="00E7763A">
              <w:rPr>
                <w:szCs w:val="18"/>
              </w:rPr>
              <w:t>,</w:t>
            </w:r>
            <w:r w:rsidR="00DC1E06">
              <w:rPr>
                <w:szCs w:val="18"/>
              </w:rPr>
              <w:t>200</w:t>
            </w:r>
          </w:p>
        </w:tc>
        <w:tc>
          <w:tcPr>
            <w:tcW w:w="875" w:type="dxa"/>
          </w:tcPr>
          <w:p w:rsidRPr="00EF051D" w:rsidR="00B07518" w:rsidP="00B07518" w:rsidRDefault="00B07518" w14:paraId="3630F175" w14:textId="5E9500C4">
            <w:pPr>
              <w:pStyle w:val="BodyText"/>
              <w:spacing w:after="120"/>
              <w:jc w:val="center"/>
              <w:rPr>
                <w:rFonts w:cs="Arial"/>
                <w:b/>
                <w:szCs w:val="18"/>
              </w:rPr>
            </w:pPr>
            <w:r w:rsidRPr="00E7763A">
              <w:rPr>
                <w:szCs w:val="18"/>
              </w:rPr>
              <w:t>$1,</w:t>
            </w:r>
            <w:r>
              <w:rPr>
                <w:szCs w:val="18"/>
              </w:rPr>
              <w:t>407</w:t>
            </w:r>
          </w:p>
        </w:tc>
        <w:tc>
          <w:tcPr>
            <w:tcW w:w="876" w:type="dxa"/>
          </w:tcPr>
          <w:p w:rsidRPr="00663A68" w:rsidR="00B07518" w:rsidP="00B07518" w:rsidRDefault="00B07518" w14:paraId="0EABEFA5" w14:textId="273DAAFF">
            <w:pPr>
              <w:jc w:val="center"/>
              <w:rPr>
                <w:rFonts w:ascii="Arial" w:hAnsi="Arial"/>
                <w:sz w:val="18"/>
                <w:szCs w:val="18"/>
              </w:rPr>
            </w:pPr>
            <w:r w:rsidRPr="00E7763A">
              <w:rPr>
                <w:rFonts w:ascii="Arial" w:hAnsi="Arial"/>
                <w:sz w:val="18"/>
                <w:szCs w:val="18"/>
              </w:rPr>
              <w:t>$</w:t>
            </w:r>
            <w:r w:rsidR="00DD19B9">
              <w:rPr>
                <w:rFonts w:ascii="Arial" w:hAnsi="Arial"/>
                <w:sz w:val="18"/>
                <w:szCs w:val="18"/>
              </w:rPr>
              <w:t>1</w:t>
            </w:r>
            <w:r w:rsidRPr="00E7763A">
              <w:rPr>
                <w:rFonts w:ascii="Arial" w:hAnsi="Arial"/>
                <w:sz w:val="18"/>
                <w:szCs w:val="18"/>
              </w:rPr>
              <w:t>,</w:t>
            </w:r>
            <w:r>
              <w:rPr>
                <w:rFonts w:ascii="Arial" w:hAnsi="Arial"/>
                <w:sz w:val="18"/>
                <w:szCs w:val="18"/>
              </w:rPr>
              <w:t>6</w:t>
            </w:r>
            <w:r w:rsidR="00DD19B9">
              <w:rPr>
                <w:rFonts w:ascii="Arial" w:hAnsi="Arial"/>
                <w:sz w:val="18"/>
                <w:szCs w:val="18"/>
              </w:rPr>
              <w:t>14</w:t>
            </w:r>
          </w:p>
        </w:tc>
        <w:tc>
          <w:tcPr>
            <w:tcW w:w="876" w:type="dxa"/>
          </w:tcPr>
          <w:p w:rsidRPr="00EF051D" w:rsidR="00B07518" w:rsidP="00B07518" w:rsidRDefault="00B07518" w14:paraId="7515541F" w14:textId="4AD6146C">
            <w:pPr>
              <w:pStyle w:val="BodyText"/>
              <w:spacing w:after="120"/>
              <w:jc w:val="center"/>
              <w:rPr>
                <w:rFonts w:cs="Arial"/>
                <w:b/>
                <w:szCs w:val="18"/>
              </w:rPr>
            </w:pPr>
            <w:r w:rsidRPr="00E7763A">
              <w:rPr>
                <w:szCs w:val="18"/>
              </w:rPr>
              <w:t>$</w:t>
            </w:r>
            <w:r w:rsidR="00DD19B9">
              <w:rPr>
                <w:szCs w:val="18"/>
              </w:rPr>
              <w:t>1</w:t>
            </w:r>
            <w:r>
              <w:rPr>
                <w:szCs w:val="18"/>
              </w:rPr>
              <w:t>,</w:t>
            </w:r>
            <w:r w:rsidR="00DD19B9">
              <w:rPr>
                <w:szCs w:val="18"/>
              </w:rPr>
              <w:t>821</w:t>
            </w:r>
          </w:p>
        </w:tc>
        <w:tc>
          <w:tcPr>
            <w:tcW w:w="876" w:type="dxa"/>
          </w:tcPr>
          <w:p w:rsidRPr="00EF051D" w:rsidR="00B07518" w:rsidP="00B07518" w:rsidRDefault="00B07518" w14:paraId="4E491888" w14:textId="017FDA2B">
            <w:pPr>
              <w:pStyle w:val="BodyText"/>
              <w:spacing w:after="120"/>
              <w:jc w:val="center"/>
              <w:rPr>
                <w:rFonts w:cs="Arial"/>
                <w:b/>
                <w:szCs w:val="18"/>
              </w:rPr>
            </w:pPr>
            <w:r w:rsidRPr="00E7763A">
              <w:rPr>
                <w:szCs w:val="18"/>
              </w:rPr>
              <w:t>$</w:t>
            </w:r>
            <w:r w:rsidR="00DD19B9">
              <w:rPr>
                <w:szCs w:val="18"/>
              </w:rPr>
              <w:t>2</w:t>
            </w:r>
            <w:r>
              <w:rPr>
                <w:szCs w:val="18"/>
              </w:rPr>
              <w:t>,0</w:t>
            </w:r>
            <w:r w:rsidR="00DD19B9">
              <w:rPr>
                <w:szCs w:val="18"/>
              </w:rPr>
              <w:t>28</w:t>
            </w:r>
          </w:p>
        </w:tc>
        <w:tc>
          <w:tcPr>
            <w:tcW w:w="2227" w:type="dxa"/>
          </w:tcPr>
          <w:p w:rsidRPr="00EF051D" w:rsidR="00B07518" w:rsidP="00B07518" w:rsidRDefault="00B07518" w14:paraId="653EE934" w14:textId="14A81E6F">
            <w:pPr>
              <w:pStyle w:val="BodyText"/>
              <w:spacing w:after="120"/>
              <w:jc w:val="center"/>
              <w:rPr>
                <w:rFonts w:cs="Arial"/>
                <w:b/>
                <w:szCs w:val="18"/>
              </w:rPr>
            </w:pPr>
            <w:r w:rsidRPr="00E7763A">
              <w:rPr>
                <w:szCs w:val="18"/>
              </w:rPr>
              <w:t>$ 2</w:t>
            </w:r>
            <w:r w:rsidR="000A3B97">
              <w:rPr>
                <w:szCs w:val="18"/>
              </w:rPr>
              <w:t>07</w:t>
            </w:r>
          </w:p>
        </w:tc>
      </w:tr>
    </w:tbl>
    <w:p w:rsidRPr="00EF051D" w:rsidR="00D93415" w:rsidP="00EF051D" w:rsidRDefault="00D93415" w14:paraId="4CDBC9DC" w14:textId="77777777">
      <w:pPr>
        <w:widowControl/>
        <w:tabs>
          <w:tab w:val="left" w:pos="360"/>
        </w:tabs>
        <w:spacing w:after="120"/>
        <w:contextualSpacing/>
        <w:rPr>
          <w:rFonts w:ascii="Arial" w:hAnsi="Arial" w:cs="Arial"/>
          <w:sz w:val="18"/>
          <w:szCs w:val="18"/>
        </w:rPr>
      </w:pPr>
    </w:p>
    <w:p w:rsidRPr="00EF051D" w:rsidR="00966BCE" w:rsidP="00EF051D" w:rsidRDefault="00966BCE" w14:paraId="5DE21F20" w14:textId="77777777">
      <w:pPr>
        <w:widowControl/>
        <w:numPr>
          <w:ilvl w:val="0"/>
          <w:numId w:val="1"/>
        </w:numPr>
        <w:tabs>
          <w:tab w:val="left" w:pos="360"/>
        </w:tabs>
        <w:spacing w:after="120"/>
        <w:contextualSpacing/>
        <w:rPr>
          <w:rFonts w:ascii="Arial" w:hAnsi="Arial" w:cs="Arial"/>
          <w:sz w:val="18"/>
          <w:szCs w:val="18"/>
        </w:rPr>
      </w:pPr>
      <w:r w:rsidRPr="00EF051D">
        <w:rPr>
          <w:rStyle w:val="Emphasis"/>
          <w:rFonts w:ascii="Arial" w:hAnsi="Arial" w:cs="Arial"/>
          <w:b/>
          <w:sz w:val="18"/>
          <w:szCs w:val="18"/>
        </w:rPr>
        <w:t>Should I fill out an application if I received a letter this school year saying my children are approved for free meals?</w:t>
      </w:r>
      <w:r w:rsidRPr="00EF051D">
        <w:rPr>
          <w:rStyle w:val="Emphasis"/>
          <w:rFonts w:ascii="Arial" w:hAnsi="Arial" w:cs="Arial"/>
          <w:sz w:val="18"/>
          <w:szCs w:val="18"/>
        </w:rPr>
        <w:t xml:space="preserve"> </w:t>
      </w:r>
      <w:r w:rsidRPr="00B857FF">
        <w:rPr>
          <w:rFonts w:ascii="Arial" w:hAnsi="Arial" w:cs="Arial"/>
          <w:sz w:val="18"/>
          <w:szCs w:val="18"/>
        </w:rPr>
        <w:t>Please read the letter you got carefully and follow the instructions.</w:t>
      </w:r>
    </w:p>
    <w:p w:rsidRPr="00EF051D" w:rsidR="000F49B0" w:rsidP="00EF051D" w:rsidRDefault="000F49B0" w14:paraId="39F26E0D" w14:textId="77777777">
      <w:pPr>
        <w:widowControl/>
        <w:tabs>
          <w:tab w:val="left" w:pos="360"/>
        </w:tabs>
        <w:spacing w:after="120"/>
        <w:ind w:left="360"/>
        <w:contextualSpacing/>
        <w:rPr>
          <w:rFonts w:ascii="Arial" w:hAnsi="Arial" w:cs="Arial"/>
          <w:sz w:val="18"/>
          <w:szCs w:val="18"/>
        </w:rPr>
      </w:pPr>
    </w:p>
    <w:p w:rsidRPr="00EF051D" w:rsidR="00966BCE" w:rsidP="00EF051D" w:rsidRDefault="00966BCE" w14:paraId="46D101F1" w14:textId="77777777">
      <w:pPr>
        <w:widowControl/>
        <w:numPr>
          <w:ilvl w:val="0"/>
          <w:numId w:val="1"/>
        </w:numPr>
        <w:tabs>
          <w:tab w:val="left" w:pos="360"/>
          <w:tab w:val="left" w:pos="3510"/>
        </w:tabs>
        <w:spacing w:after="120"/>
        <w:contextualSpacing/>
        <w:rPr>
          <w:rFonts w:ascii="Arial" w:hAnsi="Arial" w:cs="Arial"/>
          <w:bCs/>
          <w:spacing w:val="-10"/>
          <w:sz w:val="18"/>
          <w:szCs w:val="18"/>
        </w:rPr>
      </w:pPr>
      <w:r w:rsidRPr="00EF051D">
        <w:rPr>
          <w:rStyle w:val="Emphasis"/>
          <w:rFonts w:ascii="Arial" w:hAnsi="Arial" w:cs="Arial"/>
          <w:b/>
          <w:sz w:val="18"/>
          <w:szCs w:val="18"/>
        </w:rPr>
        <w:t>My child’s application was approved last year. Do I need to fill out another one?</w:t>
      </w:r>
      <w:r w:rsidRPr="00EF051D">
        <w:rPr>
          <w:rFonts w:ascii="Arial" w:hAnsi="Arial" w:cs="Arial"/>
          <w:bCs/>
          <w:spacing w:val="-10"/>
          <w:sz w:val="18"/>
          <w:szCs w:val="18"/>
        </w:rPr>
        <w:t xml:space="preserve"> </w:t>
      </w:r>
      <w:r w:rsidRPr="00B857FF">
        <w:rPr>
          <w:rFonts w:ascii="Arial" w:hAnsi="Arial" w:cs="Arial"/>
          <w:sz w:val="18"/>
          <w:szCs w:val="18"/>
        </w:rPr>
        <w:t>Yes. Your child’s application is only good for that school year and for the first few days of this school year. You must send in a new application unless the school told you that your child is eligible for the new school year.</w:t>
      </w:r>
    </w:p>
    <w:p w:rsidRPr="00EF051D" w:rsidR="000748ED" w:rsidP="00EF051D" w:rsidRDefault="000748ED" w14:paraId="10346181" w14:textId="77777777">
      <w:pPr>
        <w:widowControl/>
        <w:tabs>
          <w:tab w:val="left" w:pos="360"/>
          <w:tab w:val="left" w:pos="3510"/>
        </w:tabs>
        <w:spacing w:after="120"/>
        <w:ind w:left="360"/>
        <w:contextualSpacing/>
        <w:rPr>
          <w:rFonts w:ascii="Arial" w:hAnsi="Arial" w:cs="Arial"/>
          <w:bCs/>
          <w:spacing w:val="-10"/>
          <w:sz w:val="18"/>
          <w:szCs w:val="18"/>
        </w:rPr>
      </w:pPr>
    </w:p>
    <w:p w:rsidRPr="00EF051D" w:rsidR="00966BCE" w:rsidP="00EF051D" w:rsidRDefault="00966BCE" w14:paraId="5B4442EE" w14:textId="7A2EA305">
      <w:pPr>
        <w:widowControl/>
        <w:numPr>
          <w:ilvl w:val="0"/>
          <w:numId w:val="1"/>
        </w:numPr>
        <w:tabs>
          <w:tab w:val="left" w:pos="360"/>
        </w:tabs>
        <w:spacing w:after="120"/>
        <w:contextualSpacing/>
        <w:rPr>
          <w:rFonts w:ascii="Arial" w:hAnsi="Arial" w:cs="Arial"/>
          <w:b/>
          <w:bCs/>
          <w:spacing w:val="-10"/>
          <w:sz w:val="18"/>
          <w:szCs w:val="18"/>
        </w:rPr>
      </w:pPr>
      <w:r w:rsidRPr="00EF051D">
        <w:rPr>
          <w:rStyle w:val="Emphasis"/>
          <w:rFonts w:ascii="Arial" w:hAnsi="Arial" w:cs="Arial"/>
          <w:b/>
          <w:sz w:val="18"/>
          <w:szCs w:val="18"/>
        </w:rPr>
        <w:t>I get WIC. Can my child(ren) get free meals?</w:t>
      </w:r>
      <w:r w:rsidRPr="00EF051D">
        <w:rPr>
          <w:rStyle w:val="Emphasis"/>
          <w:rFonts w:ascii="Arial" w:hAnsi="Arial" w:cs="Arial"/>
          <w:sz w:val="18"/>
          <w:szCs w:val="18"/>
        </w:rPr>
        <w:t xml:space="preserve"> </w:t>
      </w:r>
      <w:r w:rsidRPr="00EF051D">
        <w:rPr>
          <w:rFonts w:ascii="Arial" w:hAnsi="Arial" w:cs="Arial"/>
          <w:bCs/>
          <w:spacing w:val="-10"/>
          <w:sz w:val="18"/>
          <w:szCs w:val="18"/>
        </w:rPr>
        <w:t xml:space="preserve">Children in households participating in WIC </w:t>
      </w:r>
      <w:r w:rsidRPr="00EF051D">
        <w:rPr>
          <w:rFonts w:ascii="Arial" w:hAnsi="Arial" w:cs="Arial"/>
          <w:bCs/>
          <w:spacing w:val="-10"/>
          <w:sz w:val="18"/>
          <w:szCs w:val="18"/>
          <w:u w:val="single"/>
        </w:rPr>
        <w:t>may</w:t>
      </w:r>
      <w:r w:rsidRPr="00EF051D">
        <w:rPr>
          <w:rFonts w:ascii="Arial" w:hAnsi="Arial" w:cs="Arial"/>
          <w:bCs/>
          <w:spacing w:val="-10"/>
          <w:sz w:val="18"/>
          <w:szCs w:val="18"/>
        </w:rPr>
        <w:t xml:space="preserve"> be eligible for free or </w:t>
      </w:r>
      <w:r w:rsidR="00241328">
        <w:rPr>
          <w:rFonts w:ascii="Arial" w:hAnsi="Arial" w:cs="Arial"/>
          <w:bCs/>
          <w:spacing w:val="-10"/>
          <w:sz w:val="18"/>
          <w:szCs w:val="18"/>
        </w:rPr>
        <w:t>reduced-price</w:t>
      </w:r>
      <w:r w:rsidRPr="00EF051D">
        <w:rPr>
          <w:rFonts w:ascii="Arial" w:hAnsi="Arial" w:cs="Arial"/>
          <w:bCs/>
          <w:spacing w:val="-10"/>
          <w:sz w:val="18"/>
          <w:szCs w:val="18"/>
        </w:rPr>
        <w:t xml:space="preserve"> meals. Please fill out an application. </w:t>
      </w:r>
    </w:p>
    <w:p w:rsidRPr="00EF051D" w:rsidR="000D5C35" w:rsidP="00EF051D" w:rsidRDefault="000D5C35" w14:paraId="6660902B" w14:textId="77777777">
      <w:pPr>
        <w:widowControl/>
        <w:tabs>
          <w:tab w:val="left" w:pos="360"/>
        </w:tabs>
        <w:spacing w:after="120"/>
        <w:ind w:left="360"/>
        <w:contextualSpacing/>
        <w:rPr>
          <w:rFonts w:ascii="Arial" w:hAnsi="Arial" w:cs="Arial"/>
          <w:b/>
          <w:bCs/>
          <w:spacing w:val="-10"/>
          <w:sz w:val="18"/>
          <w:szCs w:val="18"/>
        </w:rPr>
      </w:pPr>
    </w:p>
    <w:p w:rsidRPr="00EF051D" w:rsidR="00966BCE" w:rsidP="00EF051D" w:rsidRDefault="00966BCE" w14:paraId="64C89022" w14:textId="77777777">
      <w:pPr>
        <w:widowControl/>
        <w:numPr>
          <w:ilvl w:val="0"/>
          <w:numId w:val="1"/>
        </w:numPr>
        <w:tabs>
          <w:tab w:val="left" w:pos="360"/>
        </w:tabs>
        <w:spacing w:after="120"/>
        <w:contextualSpacing/>
        <w:rPr>
          <w:rFonts w:ascii="Arial" w:hAnsi="Arial" w:cs="Arial"/>
          <w:b/>
          <w:i/>
          <w:spacing w:val="10"/>
          <w:sz w:val="18"/>
          <w:szCs w:val="18"/>
        </w:rPr>
      </w:pPr>
      <w:r w:rsidRPr="00EF051D">
        <w:rPr>
          <w:rStyle w:val="Emphasis"/>
          <w:rFonts w:ascii="Arial" w:hAnsi="Arial" w:cs="Arial"/>
          <w:b/>
          <w:sz w:val="18"/>
          <w:szCs w:val="18"/>
        </w:rPr>
        <w:t>Will the information I give be checked?</w:t>
      </w:r>
      <w:r w:rsidRPr="00EF051D">
        <w:rPr>
          <w:rStyle w:val="Emphasis"/>
          <w:rFonts w:ascii="Arial" w:hAnsi="Arial" w:cs="Arial"/>
          <w:sz w:val="18"/>
          <w:szCs w:val="18"/>
        </w:rPr>
        <w:t xml:space="preserve"> </w:t>
      </w:r>
      <w:r w:rsidRPr="00EF051D">
        <w:rPr>
          <w:rFonts w:ascii="Arial" w:hAnsi="Arial" w:cs="Arial"/>
          <w:sz w:val="18"/>
          <w:szCs w:val="18"/>
        </w:rPr>
        <w:t>Yes, we may also ask you to send written proof of income.</w:t>
      </w:r>
    </w:p>
    <w:p w:rsidRPr="00EF051D" w:rsidR="000D5C35" w:rsidP="00EF051D" w:rsidRDefault="000D5C35" w14:paraId="6FEFCFA6" w14:textId="77777777">
      <w:pPr>
        <w:widowControl/>
        <w:tabs>
          <w:tab w:val="left" w:pos="360"/>
        </w:tabs>
        <w:spacing w:after="120"/>
        <w:ind w:left="360"/>
        <w:contextualSpacing/>
        <w:rPr>
          <w:rFonts w:ascii="Arial" w:hAnsi="Arial" w:cs="Arial"/>
          <w:b/>
          <w:i/>
          <w:spacing w:val="10"/>
          <w:sz w:val="18"/>
          <w:szCs w:val="18"/>
        </w:rPr>
      </w:pPr>
    </w:p>
    <w:p w:rsidRPr="00EF051D" w:rsidR="00966BCE" w:rsidP="00EF051D" w:rsidRDefault="00966BCE" w14:paraId="7D4E42DD" w14:textId="50B3E7A2">
      <w:pPr>
        <w:widowControl/>
        <w:numPr>
          <w:ilvl w:val="0"/>
          <w:numId w:val="1"/>
        </w:numPr>
        <w:tabs>
          <w:tab w:val="left" w:pos="360"/>
        </w:tabs>
        <w:spacing w:after="120"/>
        <w:contextualSpacing/>
        <w:rPr>
          <w:rFonts w:ascii="Arial" w:hAnsi="Arial" w:cs="Arial"/>
          <w:b/>
          <w:i/>
          <w:spacing w:val="10"/>
          <w:sz w:val="18"/>
          <w:szCs w:val="18"/>
        </w:rPr>
      </w:pPr>
      <w:r w:rsidRPr="00EF051D">
        <w:rPr>
          <w:rStyle w:val="Emphasis"/>
          <w:rFonts w:ascii="Arial" w:hAnsi="Arial" w:cs="Arial"/>
          <w:b/>
          <w:sz w:val="18"/>
          <w:szCs w:val="18"/>
        </w:rPr>
        <w:t>If I don’t qualify now, may I apply later?</w:t>
      </w:r>
      <w:r w:rsidRPr="00EF051D">
        <w:rPr>
          <w:rFonts w:ascii="Arial" w:hAnsi="Arial" w:cs="Arial"/>
          <w:b/>
          <w:bCs/>
          <w:sz w:val="18"/>
          <w:szCs w:val="18"/>
        </w:rPr>
        <w:t xml:space="preserve"> </w:t>
      </w:r>
      <w:r w:rsidRPr="00EF051D">
        <w:rPr>
          <w:rFonts w:ascii="Arial" w:hAnsi="Arial" w:cs="Arial"/>
          <w:sz w:val="18"/>
          <w:szCs w:val="18"/>
        </w:rPr>
        <w:t xml:space="preserve">Yes, you may apply </w:t>
      </w:r>
      <w:r w:rsidR="009F70F2">
        <w:rPr>
          <w:rFonts w:ascii="Arial" w:hAnsi="Arial" w:cs="Arial"/>
          <w:sz w:val="18"/>
          <w:szCs w:val="18"/>
        </w:rPr>
        <w:t>anytime</w:t>
      </w:r>
      <w:r w:rsidRPr="00EF051D">
        <w:rPr>
          <w:rFonts w:ascii="Arial" w:hAnsi="Arial" w:cs="Arial"/>
          <w:sz w:val="18"/>
          <w:szCs w:val="18"/>
        </w:rPr>
        <w:t xml:space="preserve"> during the school year if your household size goes up, income goes down, or if you start receiving SNAP TANF or FDPIR. If you lose your job, your children may be able to get free or </w:t>
      </w:r>
      <w:r w:rsidR="009F70F2">
        <w:rPr>
          <w:rFonts w:ascii="Arial" w:hAnsi="Arial" w:cs="Arial"/>
          <w:sz w:val="18"/>
          <w:szCs w:val="18"/>
        </w:rPr>
        <w:t>reduced-price</w:t>
      </w:r>
      <w:r w:rsidRPr="00EF051D">
        <w:rPr>
          <w:rFonts w:ascii="Arial" w:hAnsi="Arial" w:cs="Arial"/>
          <w:sz w:val="18"/>
          <w:szCs w:val="18"/>
        </w:rPr>
        <w:t xml:space="preserve"> meals during the time you are unemployed.</w:t>
      </w:r>
    </w:p>
    <w:p w:rsidRPr="00EF051D" w:rsidR="00804DF9" w:rsidP="00EF051D" w:rsidRDefault="00804DF9" w14:paraId="1C1EB7C2" w14:textId="77777777">
      <w:pPr>
        <w:widowControl/>
        <w:tabs>
          <w:tab w:val="left" w:pos="360"/>
        </w:tabs>
        <w:spacing w:after="120"/>
        <w:contextualSpacing/>
        <w:rPr>
          <w:rFonts w:ascii="Arial" w:hAnsi="Arial" w:cs="Arial"/>
          <w:b/>
          <w:i/>
          <w:spacing w:val="10"/>
          <w:sz w:val="18"/>
          <w:szCs w:val="18"/>
        </w:rPr>
      </w:pPr>
    </w:p>
    <w:p w:rsidRPr="00EF051D" w:rsidR="00966BCE" w:rsidP="00EF051D" w:rsidRDefault="00966BCE" w14:paraId="3E68024F" w14:textId="4C4B1ED9">
      <w:pPr>
        <w:widowControl/>
        <w:numPr>
          <w:ilvl w:val="0"/>
          <w:numId w:val="1"/>
        </w:numPr>
        <w:tabs>
          <w:tab w:val="left" w:pos="360"/>
        </w:tabs>
        <w:spacing w:after="120"/>
        <w:contextualSpacing/>
        <w:rPr>
          <w:rStyle w:val="IntenseEmphasis"/>
          <w:rFonts w:ascii="Arial" w:hAnsi="Arial" w:cs="Arial"/>
          <w:b/>
          <w:bCs/>
          <w:i w:val="0"/>
          <w:iCs w:val="0"/>
          <w:caps w:val="0"/>
          <w:spacing w:val="-10"/>
          <w:sz w:val="18"/>
          <w:szCs w:val="18"/>
        </w:rPr>
      </w:pPr>
      <w:r w:rsidRPr="00EF051D">
        <w:rPr>
          <w:rStyle w:val="Emphasis"/>
          <w:rFonts w:ascii="Arial" w:hAnsi="Arial" w:cs="Arial"/>
          <w:b/>
          <w:sz w:val="18"/>
          <w:szCs w:val="18"/>
        </w:rPr>
        <w:t>What if I disagree with the school’s decision about my application?</w:t>
      </w:r>
      <w:r w:rsidRPr="00EF051D">
        <w:rPr>
          <w:rFonts w:ascii="Arial" w:hAnsi="Arial" w:cs="Arial"/>
          <w:b/>
          <w:bCs/>
          <w:sz w:val="18"/>
          <w:szCs w:val="18"/>
        </w:rPr>
        <w:t xml:space="preserve"> </w:t>
      </w:r>
      <w:r w:rsidRPr="00EF051D">
        <w:rPr>
          <w:rFonts w:ascii="Arial" w:hAnsi="Arial" w:cs="Arial"/>
          <w:sz w:val="18"/>
          <w:szCs w:val="18"/>
        </w:rPr>
        <w:t>You should talk to school officials. You also may ask for a hearing by calling or writing to</w:t>
      </w:r>
      <w:r w:rsidRPr="00EF051D">
        <w:rPr>
          <w:rStyle w:val="SubtitleChar"/>
          <w:rFonts w:ascii="Arial" w:hAnsi="Arial" w:cs="Arial"/>
        </w:rPr>
        <w:t>:</w:t>
      </w:r>
      <w:r w:rsidRPr="00EF051D">
        <w:rPr>
          <w:rStyle w:val="SubtitleChar"/>
          <w:rFonts w:ascii="Arial" w:hAnsi="Arial" w:cs="Arial"/>
        </w:rPr>
        <w:fldChar w:fldCharType="begin">
          <w:ffData>
            <w:name w:val="Text8"/>
            <w:enabled/>
            <w:calcOnExit w:val="0"/>
            <w:textInput/>
          </w:ffData>
        </w:fldChar>
      </w:r>
      <w:bookmarkStart w:name="Text8" w:id="3"/>
      <w:r w:rsidRPr="00EF051D">
        <w:rPr>
          <w:rStyle w:val="SubtitleChar"/>
          <w:rFonts w:ascii="Arial" w:hAnsi="Arial" w:cs="Arial"/>
        </w:rPr>
        <w:instrText xml:space="preserve"> FORMTEXT </w:instrText>
      </w:r>
      <w:r w:rsidRPr="00EF051D">
        <w:rPr>
          <w:rStyle w:val="SubtitleChar"/>
          <w:rFonts w:ascii="Arial" w:hAnsi="Arial" w:cs="Arial"/>
        </w:rPr>
      </w:r>
      <w:r w:rsidRPr="00EF051D">
        <w:rPr>
          <w:rStyle w:val="SubtitleChar"/>
          <w:rFonts w:ascii="Arial" w:hAnsi="Arial" w:cs="Arial"/>
        </w:rPr>
        <w:fldChar w:fldCharType="separate"/>
      </w:r>
      <w:r w:rsidRPr="00EF051D">
        <w:rPr>
          <w:rStyle w:val="SubtitleChar"/>
          <w:rFonts w:ascii="Arial" w:hAnsi="Arial" w:cs="Arial"/>
          <w:noProof/>
        </w:rPr>
        <w:t> </w:t>
      </w:r>
      <w:r w:rsidRPr="00EF051D">
        <w:rPr>
          <w:rStyle w:val="SubtitleChar"/>
          <w:rFonts w:ascii="Arial" w:hAnsi="Arial" w:cs="Arial"/>
          <w:noProof/>
        </w:rPr>
        <w:t> </w:t>
      </w:r>
      <w:r w:rsidRPr="00EF051D">
        <w:rPr>
          <w:rStyle w:val="SubtitleChar"/>
          <w:rFonts w:ascii="Arial" w:hAnsi="Arial" w:cs="Arial"/>
          <w:noProof/>
        </w:rPr>
        <w:t> </w:t>
      </w:r>
      <w:r w:rsidRPr="00EF051D">
        <w:rPr>
          <w:rStyle w:val="SubtitleChar"/>
          <w:rFonts w:ascii="Arial" w:hAnsi="Arial" w:cs="Arial"/>
          <w:noProof/>
        </w:rPr>
        <w:t> </w:t>
      </w:r>
      <w:r w:rsidRPr="00EF051D">
        <w:rPr>
          <w:rStyle w:val="SubtitleChar"/>
          <w:rFonts w:ascii="Arial" w:hAnsi="Arial" w:cs="Arial"/>
          <w:noProof/>
        </w:rPr>
        <w:t> </w:t>
      </w:r>
      <w:r w:rsidRPr="00EF051D">
        <w:rPr>
          <w:rStyle w:val="SubtitleChar"/>
          <w:rFonts w:ascii="Arial" w:hAnsi="Arial" w:cs="Arial"/>
        </w:rPr>
        <w:fldChar w:fldCharType="end"/>
      </w:r>
      <w:bookmarkEnd w:id="3"/>
      <w:r w:rsidRPr="00EF051D">
        <w:rPr>
          <w:rStyle w:val="IntenseEmphasis"/>
          <w:rFonts w:ascii="Arial" w:hAnsi="Arial" w:cs="Arial"/>
          <w:sz w:val="18"/>
          <w:szCs w:val="18"/>
        </w:rPr>
        <w:t>.</w:t>
      </w:r>
    </w:p>
    <w:p w:rsidRPr="00EF051D" w:rsidR="00804DF9" w:rsidP="00EF051D" w:rsidRDefault="00804DF9" w14:paraId="4F26D99E" w14:textId="77777777">
      <w:pPr>
        <w:widowControl/>
        <w:tabs>
          <w:tab w:val="left" w:pos="360"/>
        </w:tabs>
        <w:spacing w:after="120"/>
        <w:ind w:left="360"/>
        <w:contextualSpacing/>
        <w:rPr>
          <w:rFonts w:ascii="Arial" w:hAnsi="Arial" w:cs="Arial"/>
          <w:b/>
          <w:bCs/>
          <w:spacing w:val="-10"/>
          <w:sz w:val="18"/>
          <w:szCs w:val="18"/>
        </w:rPr>
      </w:pPr>
    </w:p>
    <w:p w:rsidRPr="00EF051D" w:rsidR="00966BCE" w:rsidP="00EF051D" w:rsidRDefault="00966BCE" w14:paraId="372D6B70" w14:textId="51B12EAE">
      <w:pPr>
        <w:widowControl/>
        <w:numPr>
          <w:ilvl w:val="0"/>
          <w:numId w:val="1"/>
        </w:numPr>
        <w:tabs>
          <w:tab w:val="left" w:pos="360"/>
        </w:tabs>
        <w:spacing w:after="120"/>
        <w:contextualSpacing/>
        <w:rPr>
          <w:rFonts w:ascii="Arial" w:hAnsi="Arial" w:cs="Arial"/>
          <w:b/>
          <w:bCs/>
          <w:spacing w:val="-10"/>
          <w:sz w:val="18"/>
          <w:szCs w:val="18"/>
        </w:rPr>
      </w:pPr>
      <w:r w:rsidRPr="00EF051D">
        <w:rPr>
          <w:rStyle w:val="Emphasis"/>
          <w:rFonts w:ascii="Arial" w:hAnsi="Arial" w:cs="Arial"/>
          <w:b/>
          <w:sz w:val="18"/>
          <w:szCs w:val="18"/>
        </w:rPr>
        <w:t>May I apply if someone in my household is not a U.S. citizen?</w:t>
      </w:r>
      <w:r w:rsidRPr="00EF051D">
        <w:rPr>
          <w:rFonts w:ascii="Arial" w:hAnsi="Arial" w:cs="Arial"/>
          <w:b/>
          <w:bCs/>
          <w:sz w:val="18"/>
          <w:szCs w:val="18"/>
        </w:rPr>
        <w:t xml:space="preserve"> </w:t>
      </w:r>
      <w:r w:rsidRPr="00EF051D">
        <w:rPr>
          <w:rFonts w:ascii="Arial" w:hAnsi="Arial" w:cs="Arial"/>
          <w:sz w:val="18"/>
          <w:szCs w:val="18"/>
        </w:rPr>
        <w:t xml:space="preserve">Yes, you or your child(ren) do not have to be U.S. citizens to qualify for free or </w:t>
      </w:r>
      <w:r w:rsidR="00D4342D">
        <w:rPr>
          <w:rFonts w:ascii="Arial" w:hAnsi="Arial" w:cs="Arial"/>
          <w:sz w:val="18"/>
          <w:szCs w:val="18"/>
        </w:rPr>
        <w:t>reduced-price</w:t>
      </w:r>
      <w:r w:rsidRPr="00EF051D">
        <w:rPr>
          <w:rFonts w:ascii="Arial" w:hAnsi="Arial" w:cs="Arial"/>
          <w:sz w:val="18"/>
          <w:szCs w:val="18"/>
        </w:rPr>
        <w:t xml:space="preserve"> meals.</w:t>
      </w:r>
    </w:p>
    <w:p w:rsidRPr="00EF051D" w:rsidR="00804DF9" w:rsidP="00EF051D" w:rsidRDefault="00804DF9" w14:paraId="06D39E43" w14:textId="77777777">
      <w:pPr>
        <w:widowControl/>
        <w:tabs>
          <w:tab w:val="left" w:pos="360"/>
        </w:tabs>
        <w:spacing w:after="120"/>
        <w:ind w:left="360"/>
        <w:contextualSpacing/>
        <w:rPr>
          <w:rFonts w:ascii="Arial" w:hAnsi="Arial" w:cs="Arial"/>
          <w:b/>
          <w:bCs/>
          <w:spacing w:val="-10"/>
          <w:sz w:val="18"/>
          <w:szCs w:val="18"/>
        </w:rPr>
      </w:pPr>
    </w:p>
    <w:p w:rsidRPr="00EF051D" w:rsidR="00966BCE" w:rsidP="00EF051D" w:rsidRDefault="00966BCE" w14:paraId="647F8040" w14:textId="77777777">
      <w:pPr>
        <w:widowControl/>
        <w:numPr>
          <w:ilvl w:val="0"/>
          <w:numId w:val="1"/>
        </w:numPr>
        <w:tabs>
          <w:tab w:val="left" w:pos="360"/>
        </w:tabs>
        <w:spacing w:after="120"/>
        <w:contextualSpacing/>
        <w:rPr>
          <w:rFonts w:ascii="Arial" w:hAnsi="Arial" w:cs="Arial"/>
          <w:b/>
          <w:bCs/>
          <w:spacing w:val="-10"/>
          <w:sz w:val="18"/>
          <w:szCs w:val="18"/>
        </w:rPr>
      </w:pPr>
      <w:r w:rsidRPr="00EF051D">
        <w:rPr>
          <w:rStyle w:val="Emphasis"/>
          <w:rFonts w:ascii="Arial" w:hAnsi="Arial" w:cs="Arial"/>
          <w:b/>
          <w:sz w:val="18"/>
          <w:szCs w:val="18"/>
        </w:rPr>
        <w:t>WhoM should I include as members of my household?</w:t>
      </w:r>
      <w:r w:rsidRPr="00EF051D">
        <w:rPr>
          <w:rStyle w:val="Emphasis"/>
          <w:rFonts w:ascii="Arial" w:hAnsi="Arial" w:cs="Arial"/>
          <w:sz w:val="18"/>
          <w:szCs w:val="18"/>
        </w:rPr>
        <w:t xml:space="preserve"> </w:t>
      </w:r>
      <w:r w:rsidRPr="00EF051D">
        <w:rPr>
          <w:rFonts w:ascii="Arial" w:hAnsi="Arial" w:cs="Arial"/>
          <w:sz w:val="18"/>
          <w:szCs w:val="18"/>
        </w:rPr>
        <w:t>You must include all people living in your household, related or not (such as grandparents, other relatives, or friends). You must include yourself and all children living with you.</w:t>
      </w:r>
    </w:p>
    <w:p w:rsidRPr="00EF051D" w:rsidR="00374DAC" w:rsidP="00EF051D" w:rsidRDefault="00374DAC" w14:paraId="66886B90" w14:textId="77777777">
      <w:pPr>
        <w:widowControl/>
        <w:tabs>
          <w:tab w:val="left" w:pos="360"/>
        </w:tabs>
        <w:spacing w:after="120"/>
        <w:ind w:left="360"/>
        <w:contextualSpacing/>
        <w:rPr>
          <w:rFonts w:ascii="Arial" w:hAnsi="Arial" w:cs="Arial"/>
          <w:b/>
          <w:bCs/>
          <w:spacing w:val="-10"/>
          <w:sz w:val="18"/>
          <w:szCs w:val="18"/>
        </w:rPr>
      </w:pPr>
    </w:p>
    <w:p w:rsidRPr="00EF051D" w:rsidR="00966BCE" w:rsidP="00EF051D" w:rsidRDefault="00966BCE" w14:paraId="0A680BEB" w14:textId="77777777">
      <w:pPr>
        <w:widowControl/>
        <w:numPr>
          <w:ilvl w:val="0"/>
          <w:numId w:val="1"/>
        </w:numPr>
        <w:tabs>
          <w:tab w:val="left" w:pos="360"/>
        </w:tabs>
        <w:spacing w:after="120"/>
        <w:contextualSpacing/>
        <w:rPr>
          <w:rFonts w:ascii="Arial" w:hAnsi="Arial" w:cs="Arial"/>
          <w:b/>
          <w:bCs/>
          <w:spacing w:val="-10"/>
          <w:sz w:val="18"/>
          <w:szCs w:val="18"/>
        </w:rPr>
      </w:pPr>
      <w:r w:rsidRPr="009141B7">
        <w:rPr>
          <w:rStyle w:val="Emphasis"/>
          <w:rFonts w:ascii="Arial" w:hAnsi="Arial" w:cs="Arial"/>
          <w:b/>
          <w:bCs/>
          <w:sz w:val="18"/>
          <w:szCs w:val="18"/>
        </w:rPr>
        <w:t>What if my income is not always the same?</w:t>
      </w:r>
      <w:r w:rsidRPr="00EF051D">
        <w:rPr>
          <w:rFonts w:ascii="Arial" w:hAnsi="Arial" w:cs="Arial"/>
          <w:b/>
          <w:bCs/>
          <w:sz w:val="18"/>
          <w:szCs w:val="18"/>
        </w:rPr>
        <w:t xml:space="preserve"> </w:t>
      </w:r>
      <w:r w:rsidRPr="00EF051D">
        <w:rPr>
          <w:rFonts w:ascii="Arial" w:hAnsi="Arial" w:cs="Arial"/>
          <w:bCs/>
          <w:sz w:val="18"/>
          <w:szCs w:val="18"/>
        </w:rPr>
        <w:t xml:space="preserve">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w:t>
      </w:r>
    </w:p>
    <w:p w:rsidRPr="00EF051D" w:rsidR="00374DAC" w:rsidP="00EF051D" w:rsidRDefault="00374DAC" w14:paraId="5F448053" w14:textId="77777777">
      <w:pPr>
        <w:widowControl/>
        <w:tabs>
          <w:tab w:val="left" w:pos="360"/>
        </w:tabs>
        <w:spacing w:after="120"/>
        <w:ind w:left="360"/>
        <w:contextualSpacing/>
        <w:rPr>
          <w:rFonts w:ascii="Arial" w:hAnsi="Arial" w:cs="Arial"/>
          <w:b/>
          <w:bCs/>
          <w:spacing w:val="-10"/>
          <w:sz w:val="18"/>
          <w:szCs w:val="18"/>
        </w:rPr>
      </w:pPr>
    </w:p>
    <w:p w:rsidRPr="00EF051D" w:rsidR="00966BCE" w:rsidP="00EF051D" w:rsidRDefault="00966BCE" w14:paraId="549DE2BA" w14:textId="665C897C">
      <w:pPr>
        <w:widowControl/>
        <w:numPr>
          <w:ilvl w:val="0"/>
          <w:numId w:val="1"/>
        </w:numPr>
        <w:tabs>
          <w:tab w:val="left" w:pos="360"/>
        </w:tabs>
        <w:spacing w:after="120"/>
        <w:contextualSpacing/>
        <w:rPr>
          <w:rFonts w:ascii="Arial" w:hAnsi="Arial" w:cs="Arial"/>
          <w:sz w:val="18"/>
          <w:szCs w:val="18"/>
        </w:rPr>
      </w:pPr>
      <w:r w:rsidRPr="00EF051D">
        <w:rPr>
          <w:rStyle w:val="Emphasis"/>
          <w:rFonts w:ascii="Arial" w:hAnsi="Arial" w:cs="Arial"/>
          <w:b/>
          <w:sz w:val="18"/>
          <w:szCs w:val="18"/>
        </w:rPr>
        <w:t>We are in the military. Do we include our housing allowance as income?</w:t>
      </w:r>
      <w:r w:rsidRPr="00EF051D">
        <w:rPr>
          <w:rFonts w:ascii="Arial" w:hAnsi="Arial" w:cs="Arial"/>
          <w:b/>
          <w:bCs/>
          <w:sz w:val="18"/>
          <w:szCs w:val="18"/>
        </w:rPr>
        <w:t xml:space="preserve"> </w:t>
      </w:r>
      <w:r w:rsidRPr="00EF051D">
        <w:rPr>
          <w:rFonts w:ascii="Arial" w:hAnsi="Arial" w:cs="Arial"/>
          <w:bCs/>
          <w:sz w:val="18"/>
          <w:szCs w:val="18"/>
        </w:rPr>
        <w:t>If</w:t>
      </w:r>
      <w:r w:rsidRPr="00EF051D">
        <w:rPr>
          <w:rFonts w:ascii="Arial" w:hAnsi="Arial" w:cs="Arial"/>
          <w:b/>
          <w:bCs/>
          <w:sz w:val="18"/>
          <w:szCs w:val="18"/>
        </w:rPr>
        <w:t xml:space="preserve"> </w:t>
      </w:r>
      <w:r w:rsidRPr="00EF051D">
        <w:rPr>
          <w:rFonts w:ascii="Arial" w:hAnsi="Arial" w:cs="Arial"/>
          <w:bCs/>
          <w:sz w:val="18"/>
          <w:szCs w:val="18"/>
        </w:rPr>
        <w:t>you receive an off-base housing allowance, it must be included as incom</w:t>
      </w:r>
      <w:r w:rsidRPr="00EF051D" w:rsidR="00FC032A">
        <w:rPr>
          <w:rFonts w:ascii="Arial" w:hAnsi="Arial" w:cs="Arial"/>
          <w:bCs/>
          <w:sz w:val="18"/>
          <w:szCs w:val="18"/>
        </w:rPr>
        <w:t>e.</w:t>
      </w:r>
      <w:r w:rsidRPr="00EF051D" w:rsidR="00FC032A">
        <w:rPr>
          <w:rFonts w:ascii="Arial" w:hAnsi="Arial" w:cs="Arial"/>
          <w:sz w:val="18"/>
          <w:szCs w:val="18"/>
        </w:rPr>
        <w:t xml:space="preserve">  </w:t>
      </w:r>
    </w:p>
    <w:p w:rsidRPr="00EF051D" w:rsidR="00FC032A" w:rsidP="00EF051D" w:rsidRDefault="00FC032A" w14:paraId="08020E66" w14:textId="77777777">
      <w:pPr>
        <w:widowControl/>
        <w:tabs>
          <w:tab w:val="left" w:pos="360"/>
        </w:tabs>
        <w:spacing w:after="120"/>
        <w:contextualSpacing/>
        <w:rPr>
          <w:rFonts w:ascii="Arial" w:hAnsi="Arial" w:cs="Arial"/>
          <w:sz w:val="18"/>
          <w:szCs w:val="18"/>
        </w:rPr>
      </w:pPr>
    </w:p>
    <w:p w:rsidRPr="00EF051D" w:rsidR="00966BCE" w:rsidP="00EF051D" w:rsidRDefault="00966BCE" w14:paraId="480FE7CA" w14:textId="77777777">
      <w:pPr>
        <w:widowControl/>
        <w:numPr>
          <w:ilvl w:val="0"/>
          <w:numId w:val="1"/>
        </w:numPr>
        <w:tabs>
          <w:tab w:val="left" w:pos="360"/>
        </w:tabs>
        <w:spacing w:after="120"/>
        <w:contextualSpacing/>
        <w:rPr>
          <w:rFonts w:ascii="Arial" w:hAnsi="Arial" w:cs="Arial"/>
          <w:sz w:val="18"/>
          <w:szCs w:val="18"/>
        </w:rPr>
      </w:pPr>
      <w:r w:rsidRPr="00EF051D">
        <w:rPr>
          <w:rFonts w:ascii="Arial" w:hAnsi="Arial" w:cs="Arial"/>
          <w:b/>
          <w:caps/>
          <w:sz w:val="18"/>
          <w:szCs w:val="18"/>
        </w:rPr>
        <w:t>My spouse is deployed to a combat zone. Is HIS/her combat pay counted as income?</w:t>
      </w:r>
      <w:r w:rsidRPr="00EF051D">
        <w:rPr>
          <w:rFonts w:ascii="Arial" w:hAnsi="Arial" w:cs="Arial"/>
          <w:sz w:val="18"/>
          <w:szCs w:val="18"/>
        </w:rPr>
        <w:t xml:space="preserve"> </w:t>
      </w:r>
      <w:r w:rsidRPr="00EF051D">
        <w:rPr>
          <w:rFonts w:ascii="Arial" w:hAnsi="Arial" w:cs="Arial"/>
          <w:bCs/>
          <w:sz w:val="18"/>
          <w:szCs w:val="18"/>
        </w:rPr>
        <w:t xml:space="preserve">No, </w:t>
      </w:r>
      <w:r w:rsidRPr="00EF051D">
        <w:rPr>
          <w:rFonts w:ascii="Arial" w:hAnsi="Arial" w:cs="Arial"/>
          <w:sz w:val="18"/>
          <w:szCs w:val="18"/>
        </w:rPr>
        <w:t>if the combat pay is received in addition to her basic pay because of her deployment and it wasn’t received before she was deployed, combat pay is not counted as income. Contact your school for more information.</w:t>
      </w:r>
    </w:p>
    <w:p w:rsidRPr="00EF051D" w:rsidR="00EF051D" w:rsidP="00EF051D" w:rsidRDefault="00EF051D" w14:paraId="440C9319" w14:textId="77777777">
      <w:pPr>
        <w:widowControl/>
        <w:tabs>
          <w:tab w:val="left" w:pos="360"/>
        </w:tabs>
        <w:spacing w:after="120"/>
        <w:contextualSpacing/>
        <w:rPr>
          <w:rFonts w:ascii="Arial" w:hAnsi="Arial" w:cs="Arial"/>
          <w:sz w:val="18"/>
          <w:szCs w:val="18"/>
        </w:rPr>
      </w:pPr>
    </w:p>
    <w:p w:rsidRPr="00EF051D" w:rsidR="00966BCE" w:rsidP="00EF051D" w:rsidRDefault="00966BCE" w14:paraId="66F67293" w14:textId="742A28C3">
      <w:pPr>
        <w:spacing w:after="120"/>
        <w:rPr>
          <w:rStyle w:val="IntenseEmphasis"/>
          <w:rFonts w:ascii="Arial" w:hAnsi="Arial" w:cs="Arial"/>
          <w:sz w:val="18"/>
          <w:szCs w:val="18"/>
        </w:rPr>
      </w:pPr>
      <w:r w:rsidRPr="00EF051D">
        <w:rPr>
          <w:rFonts w:ascii="Arial" w:hAnsi="Arial" w:cs="Arial"/>
          <w:sz w:val="18"/>
          <w:szCs w:val="18"/>
        </w:rPr>
        <w:t xml:space="preserve">If you have other questions or need help, call </w:t>
      </w:r>
      <w:r w:rsidRPr="00EF051D">
        <w:rPr>
          <w:rFonts w:ascii="Arial" w:hAnsi="Arial" w:cs="Arial"/>
          <w:sz w:val="18"/>
          <w:szCs w:val="18"/>
        </w:rPr>
        <w:fldChar w:fldCharType="begin">
          <w:ffData>
            <w:name w:val="Text9"/>
            <w:enabled/>
            <w:calcOnExit w:val="0"/>
            <w:textInput/>
          </w:ffData>
        </w:fldChar>
      </w:r>
      <w:bookmarkStart w:name="Text9" w:id="4"/>
      <w:r w:rsidRPr="00EF051D">
        <w:rPr>
          <w:rFonts w:ascii="Arial" w:hAnsi="Arial" w:cs="Arial"/>
          <w:sz w:val="18"/>
          <w:szCs w:val="18"/>
        </w:rPr>
        <w:instrText xml:space="preserve"> FORMTEXT </w:instrText>
      </w:r>
      <w:r w:rsidRPr="00EF051D">
        <w:rPr>
          <w:rFonts w:ascii="Arial" w:hAnsi="Arial" w:cs="Arial"/>
          <w:sz w:val="18"/>
          <w:szCs w:val="18"/>
        </w:rPr>
      </w:r>
      <w:r w:rsidRPr="00EF051D">
        <w:rPr>
          <w:rFonts w:ascii="Arial" w:hAnsi="Arial" w:cs="Arial"/>
          <w:sz w:val="18"/>
          <w:szCs w:val="18"/>
        </w:rPr>
        <w:fldChar w:fldCharType="separate"/>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noProof/>
          <w:sz w:val="18"/>
          <w:szCs w:val="18"/>
        </w:rPr>
        <w:t> </w:t>
      </w:r>
      <w:r w:rsidRPr="00EF051D">
        <w:rPr>
          <w:rFonts w:ascii="Arial" w:hAnsi="Arial" w:cs="Arial"/>
          <w:sz w:val="18"/>
          <w:szCs w:val="18"/>
        </w:rPr>
        <w:fldChar w:fldCharType="end"/>
      </w:r>
      <w:bookmarkEnd w:id="4"/>
      <w:r w:rsidRPr="00EF051D">
        <w:rPr>
          <w:rStyle w:val="IntenseEmphasis"/>
          <w:rFonts w:ascii="Arial" w:hAnsi="Arial" w:cs="Arial"/>
          <w:sz w:val="18"/>
          <w:szCs w:val="18"/>
        </w:rPr>
        <w:t>.</w:t>
      </w:r>
    </w:p>
    <w:p w:rsidRPr="00EF051D" w:rsidR="00966BCE" w:rsidP="00EF051D" w:rsidRDefault="00966BCE" w14:paraId="179650DD" w14:textId="77777777">
      <w:pPr>
        <w:spacing w:after="120"/>
        <w:rPr>
          <w:rFonts w:ascii="Arial" w:hAnsi="Arial" w:cs="Arial"/>
          <w:sz w:val="18"/>
          <w:szCs w:val="18"/>
        </w:rPr>
      </w:pPr>
    </w:p>
    <w:p w:rsidR="00966BCE" w:rsidP="00EF051D" w:rsidRDefault="00966BCE" w14:paraId="7CA8F17E" w14:textId="77777777">
      <w:pPr>
        <w:pStyle w:val="BodyText"/>
        <w:spacing w:after="120"/>
        <w:rPr>
          <w:rFonts w:cs="Arial"/>
          <w:szCs w:val="18"/>
        </w:rPr>
      </w:pPr>
      <w:r w:rsidRPr="00EF051D">
        <w:rPr>
          <w:rFonts w:cs="Arial"/>
          <w:szCs w:val="18"/>
        </w:rPr>
        <w:t>Sincerely,</w:t>
      </w:r>
      <w:r w:rsidRPr="00EF051D" w:rsidR="00933E9C">
        <w:rPr>
          <w:rFonts w:cs="Arial"/>
          <w:szCs w:val="18"/>
        </w:rPr>
        <w:t xml:space="preserve"> </w:t>
      </w:r>
    </w:p>
    <w:p w:rsidR="00210321" w:rsidP="00EF051D" w:rsidRDefault="00210321" w14:paraId="3F06417A" w14:textId="77777777">
      <w:pPr>
        <w:pStyle w:val="BodyText"/>
        <w:spacing w:after="120"/>
        <w:rPr>
          <w:rFonts w:cs="Arial"/>
          <w:szCs w:val="18"/>
        </w:rPr>
      </w:pPr>
    </w:p>
    <w:p w:rsidR="00210321" w:rsidP="00EF051D" w:rsidRDefault="00210321" w14:paraId="2A7D1A4A" w14:textId="77777777">
      <w:pPr>
        <w:pStyle w:val="BodyText"/>
        <w:spacing w:after="120"/>
        <w:rPr>
          <w:rFonts w:cs="Arial"/>
          <w:szCs w:val="18"/>
        </w:rPr>
      </w:pPr>
    </w:p>
    <w:p w:rsidRPr="00EF051D" w:rsidR="00210321" w:rsidP="00EF051D" w:rsidRDefault="00210321" w14:paraId="1A1D9BF9" w14:textId="77777777">
      <w:pPr>
        <w:pStyle w:val="BodyText"/>
        <w:spacing w:after="120"/>
        <w:rPr>
          <w:rFonts w:cs="Arial"/>
          <w:szCs w:val="18"/>
        </w:rPr>
      </w:pPr>
    </w:p>
    <w:p w:rsidRPr="00966BCE" w:rsidR="00BE38E8" w:rsidP="00EF051D" w:rsidRDefault="003F0B91" w14:paraId="2C8F51B8" w14:textId="3C11028D">
      <w:pPr>
        <w:spacing w:after="120"/>
        <w:rPr>
          <w:rFonts w:ascii="Calibri" w:hAnsi="Calibri" w:cs="Calibri"/>
          <w:sz w:val="16"/>
          <w:szCs w:val="16"/>
        </w:rPr>
      </w:pPr>
      <w:r w:rsidRPr="00EF051D">
        <w:rPr>
          <w:rStyle w:val="normaltextrun"/>
          <w:rFonts w:ascii="Arial" w:hAnsi="Arial" w:cs="Arial"/>
          <w:color w:val="575656"/>
          <w:sz w:val="18"/>
          <w:szCs w:val="18"/>
          <w:shd w:val="clear" w:color="auto" w:fill="FFFFFF"/>
        </w:rPr>
        <w:t xml:space="preserve">In accordance with Federal civil rights law and U.S. Department of Agriculture (USDA) civil rights regulations and policies, this institution is prohibited from discriminating </w:t>
      </w:r>
      <w:r w:rsidRPr="00EF051D">
        <w:rPr>
          <w:rStyle w:val="advancedproofingissue"/>
          <w:rFonts w:ascii="Arial" w:hAnsi="Arial" w:cs="Arial"/>
          <w:color w:val="575656"/>
          <w:sz w:val="18"/>
          <w:szCs w:val="18"/>
          <w:shd w:val="clear" w:color="auto" w:fill="FFFFFF"/>
        </w:rPr>
        <w:t>on the basis of</w:t>
      </w:r>
      <w:r w:rsidRPr="00EF051D">
        <w:rPr>
          <w:rStyle w:val="normaltextrun"/>
          <w:rFonts w:ascii="Arial" w:hAnsi="Arial" w:cs="Arial"/>
          <w:color w:val="575656"/>
          <w:sz w:val="18"/>
          <w:szCs w:val="18"/>
          <w:shd w:val="clear" w:color="auto" w:fill="FFFFFF"/>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w:t>
      </w:r>
      <w:r w:rsidRPr="00EF051D" w:rsidR="45F8374F">
        <w:rPr>
          <w:rStyle w:val="contextualspellingandgrammarerror"/>
          <w:rFonts w:ascii="Arial" w:hAnsi="Arial" w:cs="Arial"/>
          <w:color w:val="575656"/>
          <w:sz w:val="18"/>
          <w:szCs w:val="18"/>
          <w:shd w:val="clear" w:color="auto" w:fill="FFFFFF"/>
        </w:rPr>
        <w:t>e.g.,</w:t>
      </w:r>
      <w:r w:rsidRPr="00EF051D">
        <w:rPr>
          <w:rStyle w:val="normaltextrun"/>
          <w:rFonts w:ascii="Arial" w:hAnsi="Arial" w:cs="Arial"/>
          <w:color w:val="575656"/>
          <w:sz w:val="18"/>
          <w:szCs w:val="18"/>
          <w:shd w:val="clear" w:color="auto" w:fill="FFFFFF"/>
        </w:rPr>
        <w:t xml:space="preserve"> Braille, large print, audiotape, American Sign Language, etc.), should contact the responsible state or local agency that administers the program or USDA’s TARGET center at 92020 720-2600 (voice and TTY) or contact USDA through the Federal Relay Service at (800) 877-8339.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xml:space="preserve">To file a program discrimination complaint, a Complainant should complete Form AD-3027, which can be obtained on-line at: </w:t>
      </w:r>
      <w:hyperlink w:tgtFrame="_blank" w:history="1" r:id="rId8">
        <w:r w:rsidRPr="00EF051D">
          <w:rPr>
            <w:rStyle w:val="normaltextrun"/>
            <w:rFonts w:ascii="Arial" w:hAnsi="Arial" w:cs="Arial"/>
            <w:color w:val="98006F"/>
            <w:sz w:val="18"/>
            <w:szCs w:val="18"/>
            <w:u w:val="single"/>
            <w:shd w:val="clear" w:color="auto" w:fill="FFFFFF"/>
          </w:rPr>
          <w:t>https://www.usda.gov/sites/default/files/documents/USDA-OASCR%20P-Complaint-Form-o-0508-0002-508-11-28-17Fax2Mail.pdf</w:t>
        </w:r>
      </w:hyperlink>
      <w:r w:rsidRPr="00EF051D">
        <w:rPr>
          <w:rStyle w:val="normaltextrun"/>
          <w:rFonts w:ascii="Arial" w:hAnsi="Arial" w:cs="Arial"/>
          <w:color w:val="575656"/>
          <w:sz w:val="18"/>
          <w:szCs w:val="18"/>
          <w:shd w:val="clear" w:color="auto" w:fill="FFFFFF"/>
        </w:rPr>
        <w:t xml:space="preserve">, or at any USDA office, or write a letter addressed to USDA and provide in the letter </w:t>
      </w:r>
      <w:r w:rsidRPr="00EF051D">
        <w:rPr>
          <w:rStyle w:val="advancedproofingissue"/>
          <w:rFonts w:ascii="Arial" w:hAnsi="Arial" w:cs="Arial"/>
          <w:color w:val="575656"/>
          <w:sz w:val="18"/>
          <w:szCs w:val="18"/>
          <w:shd w:val="clear" w:color="auto" w:fill="FFFFFF"/>
        </w:rPr>
        <w:t>all of</w:t>
      </w:r>
      <w:r w:rsidRPr="00EF051D">
        <w:rPr>
          <w:rStyle w:val="normaltextrun"/>
          <w:rFonts w:ascii="Arial" w:hAnsi="Arial" w:cs="Arial"/>
          <w:color w:val="575656"/>
          <w:sz w:val="18"/>
          <w:szCs w:val="18"/>
          <w:shd w:val="clear" w:color="auto" w:fill="FFFFFF"/>
        </w:rPr>
        <w:t xml:space="preserve"> the information requested in the form. To request a copy of the complaint form, call (866) 632-9992. Submit your completed form or letter to USDA by:</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(1) mail: U.S. Department of Agriculture</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Office of the Assistant Secretary for Civil Rights</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1400 Independence Avenue, SW</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xml:space="preserve">Washington, D.C. </w:t>
      </w:r>
      <w:r w:rsidRPr="00EF051D">
        <w:rPr>
          <w:rStyle w:val="contextualspellingandgrammarerror"/>
          <w:rFonts w:ascii="Arial" w:hAnsi="Arial" w:cs="Arial"/>
          <w:color w:val="575656"/>
          <w:sz w:val="18"/>
          <w:szCs w:val="18"/>
          <w:shd w:val="clear" w:color="auto" w:fill="FFFFFF"/>
        </w:rPr>
        <w:t>20250-9410;</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(2) fax: (202) 690-7442; or (833) 256-1665 or</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xml:space="preserve">(3) email: </w:t>
      </w:r>
      <w:hyperlink w:tgtFrame="_blank" w:history="1" r:id="rId9">
        <w:r w:rsidRPr="00EF051D">
          <w:rPr>
            <w:rStyle w:val="normaltextrun"/>
            <w:rFonts w:ascii="Arial" w:hAnsi="Arial" w:cs="Arial"/>
            <w:color w:val="98006F"/>
            <w:sz w:val="18"/>
            <w:szCs w:val="18"/>
            <w:u w:val="single"/>
            <w:shd w:val="clear" w:color="auto" w:fill="FFFFFF"/>
          </w:rPr>
          <w:t>program.intake@usda.gov</w:t>
        </w:r>
      </w:hyperlink>
      <w:r w:rsidRPr="00EF051D">
        <w:rPr>
          <w:rStyle w:val="normaltextrun"/>
          <w:rFonts w:ascii="Arial" w:hAnsi="Arial" w:cs="Arial"/>
          <w:color w:val="575656"/>
          <w:sz w:val="18"/>
          <w:szCs w:val="18"/>
          <w:shd w:val="clear" w:color="auto" w:fill="FFFFFF"/>
        </w:rPr>
        <w:t>.</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 </w:t>
      </w:r>
      <w:r w:rsidRPr="00EF051D">
        <w:rPr>
          <w:rStyle w:val="scxw244894456"/>
          <w:rFonts w:ascii="Arial" w:hAnsi="Arial" w:cs="Arial"/>
          <w:color w:val="575656"/>
          <w:sz w:val="18"/>
          <w:szCs w:val="18"/>
          <w:shd w:val="clear" w:color="auto" w:fill="FFFFFF"/>
        </w:rPr>
        <w:t> </w:t>
      </w:r>
      <w:r w:rsidRPr="00EF051D">
        <w:rPr>
          <w:rFonts w:ascii="Arial" w:hAnsi="Arial" w:cs="Arial"/>
          <w:color w:val="575656"/>
          <w:sz w:val="18"/>
          <w:szCs w:val="18"/>
          <w:shd w:val="clear" w:color="auto" w:fill="FFFFFF"/>
        </w:rPr>
        <w:br/>
      </w:r>
      <w:r w:rsidRPr="00EF051D">
        <w:rPr>
          <w:rStyle w:val="normaltextrun"/>
          <w:rFonts w:ascii="Arial" w:hAnsi="Arial" w:cs="Arial"/>
          <w:color w:val="575656"/>
          <w:sz w:val="18"/>
          <w:szCs w:val="18"/>
          <w:shd w:val="clear" w:color="auto" w:fill="FFFFFF"/>
        </w:rPr>
        <w:t>This institution is an equal opportunity provider.</w:t>
      </w:r>
      <w:r>
        <w:rPr>
          <w:rStyle w:val="tabchar"/>
          <w:rFonts w:ascii="Calibri" w:hAnsi="Calibri" w:cs="Calibri"/>
          <w:color w:val="575656"/>
          <w:sz w:val="18"/>
          <w:szCs w:val="18"/>
          <w:shd w:val="clear" w:color="auto" w:fill="FFFFFF"/>
        </w:rPr>
        <w:tab/>
      </w:r>
      <w:r w:rsidRPr="00F743FD">
        <w:rPr>
          <w:rFonts w:ascii="Calibri" w:hAnsi="Calibri" w:cs="Calibri"/>
          <w:color w:val="575656"/>
          <w:sz w:val="16"/>
          <w:szCs w:val="16"/>
        </w:rPr>
        <w:t xml:space="preserve"> </w:t>
      </w:r>
    </w:p>
    <w:sectPr w:rsidRPr="00966BCE" w:rsidR="00BE38E8" w:rsidSect="00871B2B">
      <w:endnotePr>
        <w:numFmt w:val="decimal"/>
      </w:endnotePr>
      <w:pgSz w:w="12240" w:h="15840" w:orient="portrait" w:code="1"/>
      <w:pgMar w:top="648" w:right="648" w:bottom="648" w:left="648" w:header="288" w:footer="331"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0006E"/>
    <w:multiLevelType w:val="hybridMultilevel"/>
    <w:tmpl w:val="6B2ACC80"/>
    <w:lvl w:ilvl="0" w:tplc="4BF0A9B0">
      <w:start w:val="1"/>
      <w:numFmt w:val="decimal"/>
      <w:lvlText w:val="%1."/>
      <w:lvlJc w:val="left"/>
      <w:pPr>
        <w:ind w:left="360" w:hanging="360"/>
      </w:pPr>
      <w:rPr>
        <w:rFonts w:hint="default" w:ascii="Arial" w:hAnsi="Arial" w:cs="Arial"/>
        <w:b w:val="0"/>
        <w:i w:val="0"/>
      </w:rPr>
    </w:lvl>
    <w:lvl w:ilvl="1" w:tplc="04090001">
      <w:start w:val="1"/>
      <w:numFmt w:val="bullet"/>
      <w:lvlText w:val=""/>
      <w:lvlJc w:val="left"/>
      <w:pPr>
        <w:ind w:left="1080" w:hanging="360"/>
      </w:pPr>
      <w:rPr>
        <w:rFonts w:hint="default" w:ascii="Symbol" w:hAnsi="Symbo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871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CE"/>
    <w:rsid w:val="00021B3C"/>
    <w:rsid w:val="00036ECC"/>
    <w:rsid w:val="00037B65"/>
    <w:rsid w:val="0005016D"/>
    <w:rsid w:val="00070D21"/>
    <w:rsid w:val="000748ED"/>
    <w:rsid w:val="0008568A"/>
    <w:rsid w:val="000A3B97"/>
    <w:rsid w:val="000B3384"/>
    <w:rsid w:val="000B4F76"/>
    <w:rsid w:val="000D3313"/>
    <w:rsid w:val="000D5C35"/>
    <w:rsid w:val="000F0A19"/>
    <w:rsid w:val="000F49B0"/>
    <w:rsid w:val="00120DCA"/>
    <w:rsid w:val="00137B52"/>
    <w:rsid w:val="0018314D"/>
    <w:rsid w:val="00192677"/>
    <w:rsid w:val="001A4B0C"/>
    <w:rsid w:val="001B22F6"/>
    <w:rsid w:val="001C2151"/>
    <w:rsid w:val="001C6F89"/>
    <w:rsid w:val="001F2474"/>
    <w:rsid w:val="00200841"/>
    <w:rsid w:val="00210321"/>
    <w:rsid w:val="002211FF"/>
    <w:rsid w:val="00222B8E"/>
    <w:rsid w:val="00227BF6"/>
    <w:rsid w:val="00234C4D"/>
    <w:rsid w:val="00241328"/>
    <w:rsid w:val="002523B5"/>
    <w:rsid w:val="002615B6"/>
    <w:rsid w:val="002630E0"/>
    <w:rsid w:val="00290753"/>
    <w:rsid w:val="002A084D"/>
    <w:rsid w:val="002A374D"/>
    <w:rsid w:val="002C23DC"/>
    <w:rsid w:val="002E071F"/>
    <w:rsid w:val="002F0669"/>
    <w:rsid w:val="002F5F90"/>
    <w:rsid w:val="00301192"/>
    <w:rsid w:val="0030550B"/>
    <w:rsid w:val="003321DC"/>
    <w:rsid w:val="0033411F"/>
    <w:rsid w:val="00334B00"/>
    <w:rsid w:val="0034559A"/>
    <w:rsid w:val="00367B14"/>
    <w:rsid w:val="00374DAC"/>
    <w:rsid w:val="0038273B"/>
    <w:rsid w:val="00383D4B"/>
    <w:rsid w:val="003E4DCE"/>
    <w:rsid w:val="003F0B91"/>
    <w:rsid w:val="0042350B"/>
    <w:rsid w:val="00435FE1"/>
    <w:rsid w:val="004708F3"/>
    <w:rsid w:val="004754BF"/>
    <w:rsid w:val="004B188A"/>
    <w:rsid w:val="004B3CB9"/>
    <w:rsid w:val="004C116C"/>
    <w:rsid w:val="004D1D55"/>
    <w:rsid w:val="005059CB"/>
    <w:rsid w:val="00526D04"/>
    <w:rsid w:val="005549EB"/>
    <w:rsid w:val="00581D1B"/>
    <w:rsid w:val="005D221F"/>
    <w:rsid w:val="005F0B4F"/>
    <w:rsid w:val="006070AF"/>
    <w:rsid w:val="0063227B"/>
    <w:rsid w:val="006510A4"/>
    <w:rsid w:val="00663A68"/>
    <w:rsid w:val="00665713"/>
    <w:rsid w:val="00675B1C"/>
    <w:rsid w:val="0069351D"/>
    <w:rsid w:val="006A422C"/>
    <w:rsid w:val="006A5E74"/>
    <w:rsid w:val="006B3331"/>
    <w:rsid w:val="006D06A2"/>
    <w:rsid w:val="0072129B"/>
    <w:rsid w:val="0074180F"/>
    <w:rsid w:val="0075212A"/>
    <w:rsid w:val="00764D86"/>
    <w:rsid w:val="00765A13"/>
    <w:rsid w:val="007B659D"/>
    <w:rsid w:val="007C0BA7"/>
    <w:rsid w:val="007C3233"/>
    <w:rsid w:val="007F15C7"/>
    <w:rsid w:val="0080313E"/>
    <w:rsid w:val="00804DF9"/>
    <w:rsid w:val="00805C68"/>
    <w:rsid w:val="00815BDF"/>
    <w:rsid w:val="0083132E"/>
    <w:rsid w:val="008434F2"/>
    <w:rsid w:val="00857FAF"/>
    <w:rsid w:val="008614D5"/>
    <w:rsid w:val="00862CC1"/>
    <w:rsid w:val="00871B2B"/>
    <w:rsid w:val="00873B9B"/>
    <w:rsid w:val="00880EAD"/>
    <w:rsid w:val="00890F29"/>
    <w:rsid w:val="008A23E5"/>
    <w:rsid w:val="008A2AE9"/>
    <w:rsid w:val="008A3B29"/>
    <w:rsid w:val="008C2E09"/>
    <w:rsid w:val="008D41BC"/>
    <w:rsid w:val="00905AFA"/>
    <w:rsid w:val="009141B7"/>
    <w:rsid w:val="0093078C"/>
    <w:rsid w:val="009308A8"/>
    <w:rsid w:val="00933E9C"/>
    <w:rsid w:val="00934F1E"/>
    <w:rsid w:val="00941495"/>
    <w:rsid w:val="00966BCE"/>
    <w:rsid w:val="00972310"/>
    <w:rsid w:val="009733B1"/>
    <w:rsid w:val="00976752"/>
    <w:rsid w:val="00983F8B"/>
    <w:rsid w:val="00995A66"/>
    <w:rsid w:val="009A5943"/>
    <w:rsid w:val="009B5B3A"/>
    <w:rsid w:val="009C71FB"/>
    <w:rsid w:val="009D3D23"/>
    <w:rsid w:val="009E40CE"/>
    <w:rsid w:val="009F6841"/>
    <w:rsid w:val="009F70F2"/>
    <w:rsid w:val="00A06F78"/>
    <w:rsid w:val="00A24B01"/>
    <w:rsid w:val="00A30DCE"/>
    <w:rsid w:val="00A34227"/>
    <w:rsid w:val="00A90328"/>
    <w:rsid w:val="00A94325"/>
    <w:rsid w:val="00AB4BC0"/>
    <w:rsid w:val="00AC5847"/>
    <w:rsid w:val="00AC5C9D"/>
    <w:rsid w:val="00AD5367"/>
    <w:rsid w:val="00AE12EC"/>
    <w:rsid w:val="00B07518"/>
    <w:rsid w:val="00B35036"/>
    <w:rsid w:val="00B510A6"/>
    <w:rsid w:val="00B7333C"/>
    <w:rsid w:val="00B8067F"/>
    <w:rsid w:val="00B857FF"/>
    <w:rsid w:val="00B87AE8"/>
    <w:rsid w:val="00B963EE"/>
    <w:rsid w:val="00BA21DC"/>
    <w:rsid w:val="00BA43D4"/>
    <w:rsid w:val="00BE38E8"/>
    <w:rsid w:val="00BE3C9D"/>
    <w:rsid w:val="00BE5406"/>
    <w:rsid w:val="00BF5E32"/>
    <w:rsid w:val="00C056BB"/>
    <w:rsid w:val="00C0607D"/>
    <w:rsid w:val="00C0639C"/>
    <w:rsid w:val="00C07752"/>
    <w:rsid w:val="00C22E8E"/>
    <w:rsid w:val="00C5392F"/>
    <w:rsid w:val="00C74C75"/>
    <w:rsid w:val="00CA4C2E"/>
    <w:rsid w:val="00CC7658"/>
    <w:rsid w:val="00CD512D"/>
    <w:rsid w:val="00CE5FC1"/>
    <w:rsid w:val="00D17702"/>
    <w:rsid w:val="00D21692"/>
    <w:rsid w:val="00D30A7A"/>
    <w:rsid w:val="00D354AF"/>
    <w:rsid w:val="00D3674E"/>
    <w:rsid w:val="00D4342D"/>
    <w:rsid w:val="00D6614D"/>
    <w:rsid w:val="00D77551"/>
    <w:rsid w:val="00D80EC4"/>
    <w:rsid w:val="00D93415"/>
    <w:rsid w:val="00D95774"/>
    <w:rsid w:val="00DA280F"/>
    <w:rsid w:val="00DA2DDA"/>
    <w:rsid w:val="00DB3D92"/>
    <w:rsid w:val="00DC1E06"/>
    <w:rsid w:val="00DD19B9"/>
    <w:rsid w:val="00DD3422"/>
    <w:rsid w:val="00DF32C1"/>
    <w:rsid w:val="00E00B8A"/>
    <w:rsid w:val="00E03102"/>
    <w:rsid w:val="00E204FF"/>
    <w:rsid w:val="00E217E3"/>
    <w:rsid w:val="00E21E6C"/>
    <w:rsid w:val="00E33F0A"/>
    <w:rsid w:val="00E74565"/>
    <w:rsid w:val="00E7574F"/>
    <w:rsid w:val="00E819C4"/>
    <w:rsid w:val="00EB3A99"/>
    <w:rsid w:val="00EC37A8"/>
    <w:rsid w:val="00ED5396"/>
    <w:rsid w:val="00EE25C6"/>
    <w:rsid w:val="00EE493F"/>
    <w:rsid w:val="00EE6858"/>
    <w:rsid w:val="00EF051D"/>
    <w:rsid w:val="00EF4AE2"/>
    <w:rsid w:val="00F345A1"/>
    <w:rsid w:val="00F35362"/>
    <w:rsid w:val="00F462ED"/>
    <w:rsid w:val="00F90D93"/>
    <w:rsid w:val="00FB30EB"/>
    <w:rsid w:val="00FC032A"/>
    <w:rsid w:val="00FE5C18"/>
    <w:rsid w:val="00FE7C0B"/>
    <w:rsid w:val="00FF0F8B"/>
    <w:rsid w:val="00FF7C61"/>
    <w:rsid w:val="10A12151"/>
    <w:rsid w:val="19427939"/>
    <w:rsid w:val="1CD2EC20"/>
    <w:rsid w:val="2242AF52"/>
    <w:rsid w:val="45F8374F"/>
    <w:rsid w:val="4D38FF14"/>
    <w:rsid w:val="675FA7E5"/>
    <w:rsid w:val="6BD521BD"/>
    <w:rsid w:val="760C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376C7"/>
  <w15:chartTrackingRefBased/>
  <w15:docId w15:val="{99D4E7B0-DE42-4AB1-A56B-25F02E4B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6BCE"/>
    <w:pPr>
      <w:widowControl w:val="0"/>
      <w:spacing w:after="0" w:line="240" w:lineRule="auto"/>
    </w:pPr>
    <w:rPr>
      <w:rFonts w:ascii="Courier" w:hAnsi="Courier" w:eastAsia="Times New Roman" w:cs="Times New Roman"/>
      <w:snapToGrid w:val="0"/>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966BC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5" w:lineRule="auto"/>
    </w:pPr>
    <w:rPr>
      <w:rFonts w:ascii="Arial" w:hAnsi="Arial"/>
      <w:sz w:val="18"/>
    </w:rPr>
  </w:style>
  <w:style w:type="character" w:styleId="BodyTextChar" w:customStyle="1">
    <w:name w:val="Body Text Char"/>
    <w:basedOn w:val="DefaultParagraphFont"/>
    <w:link w:val="BodyText"/>
    <w:rsid w:val="00966BCE"/>
    <w:rPr>
      <w:rFonts w:ascii="Arial" w:hAnsi="Arial" w:eastAsia="Times New Roman" w:cs="Times New Roman"/>
      <w:snapToGrid w:val="0"/>
      <w:sz w:val="18"/>
      <w:szCs w:val="20"/>
    </w:rPr>
  </w:style>
  <w:style w:type="character" w:styleId="Strong">
    <w:name w:val="Strong"/>
    <w:uiPriority w:val="22"/>
    <w:qFormat/>
    <w:rsid w:val="00966BCE"/>
    <w:rPr>
      <w:b/>
      <w:bCs/>
      <w:color w:val="943634"/>
      <w:spacing w:val="5"/>
    </w:rPr>
  </w:style>
  <w:style w:type="character" w:styleId="Emphasis">
    <w:name w:val="Emphasis"/>
    <w:uiPriority w:val="20"/>
    <w:qFormat/>
    <w:rsid w:val="00966BCE"/>
    <w:rPr>
      <w:caps/>
      <w:spacing w:val="5"/>
      <w:sz w:val="20"/>
      <w:szCs w:val="20"/>
    </w:rPr>
  </w:style>
  <w:style w:type="character" w:styleId="SubtleEmphasis">
    <w:name w:val="Subtle Emphasis"/>
    <w:uiPriority w:val="19"/>
    <w:qFormat/>
    <w:rsid w:val="00966BCE"/>
    <w:rPr>
      <w:i/>
      <w:iCs/>
    </w:rPr>
  </w:style>
  <w:style w:type="character" w:styleId="IntenseEmphasis">
    <w:name w:val="Intense Emphasis"/>
    <w:uiPriority w:val="21"/>
    <w:qFormat/>
    <w:rsid w:val="00966BCE"/>
    <w:rPr>
      <w:i/>
      <w:iCs/>
      <w:caps/>
      <w:spacing w:val="10"/>
      <w:sz w:val="20"/>
      <w:szCs w:val="20"/>
    </w:rPr>
  </w:style>
  <w:style w:type="paragraph" w:styleId="Subtitle">
    <w:name w:val="Subtitle"/>
    <w:basedOn w:val="Normal"/>
    <w:next w:val="Normal"/>
    <w:link w:val="SubtitleChar"/>
    <w:uiPriority w:val="11"/>
    <w:qFormat/>
    <w:rsid w:val="00966BCE"/>
    <w:pPr>
      <w:widowControl/>
      <w:spacing w:after="560"/>
      <w:jc w:val="center"/>
    </w:pPr>
    <w:rPr>
      <w:rFonts w:ascii="Cambria" w:hAnsi="Cambria"/>
      <w:caps/>
      <w:snapToGrid/>
      <w:spacing w:val="20"/>
      <w:sz w:val="18"/>
      <w:szCs w:val="18"/>
      <w:lang w:bidi="en-US"/>
    </w:rPr>
  </w:style>
  <w:style w:type="character" w:styleId="SubtitleChar" w:customStyle="1">
    <w:name w:val="Subtitle Char"/>
    <w:basedOn w:val="DefaultParagraphFont"/>
    <w:link w:val="Subtitle"/>
    <w:uiPriority w:val="11"/>
    <w:rsid w:val="00966BCE"/>
    <w:rPr>
      <w:rFonts w:ascii="Cambria" w:hAnsi="Cambria" w:eastAsia="Times New Roman" w:cs="Times New Roman"/>
      <w:caps/>
      <w:spacing w:val="20"/>
      <w:sz w:val="18"/>
      <w:szCs w:val="18"/>
      <w:lang w:bidi="en-US"/>
    </w:rPr>
  </w:style>
  <w:style w:type="table" w:styleId="TableGrid">
    <w:name w:val="Table Grid"/>
    <w:basedOn w:val="TableNormal"/>
    <w:uiPriority w:val="39"/>
    <w:rsid w:val="00933E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E38E8"/>
    <w:rPr>
      <w:color w:val="0000FF"/>
      <w:u w:val="single"/>
    </w:rPr>
  </w:style>
  <w:style w:type="character" w:styleId="FollowedHyperlink">
    <w:name w:val="FollowedHyperlink"/>
    <w:basedOn w:val="DefaultParagraphFont"/>
    <w:uiPriority w:val="99"/>
    <w:semiHidden/>
    <w:unhideWhenUsed/>
    <w:rsid w:val="00D354AF"/>
    <w:rPr>
      <w:color w:val="954F72" w:themeColor="followedHyperlink"/>
      <w:u w:val="single"/>
    </w:rPr>
  </w:style>
  <w:style w:type="character" w:styleId="normaltextrun" w:customStyle="1">
    <w:name w:val="normaltextrun"/>
    <w:basedOn w:val="DefaultParagraphFont"/>
    <w:rsid w:val="003F0B91"/>
  </w:style>
  <w:style w:type="character" w:styleId="advancedproofingissue" w:customStyle="1">
    <w:name w:val="advancedproofingissue"/>
    <w:basedOn w:val="DefaultParagraphFont"/>
    <w:rsid w:val="003F0B91"/>
  </w:style>
  <w:style w:type="character" w:styleId="contextualspellingandgrammarerror" w:customStyle="1">
    <w:name w:val="contextualspellingandgrammarerror"/>
    <w:basedOn w:val="DefaultParagraphFont"/>
    <w:rsid w:val="003F0B91"/>
  </w:style>
  <w:style w:type="character" w:styleId="scxw244894456" w:customStyle="1">
    <w:name w:val="scxw244894456"/>
    <w:basedOn w:val="DefaultParagraphFont"/>
    <w:rsid w:val="003F0B91"/>
  </w:style>
  <w:style w:type="character" w:styleId="tabchar" w:customStyle="1">
    <w:name w:val="tabchar"/>
    <w:basedOn w:val="DefaultParagraphFont"/>
    <w:rsid w:val="003F0B91"/>
  </w:style>
  <w:style w:type="character" w:styleId="eop" w:customStyle="1">
    <w:name w:val="eop"/>
    <w:basedOn w:val="DefaultParagraphFont"/>
    <w:rsid w:val="00234C4D"/>
  </w:style>
  <w:style w:type="paragraph" w:styleId="ListParagraph">
    <w:name w:val="List Paragraph"/>
    <w:basedOn w:val="Normal"/>
    <w:uiPriority w:val="34"/>
    <w:qFormat/>
    <w:rsid w:val="00021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scr.usda.gov/complaint_filing_cust.htm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program.intake@usda.go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2D3C5C08-E35B-42C4-8464-83850065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E6D09-4DD9-433C-BF3F-BE79CD4B2A54}">
  <ds:schemaRefs>
    <ds:schemaRef ds:uri="http://schemas.microsoft.com/sharepoint/v3/contenttype/forms"/>
  </ds:schemaRefs>
</ds:datastoreItem>
</file>

<file path=customXml/itemProps3.xml><?xml version="1.0" encoding="utf-8"?>
<ds:datastoreItem xmlns:ds="http://schemas.openxmlformats.org/officeDocument/2006/customXml" ds:itemID="{EC42A950-52C7-4E96-9B33-4A292C99200D}">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Egge, Scott S.</dc:creator>
  <keywords/>
  <dc:description/>
  <lastModifiedBy>Johnson, Lynelle J.</lastModifiedBy>
  <revision>57</revision>
  <lastPrinted>2023-05-18T20:52:00.0000000Z</lastPrinted>
  <dcterms:created xsi:type="dcterms:W3CDTF">2024-03-25T20:26:00.0000000Z</dcterms:created>
  <dcterms:modified xsi:type="dcterms:W3CDTF">2024-06-11T17:20:19.5094630Z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y fmtid="{D5CDD505-2E9C-101B-9397-08002B2CF9AE}" pid="3" name="Order">
    <vt:r8>54600</vt:r8>
  </property>
  <property fmtid="{D5CDD505-2E9C-101B-9397-08002B2CF9AE}" pid="4" name="GrammarlyDocumentId">
    <vt:lpwstr>d82d05dcad33839b2436ae11d3075b1df87e0d42f2adaf3b4c0379423d53c709</vt:lpwstr>
  </property>
  <property fmtid="{D5CDD505-2E9C-101B-9397-08002B2CF9AE}" pid="5" name="MediaServiceImageTags">
    <vt:lpwstr/>
  </property>
</Properties>
</file>