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562B" w14:textId="25592F1D" w:rsidR="002D3035" w:rsidRPr="00AB0BFE" w:rsidRDefault="007C451E" w:rsidP="00F1090F">
      <w:pPr>
        <w:rPr>
          <w:rFonts w:ascii="Avenir LT Std 65 Medium" w:hAnsi="Avenir LT Std 65 Medium"/>
          <w:b/>
          <w:bCs/>
          <w:sz w:val="52"/>
          <w:szCs w:val="52"/>
        </w:rPr>
        <w:sectPr w:rsidR="002D3035" w:rsidRPr="00AB0BFE" w:rsidSect="002D303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451E">
        <w:rPr>
          <w:rFonts w:ascii="Avenir LT Std 65 Medium" w:hAnsi="Avenir LT Std 65 Medium"/>
          <w:b/>
          <w:bCs/>
          <w:sz w:val="52"/>
          <w:szCs w:val="52"/>
        </w:rPr>
        <w:t>NORTH DAKOTA BUDGETING LAWS</w:t>
      </w:r>
    </w:p>
    <w:p w14:paraId="3720CDCE" w14:textId="77777777" w:rsidR="00CB5BD8" w:rsidRDefault="00CB5BD8" w:rsidP="00CE3C7B">
      <w:pPr>
        <w:spacing w:after="100"/>
        <w:rPr>
          <w:rFonts w:ascii="Avenir LT Std 55 Roman" w:hAnsi="Avenir LT Std 55 Roman"/>
          <w:b/>
          <w:bCs/>
          <w:color w:val="7F7F7F" w:themeColor="text1" w:themeTint="80"/>
          <w:sz w:val="16"/>
          <w:szCs w:val="16"/>
        </w:rPr>
        <w:sectPr w:rsidR="00CB5BD8" w:rsidSect="002D30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841B6D" w14:textId="4AF4DB08" w:rsidR="00CB5BD8" w:rsidRPr="00CB5BD8" w:rsidRDefault="003536A8" w:rsidP="00CE3C7B">
      <w:pPr>
        <w:spacing w:after="100"/>
        <w:sectPr w:rsidR="00CB5BD8" w:rsidRPr="00CB5BD8" w:rsidSect="00CB5B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3FAE">
        <w:rPr>
          <w:rFonts w:ascii="Avenir LT Std 55 Roman" w:hAnsi="Avenir LT Std 55 Roman"/>
          <w:b/>
          <w:bCs/>
          <w:color w:val="7F7F7F" w:themeColor="text1" w:themeTint="80"/>
          <w:sz w:val="16"/>
          <w:szCs w:val="16"/>
        </w:rPr>
        <w:t>DISCLAIMER</w:t>
      </w:r>
      <w:r w:rsidR="004B011A" w:rsidRPr="00243FAE">
        <w:rPr>
          <w:rFonts w:ascii="Avenir LT Std 55 Roman" w:hAnsi="Avenir LT Std 55 Roman"/>
          <w:b/>
          <w:bCs/>
          <w:color w:val="7F7F7F" w:themeColor="text1" w:themeTint="80"/>
          <w:sz w:val="16"/>
          <w:szCs w:val="16"/>
        </w:rPr>
        <w:t>:</w:t>
      </w:r>
      <w:r w:rsidR="004B011A" w:rsidRPr="009F5818">
        <w:rPr>
          <w:b/>
          <w:bCs/>
        </w:rPr>
        <w:t xml:space="preserve"> </w:t>
      </w:r>
      <w:r w:rsidR="004B011A" w:rsidRPr="009F5818">
        <w:rPr>
          <w:rFonts w:ascii="Avenir LT Std 35 Light" w:hAnsi="Avenir LT Std 35 Light"/>
          <w:sz w:val="16"/>
          <w:szCs w:val="16"/>
        </w:rPr>
        <w:t>The following is a non</w:t>
      </w:r>
      <w:r w:rsidR="009926EB" w:rsidRPr="009F5818">
        <w:rPr>
          <w:rFonts w:ascii="Avenir LT Std 35 Light" w:hAnsi="Avenir LT Std 35 Light"/>
          <w:sz w:val="16"/>
          <w:szCs w:val="16"/>
        </w:rPr>
        <w:t>-exclusive list of North Dakota Century Codes surrounding the budgeting process</w:t>
      </w:r>
      <w:r w:rsidR="00DC0BC3" w:rsidRPr="009F5818">
        <w:rPr>
          <w:rFonts w:ascii="Avenir LT Std 35 Light" w:hAnsi="Avenir LT Std 35 Light"/>
          <w:sz w:val="16"/>
          <w:szCs w:val="16"/>
        </w:rPr>
        <w:t xml:space="preserve"> for various political subdivis</w:t>
      </w:r>
      <w:r w:rsidR="00DE2E76" w:rsidRPr="009F5818">
        <w:rPr>
          <w:rFonts w:ascii="Avenir LT Std 35 Light" w:hAnsi="Avenir LT Std 35 Light"/>
          <w:sz w:val="16"/>
          <w:szCs w:val="16"/>
        </w:rPr>
        <w:t>ions within the State of North Dakota</w:t>
      </w:r>
      <w:r w:rsidR="009926EB" w:rsidRPr="009F5818">
        <w:rPr>
          <w:rFonts w:ascii="Avenir LT Std 35 Light" w:hAnsi="Avenir LT Std 35 Light"/>
          <w:sz w:val="16"/>
          <w:szCs w:val="16"/>
        </w:rPr>
        <w:t xml:space="preserve">. </w:t>
      </w:r>
      <w:r w:rsidR="001D6667" w:rsidRPr="009F5818">
        <w:rPr>
          <w:rFonts w:ascii="Avenir LT Std 35 Light" w:hAnsi="Avenir LT Std 35 Light"/>
          <w:sz w:val="16"/>
          <w:szCs w:val="16"/>
        </w:rPr>
        <w:t xml:space="preserve">The Office of the State Auditor does not provide a legal opinion on any of the items below. </w:t>
      </w:r>
      <w:r w:rsidR="00832534" w:rsidRPr="009F5818">
        <w:rPr>
          <w:rFonts w:ascii="Avenir LT Std 35 Light" w:hAnsi="Avenir LT Std 35 Light"/>
          <w:sz w:val="16"/>
          <w:szCs w:val="16"/>
        </w:rPr>
        <w:t xml:space="preserve">Please consult with your legal counsel on </w:t>
      </w:r>
      <w:r w:rsidR="006C5FFC" w:rsidRPr="009F5818">
        <w:rPr>
          <w:rFonts w:ascii="Avenir LT Std 35 Light" w:hAnsi="Avenir LT Std 35 Light"/>
          <w:sz w:val="16"/>
          <w:szCs w:val="16"/>
        </w:rPr>
        <w:t>laws that affect your organization.</w:t>
      </w:r>
      <w:r w:rsidR="000E0B12" w:rsidRPr="009F5818">
        <w:rPr>
          <w:rFonts w:ascii="Avenir LT Std 35 Light" w:hAnsi="Avenir LT Std 35 Light"/>
          <w:sz w:val="16"/>
          <w:szCs w:val="16"/>
        </w:rPr>
        <w:t xml:space="preserve"> The below information is for informational purposes only.</w:t>
      </w:r>
    </w:p>
    <w:p w14:paraId="0F5C5B49" w14:textId="77777777" w:rsidR="009F5818" w:rsidRPr="004D3CFB" w:rsidRDefault="009F5818" w:rsidP="00CE3C7B">
      <w:pPr>
        <w:spacing w:after="100"/>
        <w:rPr>
          <w:sz w:val="18"/>
          <w:szCs w:val="18"/>
        </w:rPr>
      </w:pPr>
    </w:p>
    <w:p w14:paraId="3C953463" w14:textId="22174A6C" w:rsidR="00F1090F" w:rsidRPr="00FE75D0" w:rsidRDefault="003536A8" w:rsidP="00CE3C7B">
      <w:pPr>
        <w:spacing w:after="100" w:line="240" w:lineRule="auto"/>
        <w:rPr>
          <w:b/>
          <w:bCs/>
          <w:color w:val="7F7F7F" w:themeColor="text1" w:themeTint="80"/>
          <w:sz w:val="28"/>
          <w:szCs w:val="28"/>
        </w:rPr>
      </w:pPr>
      <w:r w:rsidRPr="00847C56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COUNTIES</w:t>
      </w:r>
    </w:p>
    <w:p w14:paraId="01D94758" w14:textId="0A381F3E" w:rsidR="00040307" w:rsidRPr="00847C56" w:rsidRDefault="00040307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Chapter 11-23</w:t>
      </w:r>
    </w:p>
    <w:p w14:paraId="44AA9E2B" w14:textId="77777777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57-15-01.1</w:t>
      </w:r>
    </w:p>
    <w:p w14:paraId="55ED98D2" w14:textId="05E8CC8C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57-15-05</w:t>
      </w:r>
    </w:p>
    <w:p w14:paraId="137A963A" w14:textId="60E1EA7D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57-15-27</w:t>
      </w:r>
    </w:p>
    <w:p w14:paraId="675415D9" w14:textId="017BFDF3" w:rsidR="00026E32" w:rsidRDefault="00F1090F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57-15-31</w:t>
      </w:r>
    </w:p>
    <w:p w14:paraId="0CCA087B" w14:textId="77777777" w:rsidR="009F5818" w:rsidRPr="009F5818" w:rsidRDefault="009F5818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</w:p>
    <w:p w14:paraId="10DE9B79" w14:textId="6DEE9FD1" w:rsidR="00F1090F" w:rsidRDefault="003536A8" w:rsidP="00CE3C7B">
      <w:pPr>
        <w:spacing w:after="100" w:line="240" w:lineRule="auto"/>
        <w:rPr>
          <w:b/>
          <w:bCs/>
          <w:sz w:val="28"/>
          <w:szCs w:val="28"/>
          <w:u w:val="single"/>
        </w:rPr>
      </w:pPr>
      <w:r w:rsidRPr="00847C56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CITIES</w:t>
      </w:r>
    </w:p>
    <w:p w14:paraId="36C7CB27" w14:textId="07691F98" w:rsidR="00F1090F" w:rsidRPr="00847C56" w:rsidRDefault="00F1090F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 xml:space="preserve">N.D.C.C. </w:t>
      </w:r>
      <w:r w:rsidR="00040307" w:rsidRPr="00847C56">
        <w:rPr>
          <w:rFonts w:ascii="Avenir LT Std 35 Light" w:hAnsi="Avenir LT Std 35 Light"/>
          <w:sz w:val="18"/>
          <w:szCs w:val="18"/>
        </w:rPr>
        <w:t xml:space="preserve">Chapter </w:t>
      </w:r>
      <w:r w:rsidRPr="00847C56">
        <w:rPr>
          <w:rFonts w:ascii="Avenir LT Std 35 Light" w:hAnsi="Avenir LT Std 35 Light"/>
          <w:sz w:val="18"/>
          <w:szCs w:val="18"/>
        </w:rPr>
        <w:t>40-4</w:t>
      </w:r>
      <w:r w:rsidR="005E256C" w:rsidRPr="00847C56">
        <w:rPr>
          <w:rFonts w:ascii="Avenir LT Std 35 Light" w:hAnsi="Avenir LT Std 35 Light"/>
          <w:sz w:val="18"/>
          <w:szCs w:val="18"/>
        </w:rPr>
        <w:t>0</w:t>
      </w:r>
    </w:p>
    <w:p w14:paraId="6CDF8FF0" w14:textId="44C626D8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57-15-07</w:t>
      </w:r>
    </w:p>
    <w:p w14:paraId="6026310A" w14:textId="77777777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57-15-27</w:t>
      </w:r>
    </w:p>
    <w:p w14:paraId="015C499D" w14:textId="7A356138" w:rsidR="00F1090F" w:rsidRPr="00847C56" w:rsidRDefault="00F1090F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57-15-31</w:t>
      </w:r>
    </w:p>
    <w:p w14:paraId="53A04012" w14:textId="77777777" w:rsidR="005E256C" w:rsidRDefault="005E256C" w:rsidP="00CE3C7B">
      <w:pPr>
        <w:spacing w:after="100" w:line="240" w:lineRule="auto"/>
        <w:rPr>
          <w:b/>
          <w:bCs/>
          <w:sz w:val="28"/>
          <w:szCs w:val="28"/>
          <w:u w:val="single"/>
        </w:rPr>
      </w:pPr>
    </w:p>
    <w:p w14:paraId="05383BD2" w14:textId="280787EA" w:rsidR="00F1090F" w:rsidRDefault="003536A8" w:rsidP="00CE3C7B">
      <w:pPr>
        <w:spacing w:after="100" w:line="240" w:lineRule="auto"/>
        <w:rPr>
          <w:b/>
          <w:bCs/>
          <w:sz w:val="28"/>
          <w:szCs w:val="28"/>
          <w:u w:val="single"/>
        </w:rPr>
      </w:pPr>
      <w:r w:rsidRPr="00847C56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PARK DISTRICTS</w:t>
      </w:r>
    </w:p>
    <w:p w14:paraId="413FED7E" w14:textId="77777777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Chapter 40-40</w:t>
      </w:r>
    </w:p>
    <w:p w14:paraId="1C9FD0D0" w14:textId="0584A00B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57-15-11</w:t>
      </w:r>
    </w:p>
    <w:p w14:paraId="316E7E49" w14:textId="77777777" w:rsidR="005E256C" w:rsidRPr="00847C56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57-15-27</w:t>
      </w:r>
    </w:p>
    <w:p w14:paraId="7E259874" w14:textId="176EB2C6" w:rsidR="003536A8" w:rsidRDefault="005E256C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847C56">
        <w:rPr>
          <w:rFonts w:ascii="Avenir LT Std 35 Light" w:hAnsi="Avenir LT Std 35 Light"/>
          <w:sz w:val="18"/>
          <w:szCs w:val="18"/>
        </w:rPr>
        <w:t>N.D.C.C. 57-15-31</w:t>
      </w:r>
    </w:p>
    <w:p w14:paraId="2D99C610" w14:textId="77777777" w:rsidR="003536A8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</w:p>
    <w:p w14:paraId="75E54F33" w14:textId="0356A237" w:rsidR="00F1090F" w:rsidRPr="009E56F8" w:rsidRDefault="00860B9E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9E56F8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SCHOOL DISTRICTS</w:t>
      </w:r>
    </w:p>
    <w:p w14:paraId="7FDEE1CA" w14:textId="55F99E3B" w:rsidR="00F1090F" w:rsidRPr="00FE75D0" w:rsidRDefault="00F1090F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FE75D0">
        <w:rPr>
          <w:rFonts w:ascii="Avenir LT Std 35 Light" w:hAnsi="Avenir LT Std 35 Light"/>
          <w:sz w:val="18"/>
          <w:szCs w:val="18"/>
        </w:rPr>
        <w:t xml:space="preserve">N.D.C.C. </w:t>
      </w:r>
      <w:r w:rsidR="00123B79" w:rsidRPr="00FE75D0">
        <w:rPr>
          <w:rFonts w:ascii="Avenir LT Std 35 Light" w:hAnsi="Avenir LT Std 35 Light"/>
          <w:sz w:val="18"/>
          <w:szCs w:val="18"/>
        </w:rPr>
        <w:t>15.1-09-33(32)</w:t>
      </w:r>
    </w:p>
    <w:p w14:paraId="3195F411" w14:textId="4214FB60" w:rsidR="005E256C" w:rsidRPr="00FE75D0" w:rsidRDefault="005E256C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FE75D0">
        <w:rPr>
          <w:rFonts w:ascii="Avenir LT Std 35 Light" w:hAnsi="Avenir LT Std 35 Light"/>
          <w:sz w:val="18"/>
          <w:szCs w:val="18"/>
        </w:rPr>
        <w:t>N.D.C.C. 57-15-13</w:t>
      </w:r>
    </w:p>
    <w:p w14:paraId="3A27BD08" w14:textId="55AD58F9" w:rsidR="003F48E2" w:rsidRPr="00FE75D0" w:rsidRDefault="00F1090F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FE75D0">
        <w:rPr>
          <w:rFonts w:ascii="Avenir LT Std 35 Light" w:hAnsi="Avenir LT Std 35 Light"/>
          <w:sz w:val="18"/>
          <w:szCs w:val="18"/>
        </w:rPr>
        <w:t>N.D.C.C. 57-15-31</w:t>
      </w:r>
    </w:p>
    <w:p w14:paraId="2C57795F" w14:textId="5E5D5035" w:rsidR="00842DF7" w:rsidRPr="007F463A" w:rsidRDefault="007F463A" w:rsidP="00CE3C7B">
      <w:pPr>
        <w:spacing w:after="100" w:line="240" w:lineRule="auto"/>
        <w:rPr>
          <w:rFonts w:ascii="Avenir LT Std 55 Roman" w:hAnsi="Avenir LT Std 55 Roman"/>
          <w:color w:val="7F7F7F" w:themeColor="text1" w:themeTint="80"/>
          <w:sz w:val="16"/>
          <w:szCs w:val="16"/>
        </w:rPr>
      </w:pPr>
      <w:r w:rsidRPr="007F463A">
        <w:rPr>
          <w:rFonts w:ascii="Avenir LT Std 55 Roman" w:hAnsi="Avenir LT Std 55 Roman"/>
          <w:color w:val="7F7F7F" w:themeColor="text1" w:themeTint="80"/>
          <w:sz w:val="16"/>
          <w:szCs w:val="16"/>
        </w:rPr>
        <w:t>NOTE</w:t>
      </w:r>
      <w:r w:rsidR="00123B79" w:rsidRPr="007F463A">
        <w:rPr>
          <w:rFonts w:ascii="Avenir LT Std 55 Roman" w:hAnsi="Avenir LT Std 55 Roman"/>
          <w:color w:val="7F7F7F" w:themeColor="text1" w:themeTint="80"/>
          <w:sz w:val="16"/>
          <w:szCs w:val="16"/>
        </w:rPr>
        <w:t>: DPI provides</w:t>
      </w:r>
      <w:r w:rsidR="00B91E23" w:rsidRPr="007F463A">
        <w:rPr>
          <w:rFonts w:ascii="Avenir LT Std 55 Roman" w:hAnsi="Avenir LT Std 55 Roman"/>
          <w:color w:val="7F7F7F" w:themeColor="text1" w:themeTint="80"/>
          <w:sz w:val="16"/>
          <w:szCs w:val="16"/>
        </w:rPr>
        <w:t xml:space="preserve"> a budgeting form (SFN 9149) for school districts within the state. </w:t>
      </w:r>
    </w:p>
    <w:p w14:paraId="200726DB" w14:textId="77777777" w:rsidR="00E37542" w:rsidRPr="00E37542" w:rsidRDefault="00E37542" w:rsidP="00CE3C7B">
      <w:pPr>
        <w:spacing w:after="100" w:line="240" w:lineRule="auto"/>
        <w:rPr>
          <w:b/>
          <w:bCs/>
        </w:rPr>
      </w:pPr>
    </w:p>
    <w:p w14:paraId="1B22E370" w14:textId="77777777" w:rsidR="007C451E" w:rsidRPr="004D3CFB" w:rsidRDefault="00CE3C7B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6"/>
          <w:szCs w:val="16"/>
        </w:rPr>
      </w:pPr>
      <w:r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br w:type="column"/>
      </w:r>
    </w:p>
    <w:p w14:paraId="2B92EE18" w14:textId="247BFEA1" w:rsidR="00F1090F" w:rsidRPr="00665238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665238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WATER RESOURCE DISTRICTS</w:t>
      </w:r>
    </w:p>
    <w:p w14:paraId="637F2E81" w14:textId="57886E1C" w:rsidR="00F1090F" w:rsidRPr="002331ED" w:rsidRDefault="00F1090F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2331ED">
        <w:rPr>
          <w:rFonts w:ascii="Avenir LT Std 35 Light" w:hAnsi="Avenir LT Std 35 Light"/>
          <w:sz w:val="18"/>
          <w:szCs w:val="18"/>
        </w:rPr>
        <w:t>N.D.C.C. 61-16-06</w:t>
      </w:r>
    </w:p>
    <w:p w14:paraId="2970A202" w14:textId="77777777" w:rsidR="00026E32" w:rsidRDefault="00026E32" w:rsidP="00CE3C7B">
      <w:pPr>
        <w:spacing w:after="100" w:line="240" w:lineRule="auto"/>
        <w:rPr>
          <w:b/>
          <w:bCs/>
        </w:rPr>
      </w:pPr>
    </w:p>
    <w:p w14:paraId="6DFBD5DC" w14:textId="7DFAA3B5" w:rsidR="00026E32" w:rsidRPr="00665238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665238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RURAL FIRE PROTECTION DISTRICTS</w:t>
      </w:r>
    </w:p>
    <w:p w14:paraId="219B00A2" w14:textId="1052402C" w:rsidR="00026E32" w:rsidRPr="002331ED" w:rsidRDefault="00026E32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2331ED">
        <w:rPr>
          <w:rFonts w:ascii="Avenir LT Std 35 Light" w:hAnsi="Avenir LT Std 35 Light"/>
          <w:sz w:val="18"/>
          <w:szCs w:val="18"/>
        </w:rPr>
        <w:t>N.D.C.C. 18-10-07</w:t>
      </w:r>
    </w:p>
    <w:p w14:paraId="01DB9085" w14:textId="77777777" w:rsidR="00026E32" w:rsidRDefault="00026E32" w:rsidP="00CE3C7B">
      <w:pPr>
        <w:spacing w:after="100" w:line="240" w:lineRule="auto"/>
        <w:rPr>
          <w:b/>
          <w:bCs/>
          <w:sz w:val="28"/>
          <w:szCs w:val="28"/>
          <w:u w:val="single"/>
        </w:rPr>
      </w:pPr>
    </w:p>
    <w:p w14:paraId="3196933E" w14:textId="6D2C3A05" w:rsidR="00026E32" w:rsidRPr="00665238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665238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RURAL AMBULANCE SERVICE DISTRICTS</w:t>
      </w:r>
    </w:p>
    <w:p w14:paraId="789B8AFC" w14:textId="42FD0228" w:rsidR="00026E32" w:rsidRPr="002331ED" w:rsidRDefault="00026E32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2331ED">
        <w:rPr>
          <w:rFonts w:ascii="Avenir LT Std 35 Light" w:hAnsi="Avenir LT Std 35 Light"/>
          <w:sz w:val="18"/>
          <w:szCs w:val="18"/>
        </w:rPr>
        <w:t>N.D.C.C. 11-28.3-09</w:t>
      </w:r>
    </w:p>
    <w:p w14:paraId="39D2E261" w14:textId="77777777" w:rsidR="00F1090F" w:rsidRDefault="00F1090F" w:rsidP="00CE3C7B">
      <w:pPr>
        <w:spacing w:after="100" w:line="240" w:lineRule="auto"/>
        <w:rPr>
          <w:sz w:val="28"/>
          <w:szCs w:val="28"/>
        </w:rPr>
      </w:pPr>
    </w:p>
    <w:p w14:paraId="342344FA" w14:textId="756F1D67" w:rsidR="00CA561B" w:rsidRPr="002331ED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2331ED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SOIL CONSERVATION SERVICE DISTRICTS</w:t>
      </w:r>
    </w:p>
    <w:p w14:paraId="1805DE06" w14:textId="76E39158" w:rsidR="00CA561B" w:rsidRPr="00EE389F" w:rsidRDefault="00CA561B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EE389F">
        <w:rPr>
          <w:rFonts w:ascii="Avenir LT Std 35 Light" w:hAnsi="Avenir LT Std 35 Light"/>
          <w:sz w:val="18"/>
          <w:szCs w:val="18"/>
        </w:rPr>
        <w:t>N.D.C.C. 4.1-20-24(1)(q)</w:t>
      </w:r>
    </w:p>
    <w:p w14:paraId="53F85E3C" w14:textId="77777777" w:rsidR="005E256C" w:rsidRDefault="005E256C" w:rsidP="00CE3C7B">
      <w:pPr>
        <w:spacing w:after="100" w:line="240" w:lineRule="auto"/>
        <w:rPr>
          <w:b/>
          <w:bCs/>
          <w:sz w:val="28"/>
          <w:szCs w:val="28"/>
          <w:u w:val="single"/>
        </w:rPr>
      </w:pPr>
    </w:p>
    <w:p w14:paraId="0E2AA3A1" w14:textId="0B520C41" w:rsidR="00040307" w:rsidRPr="002331ED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2331ED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OTHER ENTITIES</w:t>
      </w:r>
    </w:p>
    <w:p w14:paraId="20ECE4F9" w14:textId="096625BA" w:rsidR="00040307" w:rsidRPr="00EE389F" w:rsidRDefault="00040307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EE389F">
        <w:rPr>
          <w:rFonts w:ascii="Avenir LT Std 35 Light" w:hAnsi="Avenir LT Std 35 Light"/>
          <w:sz w:val="18"/>
          <w:szCs w:val="18"/>
        </w:rPr>
        <w:t>Please see</w:t>
      </w:r>
      <w:r w:rsidR="00F27D3A" w:rsidRPr="00EE389F">
        <w:rPr>
          <w:rFonts w:ascii="Avenir LT Std 35 Light" w:hAnsi="Avenir LT Std 35 Light"/>
          <w:sz w:val="18"/>
          <w:szCs w:val="18"/>
        </w:rPr>
        <w:t xml:space="preserve"> your entities section of North Dakota Century Code</w:t>
      </w:r>
      <w:r w:rsidR="00842DF7" w:rsidRPr="00EE389F">
        <w:rPr>
          <w:rFonts w:ascii="Avenir LT Std 35 Light" w:hAnsi="Avenir LT Std 35 Light"/>
          <w:sz w:val="18"/>
          <w:szCs w:val="18"/>
        </w:rPr>
        <w:t xml:space="preserve"> along with N.D.C.C. Chapter 57-15</w:t>
      </w:r>
    </w:p>
    <w:p w14:paraId="10A3B7BE" w14:textId="77777777" w:rsidR="00210C36" w:rsidRDefault="00210C36" w:rsidP="00CE3C7B">
      <w:pPr>
        <w:spacing w:after="100"/>
        <w:rPr>
          <w:b/>
          <w:bCs/>
        </w:rPr>
      </w:pPr>
    </w:p>
    <w:p w14:paraId="7A16BF59" w14:textId="5EAD423D" w:rsidR="00E146DF" w:rsidRPr="002331ED" w:rsidRDefault="003536A8" w:rsidP="00CE3C7B">
      <w:pPr>
        <w:spacing w:after="100" w:line="240" w:lineRule="auto"/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</w:pPr>
      <w:r w:rsidRPr="002331ED">
        <w:rPr>
          <w:rFonts w:ascii="Avenir LT Std 55 Roman" w:hAnsi="Avenir LT Std 55 Roman"/>
          <w:b/>
          <w:bCs/>
          <w:color w:val="7F7F7F" w:themeColor="text1" w:themeTint="80"/>
          <w:sz w:val="18"/>
          <w:szCs w:val="18"/>
        </w:rPr>
        <w:t>HELPFUL LINKS</w:t>
      </w:r>
    </w:p>
    <w:p w14:paraId="0F6D7237" w14:textId="374D8034" w:rsidR="00210C36" w:rsidRPr="00EE389F" w:rsidRDefault="00210C36" w:rsidP="00CE3C7B">
      <w:pPr>
        <w:spacing w:after="100" w:line="240" w:lineRule="auto"/>
        <w:rPr>
          <w:rFonts w:ascii="Avenir LT Std 35 Light" w:hAnsi="Avenir LT Std 35 Light"/>
          <w:sz w:val="18"/>
          <w:szCs w:val="18"/>
        </w:rPr>
      </w:pPr>
      <w:r w:rsidRPr="00EE389F">
        <w:rPr>
          <w:rFonts w:ascii="Avenir LT Std 35 Light" w:hAnsi="Avenir LT Std 35 Light"/>
          <w:sz w:val="18"/>
          <w:szCs w:val="18"/>
        </w:rPr>
        <w:t>Budget form templates for Counties, Cities, Park Districts</w:t>
      </w:r>
      <w:r w:rsidR="002769E1" w:rsidRPr="00EE389F">
        <w:rPr>
          <w:rFonts w:ascii="Avenir LT Std 35 Light" w:hAnsi="Avenir LT Std 35 Light"/>
          <w:sz w:val="18"/>
          <w:szCs w:val="18"/>
        </w:rPr>
        <w:t xml:space="preserve"> and Other Subdivisions can be found on our website at:</w:t>
      </w:r>
    </w:p>
    <w:p w14:paraId="31B034EC" w14:textId="64F2EE00" w:rsidR="007C451E" w:rsidRPr="00243FAE" w:rsidRDefault="00663D64" w:rsidP="00CE3C7B">
      <w:pPr>
        <w:spacing w:after="100"/>
        <w:rPr>
          <w:rFonts w:ascii="Avenir LT Std 65 Medium" w:hAnsi="Avenir LT Std 65 Medium"/>
          <w:b/>
          <w:bCs/>
          <w:color w:val="7F7F7F" w:themeColor="text1" w:themeTint="80"/>
          <w:sz w:val="18"/>
          <w:szCs w:val="18"/>
        </w:rPr>
      </w:pPr>
      <w:hyperlink r:id="rId7" w:history="1">
        <w:r w:rsidR="002769E1" w:rsidRPr="00243FAE">
          <w:rPr>
            <w:rStyle w:val="Hyperlink"/>
            <w:rFonts w:ascii="Avenir LT Std 65 Medium" w:hAnsi="Avenir LT Std 65 Medium"/>
            <w:b/>
            <w:bCs/>
            <w:color w:val="7F7F7F" w:themeColor="text1" w:themeTint="80"/>
            <w:sz w:val="18"/>
            <w:szCs w:val="18"/>
          </w:rPr>
          <w:t>https://www.nd.gov/auditor/forms</w:t>
        </w:r>
      </w:hyperlink>
      <w:r w:rsidR="002769E1" w:rsidRPr="00243FAE">
        <w:rPr>
          <w:rFonts w:ascii="Avenir LT Std 65 Medium" w:hAnsi="Avenir LT Std 65 Medium"/>
          <w:b/>
          <w:bCs/>
          <w:color w:val="7F7F7F" w:themeColor="text1" w:themeTint="80"/>
          <w:sz w:val="18"/>
          <w:szCs w:val="18"/>
        </w:rPr>
        <w:t xml:space="preserve"> </w:t>
      </w:r>
    </w:p>
    <w:sectPr w:rsidR="007C451E" w:rsidRPr="00243FAE" w:rsidSect="002D303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3AC6" w14:textId="77777777" w:rsidR="0030614D" w:rsidRDefault="0030614D" w:rsidP="0030614D">
      <w:pPr>
        <w:spacing w:after="0" w:line="240" w:lineRule="auto"/>
      </w:pPr>
      <w:r>
        <w:separator/>
      </w:r>
    </w:p>
  </w:endnote>
  <w:endnote w:type="continuationSeparator" w:id="0">
    <w:p w14:paraId="6FCB84D3" w14:textId="77777777" w:rsidR="0030614D" w:rsidRDefault="0030614D" w:rsidP="0030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5A7C" w14:textId="77777777" w:rsidR="0030614D" w:rsidRDefault="0030614D" w:rsidP="0030614D">
      <w:pPr>
        <w:spacing w:after="0" w:line="240" w:lineRule="auto"/>
      </w:pPr>
      <w:r>
        <w:separator/>
      </w:r>
    </w:p>
  </w:footnote>
  <w:footnote w:type="continuationSeparator" w:id="0">
    <w:p w14:paraId="6DFA65AB" w14:textId="77777777" w:rsidR="0030614D" w:rsidRDefault="0030614D" w:rsidP="0030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882C" w14:textId="16AB9BD9" w:rsidR="007C451E" w:rsidRDefault="007C451E">
    <w:pPr>
      <w:pStyle w:val="Header"/>
    </w:pPr>
    <w:r>
      <w:rPr>
        <w:noProof/>
      </w:rPr>
      <w:drawing>
        <wp:inline distT="0" distB="0" distL="0" distR="0" wp14:anchorId="50869C96" wp14:editId="1B287F16">
          <wp:extent cx="1264014" cy="1174750"/>
          <wp:effectExtent l="0" t="0" r="0" b="635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998" cy="119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664BC" w14:textId="77777777" w:rsidR="0030614D" w:rsidRDefault="00306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0F"/>
    <w:rsid w:val="00026E32"/>
    <w:rsid w:val="00040307"/>
    <w:rsid w:val="000E0B12"/>
    <w:rsid w:val="00115B29"/>
    <w:rsid w:val="00123B79"/>
    <w:rsid w:val="00142654"/>
    <w:rsid w:val="001A3904"/>
    <w:rsid w:val="001D6667"/>
    <w:rsid w:val="00210C36"/>
    <w:rsid w:val="002248C7"/>
    <w:rsid w:val="002331ED"/>
    <w:rsid w:val="00243FAE"/>
    <w:rsid w:val="002769E1"/>
    <w:rsid w:val="002D3035"/>
    <w:rsid w:val="0030614D"/>
    <w:rsid w:val="00332BA7"/>
    <w:rsid w:val="003536A8"/>
    <w:rsid w:val="003F48E2"/>
    <w:rsid w:val="004B011A"/>
    <w:rsid w:val="004D3CFB"/>
    <w:rsid w:val="005575D1"/>
    <w:rsid w:val="005E256C"/>
    <w:rsid w:val="00650BF0"/>
    <w:rsid w:val="00663D64"/>
    <w:rsid w:val="00665238"/>
    <w:rsid w:val="006C5FFC"/>
    <w:rsid w:val="007C451E"/>
    <w:rsid w:val="007F463A"/>
    <w:rsid w:val="00832534"/>
    <w:rsid w:val="00842DF7"/>
    <w:rsid w:val="00847C56"/>
    <w:rsid w:val="0085528B"/>
    <w:rsid w:val="00860B9E"/>
    <w:rsid w:val="008C1118"/>
    <w:rsid w:val="00952485"/>
    <w:rsid w:val="00974408"/>
    <w:rsid w:val="009926EB"/>
    <w:rsid w:val="009A1D8D"/>
    <w:rsid w:val="009E56F8"/>
    <w:rsid w:val="009F5818"/>
    <w:rsid w:val="00AB0BFE"/>
    <w:rsid w:val="00B842CB"/>
    <w:rsid w:val="00B91E23"/>
    <w:rsid w:val="00CA47F6"/>
    <w:rsid w:val="00CA561B"/>
    <w:rsid w:val="00CB5BD8"/>
    <w:rsid w:val="00CE3C7B"/>
    <w:rsid w:val="00D76EED"/>
    <w:rsid w:val="00DC0BC3"/>
    <w:rsid w:val="00DC10A6"/>
    <w:rsid w:val="00DD5BAA"/>
    <w:rsid w:val="00DE2E76"/>
    <w:rsid w:val="00E146DF"/>
    <w:rsid w:val="00E15C6C"/>
    <w:rsid w:val="00E37542"/>
    <w:rsid w:val="00EE389F"/>
    <w:rsid w:val="00F1090F"/>
    <w:rsid w:val="00F27D3A"/>
    <w:rsid w:val="00FC5B18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7EF8D"/>
  <w15:chartTrackingRefBased/>
  <w15:docId w15:val="{A7E32656-09AB-4ADC-B149-75EA1A4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9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D"/>
  </w:style>
  <w:style w:type="paragraph" w:styleId="Footer">
    <w:name w:val="footer"/>
    <w:basedOn w:val="Normal"/>
    <w:link w:val="FooterChar"/>
    <w:uiPriority w:val="99"/>
    <w:unhideWhenUsed/>
    <w:rsid w:val="0030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d.gov/auditor/for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Bakken, Alexander G.</dc:creator>
  <cp:keywords/>
  <dc:description/>
  <cp:lastModifiedBy>Bakken, Alexander G.</cp:lastModifiedBy>
  <cp:revision>2</cp:revision>
  <dcterms:created xsi:type="dcterms:W3CDTF">2023-05-22T21:20:00Z</dcterms:created>
  <dcterms:modified xsi:type="dcterms:W3CDTF">2023-05-22T21:20:00Z</dcterms:modified>
</cp:coreProperties>
</file>